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C99B" w14:textId="1704A8CA" w:rsidR="00D97414" w:rsidRPr="00D97414" w:rsidRDefault="00D97414" w:rsidP="00D97414">
      <w:pPr>
        <w:jc w:val="right"/>
        <w:rPr>
          <w:rFonts w:ascii="Times New Roman" w:hAnsi="Times New Roman" w:cs="Times New Roman"/>
          <w:b/>
          <w:sz w:val="28"/>
          <w:szCs w:val="28"/>
        </w:rPr>
      </w:pPr>
    </w:p>
    <w:p w14:paraId="5A58146D"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14:paraId="001480A1" w14:textId="77777777"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14:paraId="2D974A99" w14:textId="7F19EFDA"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DC0C8B">
        <w:rPr>
          <w:rFonts w:ascii="Times New Roman" w:hAnsi="Times New Roman" w:cs="Times New Roman"/>
          <w:b/>
          <w:sz w:val="28"/>
          <w:szCs w:val="28"/>
        </w:rPr>
        <w:t>Садгород</w:t>
      </w:r>
    </w:p>
    <w:p w14:paraId="2015AC92" w14:textId="77777777"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14:paraId="7A8A2E1C" w14:textId="77777777"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14:paraId="2217D68B" w14:textId="73A06CBC"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DC0C8B">
        <w:rPr>
          <w:rFonts w:ascii="Times New Roman" w:hAnsi="Times New Roman" w:cs="Times New Roman"/>
          <w:sz w:val="28"/>
          <w:szCs w:val="28"/>
        </w:rPr>
        <w:t>31</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DC0C8B">
        <w:rPr>
          <w:rFonts w:ascii="Times New Roman" w:hAnsi="Times New Roman" w:cs="Times New Roman"/>
          <w:sz w:val="28"/>
          <w:szCs w:val="28"/>
        </w:rPr>
        <w:t>июля</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DC0C8B">
        <w:rPr>
          <w:rFonts w:ascii="Times New Roman" w:hAnsi="Times New Roman" w:cs="Times New Roman"/>
          <w:sz w:val="28"/>
          <w:szCs w:val="28"/>
        </w:rPr>
        <w:t xml:space="preserve">      </w:t>
      </w:r>
      <w:r w:rsidRPr="00D97414">
        <w:rPr>
          <w:rFonts w:ascii="Times New Roman" w:hAnsi="Times New Roman" w:cs="Times New Roman"/>
          <w:sz w:val="28"/>
          <w:szCs w:val="28"/>
        </w:rPr>
        <w:t>№</w:t>
      </w:r>
      <w:r w:rsidR="00F149A0">
        <w:rPr>
          <w:rFonts w:ascii="Times New Roman" w:hAnsi="Times New Roman" w:cs="Times New Roman"/>
          <w:sz w:val="28"/>
          <w:szCs w:val="28"/>
        </w:rPr>
        <w:t xml:space="preserve"> </w:t>
      </w:r>
      <w:r w:rsidR="00DC0C8B">
        <w:rPr>
          <w:rFonts w:ascii="Times New Roman" w:hAnsi="Times New Roman" w:cs="Times New Roman"/>
          <w:sz w:val="28"/>
          <w:szCs w:val="28"/>
        </w:rPr>
        <w:t>9-4</w:t>
      </w:r>
      <w:r w:rsidRPr="00D97414">
        <w:rPr>
          <w:rFonts w:ascii="Times New Roman" w:hAnsi="Times New Roman" w:cs="Times New Roman"/>
          <w:sz w:val="28"/>
          <w:szCs w:val="28"/>
        </w:rPr>
        <w:t xml:space="preserve"> </w:t>
      </w:r>
    </w:p>
    <w:p w14:paraId="078E5B68"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14:paraId="7B554E23"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14:paraId="12A39F1C" w14:textId="1969F12C"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w:t>
      </w:r>
      <w:r w:rsidRPr="00DC0C8B">
        <w:rPr>
          <w:rFonts w:ascii="Times New Roman" w:hAnsi="Times New Roman" w:cs="Times New Roman"/>
          <w:sz w:val="28"/>
          <w:szCs w:val="28"/>
        </w:rPr>
        <w:t xml:space="preserve">поселения </w:t>
      </w:r>
      <w:r w:rsidR="00DC0C8B" w:rsidRPr="00DC0C8B">
        <w:rPr>
          <w:rFonts w:ascii="Times New Roman" w:hAnsi="Times New Roman" w:cs="Times New Roman"/>
          <w:sz w:val="28"/>
          <w:szCs w:val="28"/>
        </w:rPr>
        <w:t>Садгород</w:t>
      </w:r>
    </w:p>
    <w:p w14:paraId="2A1BBB88"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14:paraId="04F61964" w14:textId="77777777"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14:paraId="7038C1A7" w14:textId="54A78CF3"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DC0C8B">
        <w:rPr>
          <w:rFonts w:ascii="Times New Roman" w:hAnsi="Times New Roman" w:cs="Times New Roman"/>
          <w:sz w:val="28"/>
          <w:szCs w:val="28"/>
        </w:rPr>
        <w:t>31</w:t>
      </w:r>
      <w:r w:rsidR="00D97414" w:rsidRPr="00D97414">
        <w:rPr>
          <w:rFonts w:ascii="Times New Roman" w:hAnsi="Times New Roman" w:cs="Times New Roman"/>
          <w:sz w:val="28"/>
          <w:szCs w:val="28"/>
        </w:rPr>
        <w:t>»</w:t>
      </w:r>
      <w:r w:rsidR="00DC0C8B">
        <w:rPr>
          <w:rFonts w:ascii="Times New Roman" w:hAnsi="Times New Roman" w:cs="Times New Roman"/>
          <w:sz w:val="28"/>
          <w:szCs w:val="28"/>
        </w:rPr>
        <w:t xml:space="preserve"> июля</w:t>
      </w:r>
      <w:r w:rsidR="007D5E93">
        <w:rPr>
          <w:rFonts w:ascii="Times New Roman" w:hAnsi="Times New Roman" w:cs="Times New Roman"/>
          <w:sz w:val="28"/>
          <w:szCs w:val="28"/>
        </w:rPr>
        <w:t xml:space="preserve"> 2026</w:t>
      </w:r>
      <w:r w:rsidR="00D97414" w:rsidRPr="00D97414">
        <w:rPr>
          <w:rFonts w:ascii="Times New Roman" w:hAnsi="Times New Roman" w:cs="Times New Roman"/>
          <w:sz w:val="28"/>
          <w:szCs w:val="28"/>
        </w:rPr>
        <w:t xml:space="preserve"> года</w:t>
      </w:r>
    </w:p>
    <w:p w14:paraId="4C6A29F0" w14:textId="77777777" w:rsidR="00D97414" w:rsidRPr="00D97414" w:rsidRDefault="00D97414" w:rsidP="00D97414">
      <w:pPr>
        <w:spacing w:after="0"/>
        <w:rPr>
          <w:rFonts w:ascii="Times New Roman" w:hAnsi="Times New Roman" w:cs="Times New Roman"/>
          <w:b/>
          <w:bCs/>
          <w:sz w:val="28"/>
          <w:szCs w:val="28"/>
        </w:rPr>
      </w:pPr>
    </w:p>
    <w:p w14:paraId="1FD7C936" w14:textId="77777777" w:rsidR="00D97414" w:rsidRPr="00D97414" w:rsidRDefault="00D97414" w:rsidP="00D97414">
      <w:pPr>
        <w:jc w:val="right"/>
        <w:rPr>
          <w:rFonts w:ascii="Times New Roman" w:hAnsi="Times New Roman" w:cs="Times New Roman"/>
          <w:b/>
          <w:bCs/>
          <w:sz w:val="28"/>
          <w:szCs w:val="28"/>
        </w:rPr>
      </w:pPr>
    </w:p>
    <w:p w14:paraId="344EDB1C" w14:textId="729733FE" w:rsidR="00234634" w:rsidRPr="00C6284D" w:rsidRDefault="00A77EA1" w:rsidP="00316CBC">
      <w:pPr>
        <w:spacing w:after="0"/>
        <w:jc w:val="center"/>
        <w:rPr>
          <w:rFonts w:ascii="Times New Roman" w:hAnsi="Times New Roman" w:cs="Times New Roman"/>
          <w:bCs/>
          <w:color w:val="000000" w:themeColor="text1"/>
          <w:sz w:val="28"/>
          <w:szCs w:val="28"/>
        </w:rPr>
      </w:pPr>
      <w:r w:rsidRPr="00C6284D">
        <w:rPr>
          <w:rFonts w:ascii="Times New Roman" w:hAnsi="Times New Roman" w:cs="Times New Roman"/>
          <w:bCs/>
          <w:color w:val="000000" w:themeColor="text1"/>
          <w:sz w:val="28"/>
          <w:szCs w:val="28"/>
        </w:rPr>
        <w:t xml:space="preserve">О внесении изменений в решение Собрания представителей сельского поселения </w:t>
      </w:r>
      <w:r w:rsidR="00DC0C8B">
        <w:rPr>
          <w:rFonts w:ascii="Times New Roman" w:hAnsi="Times New Roman" w:cs="Times New Roman"/>
          <w:bCs/>
          <w:color w:val="000000" w:themeColor="text1"/>
          <w:sz w:val="28"/>
          <w:szCs w:val="28"/>
        </w:rPr>
        <w:t>Садгород</w:t>
      </w:r>
      <w:r w:rsidRPr="00C6284D">
        <w:rPr>
          <w:rFonts w:ascii="Times New Roman" w:hAnsi="Times New Roman" w:cs="Times New Roman"/>
          <w:bCs/>
          <w:color w:val="000000" w:themeColor="text1"/>
          <w:sz w:val="28"/>
          <w:szCs w:val="28"/>
        </w:rPr>
        <w:t xml:space="preserve"> муниципального района </w:t>
      </w:r>
    </w:p>
    <w:p w14:paraId="50388761" w14:textId="35CEFF2B" w:rsidR="00C6284D" w:rsidRDefault="00A77EA1" w:rsidP="00C6284D">
      <w:pPr>
        <w:spacing w:after="0"/>
        <w:jc w:val="center"/>
        <w:rPr>
          <w:rFonts w:ascii="Times New Roman" w:hAnsi="Times New Roman" w:cs="Times New Roman"/>
          <w:bCs/>
          <w:color w:val="000000" w:themeColor="text1"/>
          <w:sz w:val="28"/>
          <w:szCs w:val="28"/>
        </w:rPr>
      </w:pPr>
      <w:r w:rsidRPr="00C6284D">
        <w:rPr>
          <w:rFonts w:ascii="Times New Roman" w:hAnsi="Times New Roman" w:cs="Times New Roman"/>
          <w:bCs/>
          <w:color w:val="000000" w:themeColor="text1"/>
          <w:sz w:val="28"/>
          <w:szCs w:val="28"/>
        </w:rPr>
        <w:t>Кинель-Че</w:t>
      </w:r>
      <w:r w:rsidR="007D5E93" w:rsidRPr="00C6284D">
        <w:rPr>
          <w:rFonts w:ascii="Times New Roman" w:hAnsi="Times New Roman" w:cs="Times New Roman"/>
          <w:bCs/>
          <w:color w:val="000000" w:themeColor="text1"/>
          <w:sz w:val="28"/>
          <w:szCs w:val="28"/>
        </w:rPr>
        <w:t>ркасский Самар</w:t>
      </w:r>
      <w:r w:rsidR="00C6284D" w:rsidRPr="00C6284D">
        <w:rPr>
          <w:rFonts w:ascii="Times New Roman" w:hAnsi="Times New Roman" w:cs="Times New Roman"/>
          <w:bCs/>
          <w:color w:val="000000" w:themeColor="text1"/>
          <w:sz w:val="28"/>
          <w:szCs w:val="28"/>
        </w:rPr>
        <w:t xml:space="preserve">ской области от </w:t>
      </w:r>
      <w:bookmarkStart w:id="0" w:name="_Hlk236991654"/>
      <w:r w:rsidR="00DC0C8B">
        <w:rPr>
          <w:rFonts w:ascii="Times New Roman" w:hAnsi="Times New Roman" w:cs="Times New Roman"/>
          <w:bCs/>
          <w:color w:val="000000" w:themeColor="text1"/>
          <w:sz w:val="28"/>
          <w:szCs w:val="28"/>
        </w:rPr>
        <w:t>31.07.2025</w:t>
      </w:r>
      <w:r w:rsidR="00C6284D" w:rsidRPr="00C6284D">
        <w:rPr>
          <w:rFonts w:ascii="Times New Roman" w:hAnsi="Times New Roman" w:cs="Times New Roman"/>
          <w:bCs/>
          <w:color w:val="000000" w:themeColor="text1"/>
          <w:sz w:val="28"/>
          <w:szCs w:val="28"/>
        </w:rPr>
        <w:t xml:space="preserve"> № </w:t>
      </w:r>
      <w:r w:rsidR="00DC0C8B">
        <w:rPr>
          <w:rFonts w:ascii="Times New Roman" w:hAnsi="Times New Roman" w:cs="Times New Roman"/>
          <w:bCs/>
          <w:color w:val="000000" w:themeColor="text1"/>
          <w:sz w:val="28"/>
          <w:szCs w:val="28"/>
        </w:rPr>
        <w:t>16-3</w:t>
      </w:r>
      <w:r w:rsidRPr="00C6284D">
        <w:rPr>
          <w:rFonts w:ascii="Times New Roman" w:hAnsi="Times New Roman" w:cs="Times New Roman"/>
          <w:bCs/>
          <w:color w:val="000000" w:themeColor="text1"/>
          <w:sz w:val="28"/>
          <w:szCs w:val="28"/>
        </w:rPr>
        <w:t xml:space="preserve"> </w:t>
      </w:r>
      <w:bookmarkEnd w:id="0"/>
    </w:p>
    <w:p w14:paraId="23AE75A6" w14:textId="46C0B53D" w:rsidR="004368E7" w:rsidRDefault="00A77EA1" w:rsidP="00C6284D">
      <w:pPr>
        <w:spacing w:after="0"/>
        <w:jc w:val="center"/>
        <w:rPr>
          <w:rFonts w:ascii="Times New Roman" w:hAnsi="Times New Roman" w:cs="Times New Roman"/>
          <w:bCs/>
          <w:color w:val="000000"/>
          <w:sz w:val="28"/>
          <w:szCs w:val="28"/>
        </w:rPr>
      </w:pPr>
      <w:r w:rsidRPr="00C6284D">
        <w:rPr>
          <w:rFonts w:ascii="Times New Roman" w:hAnsi="Times New Roman" w:cs="Times New Roman"/>
          <w:bCs/>
          <w:color w:val="000000" w:themeColor="text1"/>
          <w:sz w:val="28"/>
          <w:szCs w:val="28"/>
        </w:rPr>
        <w:t>«</w:t>
      </w:r>
      <w:r w:rsidR="00C6284D" w:rsidRPr="00C6284D">
        <w:rPr>
          <w:rFonts w:ascii="Times New Roman" w:hAnsi="Times New Roman" w:cs="Times New Roman"/>
          <w:bCs/>
          <w:color w:val="000000"/>
          <w:sz w:val="28"/>
          <w:szCs w:val="28"/>
        </w:rPr>
        <w:t xml:space="preserve">Об утверждении Положения о муниципальном </w:t>
      </w:r>
      <w:r w:rsidR="008D4091">
        <w:rPr>
          <w:rFonts w:ascii="Times New Roman" w:hAnsi="Times New Roman" w:cs="Times New Roman"/>
          <w:bCs/>
          <w:color w:val="000000"/>
          <w:sz w:val="28"/>
          <w:szCs w:val="28"/>
        </w:rPr>
        <w:t xml:space="preserve">земельном контроле </w:t>
      </w:r>
      <w:r w:rsidR="00FC336D" w:rsidRPr="00090A32">
        <w:rPr>
          <w:rFonts w:ascii="Times New Roman" w:hAnsi="Times New Roman" w:cs="Times New Roman"/>
          <w:bCs/>
          <w:color w:val="000000" w:themeColor="text1"/>
          <w:sz w:val="28"/>
          <w:szCs w:val="28"/>
        </w:rPr>
        <w:t>в границах</w:t>
      </w:r>
      <w:r w:rsidR="008D4091" w:rsidRPr="00090A32">
        <w:rPr>
          <w:rFonts w:ascii="Times New Roman" w:hAnsi="Times New Roman" w:cs="Times New Roman"/>
          <w:bCs/>
          <w:color w:val="000000" w:themeColor="text1"/>
          <w:sz w:val="28"/>
          <w:szCs w:val="28"/>
        </w:rPr>
        <w:t xml:space="preserve"> </w:t>
      </w:r>
      <w:r w:rsidR="00C6284D" w:rsidRPr="00C6284D">
        <w:rPr>
          <w:rFonts w:ascii="Times New Roman" w:hAnsi="Times New Roman" w:cs="Times New Roman"/>
          <w:bCs/>
          <w:color w:val="000000"/>
          <w:sz w:val="28"/>
          <w:szCs w:val="28"/>
        </w:rPr>
        <w:t xml:space="preserve">сельского поселения </w:t>
      </w:r>
      <w:r w:rsidR="00DC0C8B">
        <w:rPr>
          <w:rFonts w:ascii="Times New Roman" w:hAnsi="Times New Roman" w:cs="Times New Roman"/>
          <w:bCs/>
          <w:color w:val="000000"/>
          <w:sz w:val="28"/>
          <w:szCs w:val="28"/>
        </w:rPr>
        <w:t>Садгород</w:t>
      </w:r>
      <w:r w:rsidR="00C6284D" w:rsidRPr="00C6284D">
        <w:rPr>
          <w:rFonts w:ascii="Times New Roman" w:hAnsi="Times New Roman" w:cs="Times New Roman"/>
          <w:bCs/>
          <w:color w:val="000000"/>
          <w:sz w:val="28"/>
          <w:szCs w:val="28"/>
        </w:rPr>
        <w:t xml:space="preserve"> муниципального района </w:t>
      </w:r>
    </w:p>
    <w:p w14:paraId="76E419DF" w14:textId="77777777" w:rsidR="00A77EA1" w:rsidRPr="00C6284D" w:rsidRDefault="00C6284D" w:rsidP="00C6284D">
      <w:pPr>
        <w:spacing w:after="0"/>
        <w:jc w:val="center"/>
        <w:rPr>
          <w:rFonts w:ascii="Times New Roman" w:hAnsi="Times New Roman" w:cs="Times New Roman"/>
          <w:bCs/>
          <w:color w:val="000000" w:themeColor="text1"/>
          <w:sz w:val="28"/>
          <w:szCs w:val="28"/>
        </w:rPr>
      </w:pPr>
      <w:r w:rsidRPr="00C6284D">
        <w:rPr>
          <w:rFonts w:ascii="Times New Roman" w:hAnsi="Times New Roman" w:cs="Times New Roman"/>
          <w:bCs/>
          <w:color w:val="000000"/>
          <w:sz w:val="28"/>
          <w:szCs w:val="28"/>
        </w:rPr>
        <w:t>Кинель-Черкасский Самарской области</w:t>
      </w:r>
      <w:r w:rsidR="00A77EA1" w:rsidRPr="00C6284D">
        <w:rPr>
          <w:rFonts w:ascii="Times New Roman" w:hAnsi="Times New Roman" w:cs="Times New Roman"/>
          <w:bCs/>
          <w:color w:val="000000" w:themeColor="text1"/>
          <w:sz w:val="28"/>
          <w:szCs w:val="28"/>
        </w:rPr>
        <w:t>»</w:t>
      </w:r>
    </w:p>
    <w:p w14:paraId="27C18589" w14:textId="77777777" w:rsidR="00D97414" w:rsidRPr="00C6284D" w:rsidRDefault="00D97414" w:rsidP="00316CBC">
      <w:pPr>
        <w:spacing w:after="0"/>
        <w:rPr>
          <w:rFonts w:ascii="Times New Roman" w:hAnsi="Times New Roman" w:cs="Times New Roman"/>
          <w:iCs/>
          <w:color w:val="000000"/>
          <w:sz w:val="28"/>
          <w:szCs w:val="28"/>
        </w:rPr>
      </w:pPr>
    </w:p>
    <w:p w14:paraId="462CA69F" w14:textId="77777777" w:rsidR="00D97414" w:rsidRPr="00D97414" w:rsidRDefault="00D97414" w:rsidP="00D97414">
      <w:pPr>
        <w:rPr>
          <w:rFonts w:ascii="Times New Roman" w:hAnsi="Times New Roman" w:cs="Times New Roman"/>
          <w:sz w:val="28"/>
          <w:szCs w:val="28"/>
        </w:rPr>
      </w:pPr>
    </w:p>
    <w:p w14:paraId="3A00F109" w14:textId="3A4A095E"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DC0C8B">
        <w:rPr>
          <w:rFonts w:ascii="Times New Roman" w:hAnsi="Times New Roman" w:cs="Times New Roman"/>
          <w:color w:val="000000" w:themeColor="text1"/>
          <w:sz w:val="28"/>
          <w:szCs w:val="28"/>
        </w:rPr>
        <w:t>Садгород</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4D4B8D">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DC0C8B">
        <w:rPr>
          <w:rFonts w:ascii="Times New Roman" w:hAnsi="Times New Roman" w:cs="Times New Roman"/>
          <w:bCs/>
          <w:color w:val="000000"/>
          <w:sz w:val="28"/>
          <w:szCs w:val="28"/>
        </w:rPr>
        <w:t>Садгород</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14:paraId="512BC6DA" w14:textId="77777777"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14:paraId="17787835" w14:textId="79134E81" w:rsidR="00090A32" w:rsidRPr="00090A32" w:rsidRDefault="00316CBC" w:rsidP="00090A32">
      <w:pPr>
        <w:spacing w:after="0" w:line="360" w:lineRule="auto"/>
        <w:ind w:firstLine="709"/>
        <w:jc w:val="both"/>
        <w:rPr>
          <w:rFonts w:ascii="Times New Roman" w:hAnsi="Times New Roman" w:cs="Times New Roman"/>
          <w:bCs/>
          <w:color w:val="000000"/>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DC0C8B">
        <w:rPr>
          <w:rFonts w:ascii="Times New Roman" w:hAnsi="Times New Roman" w:cs="Times New Roman"/>
          <w:bCs/>
          <w:color w:val="000000"/>
          <w:sz w:val="28"/>
          <w:szCs w:val="28"/>
        </w:rPr>
        <w:t>Садгород</w:t>
      </w:r>
      <w:r w:rsidRPr="00316CBC">
        <w:rPr>
          <w:rFonts w:ascii="Times New Roman" w:hAnsi="Times New Roman" w:cs="Times New Roman"/>
          <w:bCs/>
          <w:color w:val="000000"/>
          <w:sz w:val="28"/>
          <w:szCs w:val="28"/>
        </w:rPr>
        <w:t xml:space="preserve"> муниципального района Кинель-Черкасский Самарской </w:t>
      </w:r>
      <w:r w:rsidRPr="00012AFE">
        <w:rPr>
          <w:rFonts w:ascii="Times New Roman" w:hAnsi="Times New Roman" w:cs="Times New Roman"/>
          <w:bCs/>
          <w:color w:val="000000"/>
          <w:sz w:val="28"/>
          <w:szCs w:val="28"/>
        </w:rPr>
        <w:t>области</w:t>
      </w:r>
      <w:r w:rsidRPr="00012AFE">
        <w:rPr>
          <w:rFonts w:ascii="Times New Roman" w:hAnsi="Times New Roman" w:cs="Times New Roman"/>
          <w:color w:val="000000" w:themeColor="text1"/>
          <w:sz w:val="28"/>
          <w:szCs w:val="28"/>
        </w:rPr>
        <w:t xml:space="preserve"> от </w:t>
      </w:r>
      <w:r w:rsidR="00AE120B">
        <w:rPr>
          <w:rFonts w:ascii="Times New Roman" w:hAnsi="Times New Roman" w:cs="Times New Roman"/>
          <w:color w:val="000000" w:themeColor="text1"/>
          <w:sz w:val="28"/>
          <w:szCs w:val="28"/>
        </w:rPr>
        <w:t>08</w:t>
      </w:r>
      <w:r w:rsidR="00DC0C8B" w:rsidRPr="00DC0C8B">
        <w:rPr>
          <w:rFonts w:ascii="Times New Roman" w:hAnsi="Times New Roman" w:cs="Times New Roman"/>
          <w:color w:val="000000" w:themeColor="text1"/>
          <w:sz w:val="28"/>
          <w:szCs w:val="28"/>
        </w:rPr>
        <w:t>.0</w:t>
      </w:r>
      <w:r w:rsidR="00AE120B">
        <w:rPr>
          <w:rFonts w:ascii="Times New Roman" w:hAnsi="Times New Roman" w:cs="Times New Roman"/>
          <w:color w:val="000000" w:themeColor="text1"/>
          <w:sz w:val="28"/>
          <w:szCs w:val="28"/>
        </w:rPr>
        <w:t>9</w:t>
      </w:r>
      <w:r w:rsidR="00DC0C8B" w:rsidRPr="00DC0C8B">
        <w:rPr>
          <w:rFonts w:ascii="Times New Roman" w:hAnsi="Times New Roman" w:cs="Times New Roman"/>
          <w:color w:val="000000" w:themeColor="text1"/>
          <w:sz w:val="28"/>
          <w:szCs w:val="28"/>
        </w:rPr>
        <w:t>.2025 № 16-3</w:t>
      </w:r>
      <w:r w:rsidR="00DC0C8B">
        <w:rPr>
          <w:rFonts w:ascii="Times New Roman" w:hAnsi="Times New Roman" w:cs="Times New Roman"/>
          <w:color w:val="000000" w:themeColor="text1"/>
          <w:sz w:val="28"/>
          <w:szCs w:val="28"/>
        </w:rPr>
        <w:t xml:space="preserve"> </w:t>
      </w:r>
      <w:r w:rsidRPr="00012AFE">
        <w:rPr>
          <w:rFonts w:ascii="Times New Roman" w:hAnsi="Times New Roman" w:cs="Times New Roman"/>
          <w:color w:val="000000" w:themeColor="text1"/>
          <w:sz w:val="28"/>
          <w:szCs w:val="28"/>
        </w:rPr>
        <w:t>«</w:t>
      </w:r>
      <w:r w:rsidR="00C6284D" w:rsidRPr="00012AFE">
        <w:rPr>
          <w:rFonts w:ascii="Times New Roman" w:hAnsi="Times New Roman" w:cs="Times New Roman"/>
          <w:bCs/>
          <w:color w:val="000000"/>
          <w:sz w:val="28"/>
          <w:szCs w:val="28"/>
        </w:rPr>
        <w:t>Об утверждении Положения о</w:t>
      </w:r>
      <w:r w:rsidR="00C6284D" w:rsidRPr="00C6284D">
        <w:rPr>
          <w:rFonts w:ascii="Times New Roman" w:hAnsi="Times New Roman" w:cs="Times New Roman"/>
          <w:bCs/>
          <w:color w:val="000000"/>
          <w:sz w:val="28"/>
          <w:szCs w:val="28"/>
        </w:rPr>
        <w:t xml:space="preserve"> </w:t>
      </w:r>
      <w:r w:rsidR="008D4091" w:rsidRPr="008D4091">
        <w:rPr>
          <w:rFonts w:ascii="Times New Roman" w:hAnsi="Times New Roman" w:cs="Times New Roman"/>
          <w:bCs/>
          <w:color w:val="000000"/>
          <w:sz w:val="28"/>
          <w:szCs w:val="28"/>
        </w:rPr>
        <w:t xml:space="preserve">муниципальном земельном контроле </w:t>
      </w:r>
      <w:r w:rsidR="00FC336D" w:rsidRPr="00090A32">
        <w:rPr>
          <w:rFonts w:ascii="Times New Roman" w:hAnsi="Times New Roman" w:cs="Times New Roman"/>
          <w:bCs/>
          <w:color w:val="000000"/>
          <w:sz w:val="28"/>
          <w:szCs w:val="28"/>
        </w:rPr>
        <w:t>в границах</w:t>
      </w:r>
      <w:r w:rsidR="008D4091" w:rsidRPr="008D4091">
        <w:rPr>
          <w:rFonts w:ascii="Times New Roman" w:hAnsi="Times New Roman" w:cs="Times New Roman"/>
          <w:bCs/>
          <w:color w:val="000000"/>
          <w:sz w:val="28"/>
          <w:szCs w:val="28"/>
        </w:rPr>
        <w:t xml:space="preserve"> сельского поселения</w:t>
      </w:r>
      <w:r w:rsidR="00DC0C8B">
        <w:rPr>
          <w:rFonts w:ascii="Times New Roman" w:hAnsi="Times New Roman" w:cs="Times New Roman"/>
          <w:bCs/>
          <w:color w:val="000000"/>
          <w:sz w:val="28"/>
          <w:szCs w:val="28"/>
        </w:rPr>
        <w:t xml:space="preserve"> Садгород</w:t>
      </w:r>
      <w:r w:rsidR="00090A32" w:rsidRPr="00090A32">
        <w:t xml:space="preserve"> </w:t>
      </w:r>
      <w:r w:rsidR="00090A32" w:rsidRPr="00090A32">
        <w:rPr>
          <w:rFonts w:ascii="Times New Roman" w:hAnsi="Times New Roman" w:cs="Times New Roman"/>
          <w:bCs/>
          <w:color w:val="000000"/>
          <w:sz w:val="28"/>
          <w:szCs w:val="28"/>
        </w:rPr>
        <w:t xml:space="preserve">муниципального района </w:t>
      </w:r>
      <w:r w:rsidR="00090A32" w:rsidRPr="00090A32">
        <w:rPr>
          <w:rFonts w:ascii="Times New Roman" w:hAnsi="Times New Roman" w:cs="Times New Roman"/>
          <w:bCs/>
          <w:color w:val="000000"/>
          <w:sz w:val="28"/>
          <w:szCs w:val="28"/>
        </w:rPr>
        <w:lastRenderedPageBreak/>
        <w:t>Кинель-Черкасский Самарской области» (далее – Решение) следующие изменения:</w:t>
      </w:r>
    </w:p>
    <w:p w14:paraId="03A84906"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1.1. Пункт 2.3. Положения дополнить абзацем следующего содержания:</w:t>
      </w:r>
    </w:p>
    <w:p w14:paraId="6A060E65"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«Объект контроля считается отнесенным к одной из категорий риска после внесения сведений в единый реестр видов контроля.».</w:t>
      </w:r>
    </w:p>
    <w:p w14:paraId="056320C5"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1.2. Абзац 1 пункта 3.8. Положения изложить в следующей редакции:</w:t>
      </w:r>
    </w:p>
    <w:p w14:paraId="46ECE482"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090718E2"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1.3. Подпункт 3 пункта 4.1 Положения изложить в следующей редакции:</w:t>
      </w:r>
    </w:p>
    <w:p w14:paraId="70525EC8"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«документарная проверка (если имеющихся в распоряжении у уполномоченного органа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истребования документов).».</w:t>
      </w:r>
    </w:p>
    <w:p w14:paraId="230AFFD7"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 xml:space="preserve">1.4. Пункт 4.3 изложить в следующей редакции: </w:t>
      </w:r>
    </w:p>
    <w:p w14:paraId="7805A535"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«4.3. Основание для проведения контрольных мероприятий, за исключением случаев, указанных в пункте 4.4. Настоящего положения, является:</w:t>
      </w:r>
    </w:p>
    <w:p w14:paraId="0B9FD4BF"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14:paraId="0DB16BD9"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2) наступление сроков проведения контрольных (надзорных) мероприятий, включенных в план проведения контрольных (надзорных) мероприятий;</w:t>
      </w:r>
    </w:p>
    <w:p w14:paraId="6A8309BE"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w:t>
      </w:r>
      <w:r w:rsidRPr="00090A32">
        <w:rPr>
          <w:rFonts w:ascii="Times New Roman" w:hAnsi="Times New Roman" w:cs="Times New Roman"/>
          <w:bCs/>
          <w:color w:val="000000"/>
          <w:sz w:val="28"/>
          <w:szCs w:val="28"/>
        </w:rPr>
        <w:lastRenderedPageBreak/>
        <w:t>контрольных (надзорных) мероприятий в отношении конкретных контролируемых лиц;</w:t>
      </w:r>
    </w:p>
    <w:p w14:paraId="4019BAC8"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61F4EB1"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14:paraId="6A1AB371"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D62D968"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43B3F13"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w:t>
      </w:r>
      <w:r w:rsidRPr="00090A32">
        <w:rPr>
          <w:rFonts w:ascii="Times New Roman" w:hAnsi="Times New Roman" w:cs="Times New Roman"/>
          <w:bCs/>
          <w:color w:val="000000"/>
          <w:sz w:val="28"/>
          <w:szCs w:val="28"/>
        </w:rPr>
        <w:lastRenderedPageBreak/>
        <w:t>двадцати четырех часов органа прокуратуры по месту нахождения объекта контроля;</w:t>
      </w:r>
    </w:p>
    <w:p w14:paraId="1FEFA302"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9) уклонение контролируемого лица от проведения обязательного профилактического визита.».</w:t>
      </w:r>
    </w:p>
    <w:p w14:paraId="474D34CE"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1.5. Пункт 4.10 Положения дополнить абзацем следующего содержания:</w:t>
      </w:r>
    </w:p>
    <w:p w14:paraId="77EF9BB3"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3E350C34"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1.6. Пункт 4.13 Положения дополнить абзацем следующего содержания:</w:t>
      </w:r>
    </w:p>
    <w:p w14:paraId="1421E935"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 либо в иных случаях, предусмотренных положением о виде контроля.».</w:t>
      </w:r>
    </w:p>
    <w:p w14:paraId="73FC4036"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1.7. Пункт 4.14 Положения изложить в следующей редакции:</w:t>
      </w:r>
    </w:p>
    <w:p w14:paraId="2F384D08" w14:textId="77777777"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lastRenderedPageBreak/>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p>
    <w:p w14:paraId="1DEFF7A9" w14:textId="17B5B0B9" w:rsidR="00090A32" w:rsidRPr="00090A32"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2. Опубликовать настоящее постановление в газете «</w:t>
      </w:r>
      <w:r w:rsidR="00DC0C8B">
        <w:rPr>
          <w:rFonts w:ascii="Times New Roman" w:hAnsi="Times New Roman" w:cs="Times New Roman"/>
          <w:bCs/>
          <w:color w:val="000000"/>
          <w:sz w:val="28"/>
          <w:szCs w:val="28"/>
        </w:rPr>
        <w:t>Садгородские вести</w:t>
      </w:r>
      <w:r w:rsidRPr="00090A32">
        <w:rPr>
          <w:rFonts w:ascii="Times New Roman" w:hAnsi="Times New Roman" w:cs="Times New Roman"/>
          <w:bCs/>
          <w:color w:val="000000"/>
          <w:sz w:val="28"/>
          <w:szCs w:val="28"/>
        </w:rPr>
        <w:t xml:space="preserve">». </w:t>
      </w:r>
    </w:p>
    <w:p w14:paraId="19FCDA60" w14:textId="77777777" w:rsidR="00316CBC" w:rsidRDefault="00090A32" w:rsidP="00090A32">
      <w:pPr>
        <w:spacing w:after="0" w:line="360" w:lineRule="auto"/>
        <w:ind w:firstLine="709"/>
        <w:jc w:val="both"/>
        <w:rPr>
          <w:rFonts w:ascii="Times New Roman" w:hAnsi="Times New Roman" w:cs="Times New Roman"/>
          <w:bCs/>
          <w:color w:val="000000"/>
          <w:sz w:val="28"/>
          <w:szCs w:val="28"/>
        </w:rPr>
      </w:pPr>
      <w:r w:rsidRPr="00090A32">
        <w:rPr>
          <w:rFonts w:ascii="Times New Roman" w:hAnsi="Times New Roman" w:cs="Times New Roman"/>
          <w:bCs/>
          <w:color w:val="000000"/>
          <w:sz w:val="28"/>
          <w:szCs w:val="28"/>
        </w:rPr>
        <w:t>3. Настоящее решение вступает в силу со дня его официального опубликования.</w:t>
      </w:r>
    </w:p>
    <w:p w14:paraId="14524F66" w14:textId="77777777" w:rsidR="00090A32" w:rsidRDefault="00090A32" w:rsidP="00090A32">
      <w:pPr>
        <w:spacing w:after="0" w:line="360" w:lineRule="auto"/>
        <w:ind w:firstLine="709"/>
        <w:jc w:val="both"/>
        <w:rPr>
          <w:rFonts w:ascii="Times New Roman" w:hAnsi="Times New Roman" w:cs="Times New Roman"/>
          <w:bCs/>
          <w:color w:val="000000"/>
          <w:sz w:val="28"/>
          <w:szCs w:val="28"/>
        </w:rPr>
      </w:pPr>
    </w:p>
    <w:p w14:paraId="06ABDE4B" w14:textId="77777777" w:rsidR="00BD2640" w:rsidRDefault="00BD2640" w:rsidP="004F090C">
      <w:pPr>
        <w:spacing w:after="0" w:line="240" w:lineRule="auto"/>
        <w:rPr>
          <w:rFonts w:ascii="Times New Roman" w:hAnsi="Times New Roman" w:cs="Times New Roman"/>
          <w:b/>
          <w:noProof/>
          <w:sz w:val="28"/>
          <w:szCs w:val="28"/>
        </w:rPr>
      </w:pPr>
    </w:p>
    <w:p w14:paraId="3F91C890" w14:textId="77777777" w:rsidR="00BD2640" w:rsidRDefault="00BD2640" w:rsidP="004F090C">
      <w:pPr>
        <w:spacing w:after="0" w:line="240" w:lineRule="auto"/>
        <w:rPr>
          <w:rFonts w:ascii="Times New Roman" w:hAnsi="Times New Roman" w:cs="Times New Roman"/>
          <w:b/>
          <w:noProof/>
          <w:sz w:val="28"/>
          <w:szCs w:val="28"/>
        </w:rPr>
      </w:pPr>
    </w:p>
    <w:p w14:paraId="34BCAA36" w14:textId="0A7B845E" w:rsidR="004F090C" w:rsidRPr="00D97414" w:rsidRDefault="004F090C" w:rsidP="004F090C">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Председатель </w:t>
      </w:r>
    </w:p>
    <w:p w14:paraId="44DAAF43" w14:textId="77777777" w:rsidR="004F090C" w:rsidRPr="00D97414" w:rsidRDefault="004F090C" w:rsidP="004F090C">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 xml:space="preserve">Собрания представителей </w:t>
      </w:r>
    </w:p>
    <w:p w14:paraId="1482686C" w14:textId="0116236D" w:rsidR="004F090C" w:rsidRPr="00D97414" w:rsidRDefault="004F090C" w:rsidP="004F090C">
      <w:pPr>
        <w:spacing w:after="0" w:line="240" w:lineRule="auto"/>
        <w:rPr>
          <w:rFonts w:ascii="Times New Roman" w:hAnsi="Times New Roman" w:cs="Times New Roman"/>
          <w:b/>
          <w:noProof/>
          <w:sz w:val="28"/>
          <w:szCs w:val="28"/>
        </w:rPr>
      </w:pPr>
      <w:r w:rsidRPr="00D97414">
        <w:rPr>
          <w:rFonts w:ascii="Times New Roman" w:hAnsi="Times New Roman" w:cs="Times New Roman"/>
          <w:b/>
          <w:noProof/>
          <w:sz w:val="28"/>
          <w:szCs w:val="28"/>
        </w:rPr>
        <w:t>сельского поселения</w:t>
      </w:r>
      <w:r w:rsidR="00DC0C8B">
        <w:rPr>
          <w:rFonts w:ascii="Times New Roman" w:hAnsi="Times New Roman" w:cs="Times New Roman"/>
          <w:b/>
          <w:noProof/>
          <w:sz w:val="28"/>
          <w:szCs w:val="28"/>
        </w:rPr>
        <w:t xml:space="preserve"> Садгород</w:t>
      </w:r>
      <w:r>
        <w:rPr>
          <w:rFonts w:ascii="Times New Roman" w:hAnsi="Times New Roman" w:cs="Times New Roman"/>
          <w:b/>
          <w:noProof/>
          <w:sz w:val="28"/>
          <w:szCs w:val="28"/>
        </w:rPr>
        <w:t xml:space="preserve">                                     </w:t>
      </w:r>
      <w:r w:rsidR="00DC0C8B">
        <w:rPr>
          <w:rFonts w:ascii="Times New Roman" w:hAnsi="Times New Roman" w:cs="Times New Roman"/>
          <w:b/>
          <w:noProof/>
          <w:sz w:val="28"/>
          <w:szCs w:val="28"/>
        </w:rPr>
        <w:t xml:space="preserve">  </w:t>
      </w:r>
      <w:r w:rsidR="00BD2640">
        <w:rPr>
          <w:rFonts w:ascii="Times New Roman" w:hAnsi="Times New Roman" w:cs="Times New Roman"/>
          <w:b/>
          <w:noProof/>
          <w:sz w:val="28"/>
          <w:szCs w:val="28"/>
        </w:rPr>
        <w:t xml:space="preserve">      </w:t>
      </w:r>
      <w:r w:rsidR="00DC0C8B">
        <w:rPr>
          <w:rFonts w:ascii="Times New Roman" w:hAnsi="Times New Roman" w:cs="Times New Roman"/>
          <w:b/>
          <w:noProof/>
          <w:sz w:val="28"/>
          <w:szCs w:val="28"/>
        </w:rPr>
        <w:t>В.В. Симакин</w:t>
      </w:r>
    </w:p>
    <w:p w14:paraId="69ECAADC" w14:textId="77777777" w:rsidR="004F090C" w:rsidRPr="00012AFE" w:rsidRDefault="004F090C" w:rsidP="00090A32">
      <w:pPr>
        <w:spacing w:after="0" w:line="360" w:lineRule="auto"/>
        <w:ind w:firstLine="709"/>
        <w:jc w:val="both"/>
        <w:rPr>
          <w:rFonts w:ascii="Times New Roman" w:hAnsi="Times New Roman" w:cs="Times New Roman"/>
          <w:bCs/>
          <w:color w:val="000000"/>
          <w:sz w:val="28"/>
          <w:szCs w:val="28"/>
        </w:rPr>
      </w:pPr>
    </w:p>
    <w:sectPr w:rsidR="004F090C" w:rsidRPr="00012AFE" w:rsidSect="00BD2640">
      <w:footerReference w:type="default" r:id="rId8"/>
      <w:pgSz w:w="11906" w:h="16838"/>
      <w:pgMar w:top="284" w:right="850"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8C01D" w14:textId="77777777" w:rsidR="00CC53D2" w:rsidRDefault="00CC53D2" w:rsidP="0076593F">
      <w:pPr>
        <w:spacing w:after="0" w:line="240" w:lineRule="auto"/>
      </w:pPr>
      <w:r>
        <w:separator/>
      </w:r>
    </w:p>
  </w:endnote>
  <w:endnote w:type="continuationSeparator" w:id="0">
    <w:p w14:paraId="51D796FE" w14:textId="77777777" w:rsidR="00CC53D2" w:rsidRDefault="00CC53D2" w:rsidP="0076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68137"/>
      <w:docPartObj>
        <w:docPartGallery w:val="Page Numbers (Bottom of Page)"/>
        <w:docPartUnique/>
      </w:docPartObj>
    </w:sdtPr>
    <w:sdtContent>
      <w:p w14:paraId="4FF6C640" w14:textId="77777777" w:rsidR="004F33C8" w:rsidRDefault="0017788B">
        <w:pPr>
          <w:pStyle w:val="a7"/>
          <w:jc w:val="center"/>
        </w:pPr>
        <w:r>
          <w:fldChar w:fldCharType="begin"/>
        </w:r>
        <w:r>
          <w:instrText>PAGE   \* MERGEFORMAT</w:instrText>
        </w:r>
        <w:r>
          <w:fldChar w:fldCharType="separate"/>
        </w:r>
        <w:r w:rsidR="00367A3B">
          <w:rPr>
            <w:noProof/>
          </w:rPr>
          <w:t>5</w:t>
        </w:r>
        <w:r>
          <w:rPr>
            <w:noProof/>
          </w:rPr>
          <w:fldChar w:fldCharType="end"/>
        </w:r>
      </w:p>
    </w:sdtContent>
  </w:sdt>
  <w:p w14:paraId="4920695B" w14:textId="77777777" w:rsidR="004F33C8" w:rsidRDefault="004F33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36F4E" w14:textId="77777777" w:rsidR="00CC53D2" w:rsidRDefault="00CC53D2" w:rsidP="0076593F">
      <w:pPr>
        <w:spacing w:after="0" w:line="240" w:lineRule="auto"/>
      </w:pPr>
      <w:r>
        <w:separator/>
      </w:r>
    </w:p>
  </w:footnote>
  <w:footnote w:type="continuationSeparator" w:id="0">
    <w:p w14:paraId="08C3BF37" w14:textId="77777777" w:rsidR="00CC53D2" w:rsidRDefault="00CC53D2" w:rsidP="007659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022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92"/>
    <w:rsid w:val="00000DD2"/>
    <w:rsid w:val="0000535D"/>
    <w:rsid w:val="00012AFE"/>
    <w:rsid w:val="00034CDB"/>
    <w:rsid w:val="00043FBE"/>
    <w:rsid w:val="00044124"/>
    <w:rsid w:val="000611A6"/>
    <w:rsid w:val="00066465"/>
    <w:rsid w:val="00073043"/>
    <w:rsid w:val="00084FF9"/>
    <w:rsid w:val="00090A32"/>
    <w:rsid w:val="00091A42"/>
    <w:rsid w:val="000B401E"/>
    <w:rsid w:val="000B69C3"/>
    <w:rsid w:val="000D1126"/>
    <w:rsid w:val="000E08C7"/>
    <w:rsid w:val="000E0AC3"/>
    <w:rsid w:val="000F1CE5"/>
    <w:rsid w:val="000F2E91"/>
    <w:rsid w:val="000F738A"/>
    <w:rsid w:val="001012CA"/>
    <w:rsid w:val="001024FC"/>
    <w:rsid w:val="0011030D"/>
    <w:rsid w:val="00123192"/>
    <w:rsid w:val="00130875"/>
    <w:rsid w:val="00133FA6"/>
    <w:rsid w:val="001340DE"/>
    <w:rsid w:val="00134241"/>
    <w:rsid w:val="00143AB3"/>
    <w:rsid w:val="00147E54"/>
    <w:rsid w:val="00152ABB"/>
    <w:rsid w:val="00162006"/>
    <w:rsid w:val="0016409E"/>
    <w:rsid w:val="00174102"/>
    <w:rsid w:val="00174CFD"/>
    <w:rsid w:val="00177434"/>
    <w:rsid w:val="0017788B"/>
    <w:rsid w:val="00184ACF"/>
    <w:rsid w:val="001A0EBE"/>
    <w:rsid w:val="001A2334"/>
    <w:rsid w:val="001B115A"/>
    <w:rsid w:val="001B47C7"/>
    <w:rsid w:val="001C5CB4"/>
    <w:rsid w:val="001D5352"/>
    <w:rsid w:val="001D6FBD"/>
    <w:rsid w:val="001E1099"/>
    <w:rsid w:val="001E403F"/>
    <w:rsid w:val="001E77C9"/>
    <w:rsid w:val="002026F1"/>
    <w:rsid w:val="00206B4E"/>
    <w:rsid w:val="00213BCF"/>
    <w:rsid w:val="00220B2A"/>
    <w:rsid w:val="002238F6"/>
    <w:rsid w:val="00231F46"/>
    <w:rsid w:val="00234634"/>
    <w:rsid w:val="00235137"/>
    <w:rsid w:val="002A0240"/>
    <w:rsid w:val="002B160B"/>
    <w:rsid w:val="002B24A9"/>
    <w:rsid w:val="002D226F"/>
    <w:rsid w:val="002D35C1"/>
    <w:rsid w:val="002D4184"/>
    <w:rsid w:val="002F62CC"/>
    <w:rsid w:val="00302EBA"/>
    <w:rsid w:val="00311F0E"/>
    <w:rsid w:val="00316CBC"/>
    <w:rsid w:val="00347807"/>
    <w:rsid w:val="00354869"/>
    <w:rsid w:val="00367A3B"/>
    <w:rsid w:val="003700F0"/>
    <w:rsid w:val="0037781A"/>
    <w:rsid w:val="00384605"/>
    <w:rsid w:val="0039516F"/>
    <w:rsid w:val="003A4D03"/>
    <w:rsid w:val="003C02E7"/>
    <w:rsid w:val="003D0760"/>
    <w:rsid w:val="003D56B3"/>
    <w:rsid w:val="003E6EA5"/>
    <w:rsid w:val="00401D36"/>
    <w:rsid w:val="00412727"/>
    <w:rsid w:val="00425405"/>
    <w:rsid w:val="004363D8"/>
    <w:rsid w:val="004368E7"/>
    <w:rsid w:val="00442309"/>
    <w:rsid w:val="00445056"/>
    <w:rsid w:val="0047497B"/>
    <w:rsid w:val="00475388"/>
    <w:rsid w:val="00484B2E"/>
    <w:rsid w:val="00486918"/>
    <w:rsid w:val="00492A7D"/>
    <w:rsid w:val="00496F21"/>
    <w:rsid w:val="004A1F92"/>
    <w:rsid w:val="004B0B44"/>
    <w:rsid w:val="004B6F75"/>
    <w:rsid w:val="004D4B8D"/>
    <w:rsid w:val="004D5EEC"/>
    <w:rsid w:val="004E41AF"/>
    <w:rsid w:val="004F090C"/>
    <w:rsid w:val="004F33C8"/>
    <w:rsid w:val="004F4D50"/>
    <w:rsid w:val="005272BE"/>
    <w:rsid w:val="00530B56"/>
    <w:rsid w:val="0054656B"/>
    <w:rsid w:val="00556B35"/>
    <w:rsid w:val="0056083E"/>
    <w:rsid w:val="00560C2C"/>
    <w:rsid w:val="00561A40"/>
    <w:rsid w:val="00566003"/>
    <w:rsid w:val="00592DB8"/>
    <w:rsid w:val="0059620F"/>
    <w:rsid w:val="0059637A"/>
    <w:rsid w:val="005B0321"/>
    <w:rsid w:val="005B226C"/>
    <w:rsid w:val="005C344C"/>
    <w:rsid w:val="005C4472"/>
    <w:rsid w:val="005D0D24"/>
    <w:rsid w:val="005D0F3C"/>
    <w:rsid w:val="005E68B2"/>
    <w:rsid w:val="005F0E09"/>
    <w:rsid w:val="005F24E4"/>
    <w:rsid w:val="005F4E0B"/>
    <w:rsid w:val="00605BA3"/>
    <w:rsid w:val="006078D3"/>
    <w:rsid w:val="00611033"/>
    <w:rsid w:val="0061491A"/>
    <w:rsid w:val="00617B70"/>
    <w:rsid w:val="00624C79"/>
    <w:rsid w:val="0064181C"/>
    <w:rsid w:val="00642E35"/>
    <w:rsid w:val="00660DA8"/>
    <w:rsid w:val="00670050"/>
    <w:rsid w:val="00672FE1"/>
    <w:rsid w:val="006825C9"/>
    <w:rsid w:val="006921B8"/>
    <w:rsid w:val="006A4C67"/>
    <w:rsid w:val="006B1241"/>
    <w:rsid w:val="006C2D60"/>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94795"/>
    <w:rsid w:val="007A416C"/>
    <w:rsid w:val="007B31BB"/>
    <w:rsid w:val="007C02B4"/>
    <w:rsid w:val="007C0ED5"/>
    <w:rsid w:val="007C2E17"/>
    <w:rsid w:val="007D11F2"/>
    <w:rsid w:val="007D386B"/>
    <w:rsid w:val="007D5E93"/>
    <w:rsid w:val="007D652B"/>
    <w:rsid w:val="007E038E"/>
    <w:rsid w:val="007E1286"/>
    <w:rsid w:val="007E1443"/>
    <w:rsid w:val="007E3631"/>
    <w:rsid w:val="007E3BD3"/>
    <w:rsid w:val="007E736F"/>
    <w:rsid w:val="007F5DB1"/>
    <w:rsid w:val="00802F3E"/>
    <w:rsid w:val="008128BF"/>
    <w:rsid w:val="008518E6"/>
    <w:rsid w:val="00854D8A"/>
    <w:rsid w:val="0086413C"/>
    <w:rsid w:val="008678F7"/>
    <w:rsid w:val="00871345"/>
    <w:rsid w:val="008874F8"/>
    <w:rsid w:val="008A0408"/>
    <w:rsid w:val="008C34C1"/>
    <w:rsid w:val="008D11AA"/>
    <w:rsid w:val="008D4091"/>
    <w:rsid w:val="008E2D88"/>
    <w:rsid w:val="008F18FF"/>
    <w:rsid w:val="009013D4"/>
    <w:rsid w:val="00912D13"/>
    <w:rsid w:val="009214FB"/>
    <w:rsid w:val="009224B8"/>
    <w:rsid w:val="009319A7"/>
    <w:rsid w:val="00944129"/>
    <w:rsid w:val="00972217"/>
    <w:rsid w:val="009778A8"/>
    <w:rsid w:val="00981DED"/>
    <w:rsid w:val="009843B6"/>
    <w:rsid w:val="0098700C"/>
    <w:rsid w:val="00996F79"/>
    <w:rsid w:val="009A1D2C"/>
    <w:rsid w:val="009A3D4F"/>
    <w:rsid w:val="009A699C"/>
    <w:rsid w:val="009B3BEE"/>
    <w:rsid w:val="009B7695"/>
    <w:rsid w:val="009D6A71"/>
    <w:rsid w:val="009F41D9"/>
    <w:rsid w:val="00A13331"/>
    <w:rsid w:val="00A21F13"/>
    <w:rsid w:val="00A2630E"/>
    <w:rsid w:val="00A30471"/>
    <w:rsid w:val="00A367AD"/>
    <w:rsid w:val="00A46041"/>
    <w:rsid w:val="00A65B85"/>
    <w:rsid w:val="00A75D2F"/>
    <w:rsid w:val="00A77701"/>
    <w:rsid w:val="00A77EA1"/>
    <w:rsid w:val="00AA16FF"/>
    <w:rsid w:val="00AA5383"/>
    <w:rsid w:val="00AA7F6B"/>
    <w:rsid w:val="00AC5839"/>
    <w:rsid w:val="00AD508C"/>
    <w:rsid w:val="00AD79DB"/>
    <w:rsid w:val="00AE120B"/>
    <w:rsid w:val="00AF076A"/>
    <w:rsid w:val="00AF0978"/>
    <w:rsid w:val="00AF1631"/>
    <w:rsid w:val="00AF19AB"/>
    <w:rsid w:val="00B01BC3"/>
    <w:rsid w:val="00B129CE"/>
    <w:rsid w:val="00B16787"/>
    <w:rsid w:val="00B3497E"/>
    <w:rsid w:val="00B479C9"/>
    <w:rsid w:val="00B52315"/>
    <w:rsid w:val="00B5741D"/>
    <w:rsid w:val="00B74199"/>
    <w:rsid w:val="00B761FD"/>
    <w:rsid w:val="00B76E6C"/>
    <w:rsid w:val="00B80C50"/>
    <w:rsid w:val="00B81AB8"/>
    <w:rsid w:val="00B823B2"/>
    <w:rsid w:val="00B82926"/>
    <w:rsid w:val="00B84877"/>
    <w:rsid w:val="00B91D6F"/>
    <w:rsid w:val="00B91E8C"/>
    <w:rsid w:val="00BA687F"/>
    <w:rsid w:val="00BC19E3"/>
    <w:rsid w:val="00BC5ABA"/>
    <w:rsid w:val="00BC65EC"/>
    <w:rsid w:val="00BD0B64"/>
    <w:rsid w:val="00BD2640"/>
    <w:rsid w:val="00BE32F3"/>
    <w:rsid w:val="00BE5C9B"/>
    <w:rsid w:val="00BE5D9A"/>
    <w:rsid w:val="00BF1FFB"/>
    <w:rsid w:val="00BF791F"/>
    <w:rsid w:val="00C02225"/>
    <w:rsid w:val="00C0241D"/>
    <w:rsid w:val="00C42F87"/>
    <w:rsid w:val="00C45C05"/>
    <w:rsid w:val="00C4743F"/>
    <w:rsid w:val="00C61C80"/>
    <w:rsid w:val="00C6284D"/>
    <w:rsid w:val="00C75CA6"/>
    <w:rsid w:val="00C900A1"/>
    <w:rsid w:val="00C914DC"/>
    <w:rsid w:val="00CA1A24"/>
    <w:rsid w:val="00CA3421"/>
    <w:rsid w:val="00CA3AE1"/>
    <w:rsid w:val="00CA6C92"/>
    <w:rsid w:val="00CB28A1"/>
    <w:rsid w:val="00CC53D2"/>
    <w:rsid w:val="00CD0DB7"/>
    <w:rsid w:val="00CE2C3A"/>
    <w:rsid w:val="00CE2E4B"/>
    <w:rsid w:val="00D07C19"/>
    <w:rsid w:val="00D2500B"/>
    <w:rsid w:val="00D30787"/>
    <w:rsid w:val="00D35327"/>
    <w:rsid w:val="00D47CAE"/>
    <w:rsid w:val="00D55EAE"/>
    <w:rsid w:val="00D63A41"/>
    <w:rsid w:val="00D74654"/>
    <w:rsid w:val="00D76AC7"/>
    <w:rsid w:val="00D76C3D"/>
    <w:rsid w:val="00D83203"/>
    <w:rsid w:val="00D85E57"/>
    <w:rsid w:val="00D94164"/>
    <w:rsid w:val="00D94FA3"/>
    <w:rsid w:val="00D97414"/>
    <w:rsid w:val="00D97FAC"/>
    <w:rsid w:val="00DA15C7"/>
    <w:rsid w:val="00DC0C8B"/>
    <w:rsid w:val="00DC12F4"/>
    <w:rsid w:val="00DC2EFE"/>
    <w:rsid w:val="00DC40B0"/>
    <w:rsid w:val="00DE2C27"/>
    <w:rsid w:val="00DF0938"/>
    <w:rsid w:val="00E156A1"/>
    <w:rsid w:val="00E24A5C"/>
    <w:rsid w:val="00E26BF9"/>
    <w:rsid w:val="00E467A8"/>
    <w:rsid w:val="00E526C8"/>
    <w:rsid w:val="00E53CAE"/>
    <w:rsid w:val="00E57510"/>
    <w:rsid w:val="00E57FF7"/>
    <w:rsid w:val="00E82992"/>
    <w:rsid w:val="00E976F9"/>
    <w:rsid w:val="00E97E42"/>
    <w:rsid w:val="00EA0C1A"/>
    <w:rsid w:val="00EA649E"/>
    <w:rsid w:val="00EB223B"/>
    <w:rsid w:val="00EC538C"/>
    <w:rsid w:val="00EF48EE"/>
    <w:rsid w:val="00F10871"/>
    <w:rsid w:val="00F10AAD"/>
    <w:rsid w:val="00F149A0"/>
    <w:rsid w:val="00F26EE9"/>
    <w:rsid w:val="00F27756"/>
    <w:rsid w:val="00F60D38"/>
    <w:rsid w:val="00F62A96"/>
    <w:rsid w:val="00F64F30"/>
    <w:rsid w:val="00F775CE"/>
    <w:rsid w:val="00F77DF2"/>
    <w:rsid w:val="00F832EE"/>
    <w:rsid w:val="00F91BF1"/>
    <w:rsid w:val="00F948D1"/>
    <w:rsid w:val="00F95663"/>
    <w:rsid w:val="00FC336D"/>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3406"/>
  <w15:docId w15:val="{7608CE12-9F93-4CAD-834C-9E69DF7F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96F4C-F5AF-4CB9-9CC5-7B45F444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1214</Words>
  <Characters>6923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Пользователь</cp:lastModifiedBy>
  <cp:revision>4</cp:revision>
  <cp:lastPrinted>2026-08-07T06:48:00Z</cp:lastPrinted>
  <dcterms:created xsi:type="dcterms:W3CDTF">2026-08-07T06:44:00Z</dcterms:created>
  <dcterms:modified xsi:type="dcterms:W3CDTF">2026-08-07T06:49:00Z</dcterms:modified>
</cp:coreProperties>
</file>