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3D86" w14:textId="77777777" w:rsidR="000634D7" w:rsidRDefault="000634D7" w:rsidP="000634D7">
      <w:pPr>
        <w:pStyle w:val="ConsNormal"/>
        <w:widowControl/>
        <w:spacing w:line="20" w:lineRule="atLeast"/>
        <w:ind w:firstLine="0"/>
        <w:jc w:val="center"/>
        <w:rPr>
          <w:rFonts w:ascii="Times New Roman" w:hAnsi="Times New Roman"/>
          <w:b/>
          <w:sz w:val="28"/>
          <w:szCs w:val="28"/>
        </w:rPr>
      </w:pPr>
      <w:proofErr w:type="gramStart"/>
      <w:r>
        <w:rPr>
          <w:rFonts w:ascii="Times New Roman" w:hAnsi="Times New Roman"/>
          <w:b/>
          <w:sz w:val="28"/>
          <w:szCs w:val="28"/>
        </w:rPr>
        <w:t>РОССИЙСКАЯ ФЕДЕРАЦИЯ</w:t>
      </w:r>
      <w:proofErr w:type="gramEnd"/>
      <w:r>
        <w:rPr>
          <w:rFonts w:ascii="Times New Roman" w:hAnsi="Times New Roman"/>
          <w:b/>
          <w:sz w:val="28"/>
          <w:szCs w:val="28"/>
        </w:rPr>
        <w:t xml:space="preserve">                                                                                         Собрание представителей сельского поселения Садгород муниципального района Кинель-Черкасский Самарской области четвертого созыва  </w:t>
      </w:r>
    </w:p>
    <w:p w14:paraId="404425E8" w14:textId="77777777" w:rsidR="000634D7" w:rsidRDefault="000634D7" w:rsidP="000634D7">
      <w:pPr>
        <w:pBdr>
          <w:bottom w:val="single" w:sz="12" w:space="1" w:color="auto"/>
        </w:pBdr>
        <w:spacing w:line="20" w:lineRule="atLeast"/>
        <w:rPr>
          <w:b/>
          <w:bCs/>
          <w:sz w:val="28"/>
          <w:szCs w:val="28"/>
        </w:rPr>
      </w:pPr>
    </w:p>
    <w:p w14:paraId="6AB5802D" w14:textId="77777777" w:rsidR="000634D7" w:rsidRDefault="000634D7" w:rsidP="000634D7">
      <w:pPr>
        <w:jc w:val="center"/>
        <w:rPr>
          <w:b/>
          <w:bCs/>
          <w:sz w:val="28"/>
          <w:szCs w:val="28"/>
        </w:rPr>
      </w:pPr>
      <w:r>
        <w:rPr>
          <w:b/>
          <w:bCs/>
          <w:sz w:val="28"/>
          <w:szCs w:val="28"/>
        </w:rPr>
        <w:t>РЕШЕНИЕ</w:t>
      </w:r>
    </w:p>
    <w:p w14:paraId="47849E7C" w14:textId="77777777" w:rsidR="00727AD2" w:rsidRPr="00C23594" w:rsidRDefault="00727AD2" w:rsidP="00693659">
      <w:pPr>
        <w:jc w:val="center"/>
        <w:rPr>
          <w:b/>
          <w:bCs/>
          <w:sz w:val="28"/>
          <w:szCs w:val="28"/>
        </w:rPr>
      </w:pPr>
    </w:p>
    <w:p w14:paraId="45C0CCDE" w14:textId="7C3F28A3" w:rsidR="00727AD2" w:rsidRPr="00C23594" w:rsidRDefault="00727AD2" w:rsidP="00693659">
      <w:pPr>
        <w:rPr>
          <w:b/>
          <w:bCs/>
          <w:sz w:val="28"/>
          <w:szCs w:val="28"/>
        </w:rPr>
      </w:pPr>
      <w:r w:rsidRPr="00C23594">
        <w:rPr>
          <w:b/>
          <w:bCs/>
          <w:sz w:val="28"/>
          <w:szCs w:val="28"/>
        </w:rPr>
        <w:t xml:space="preserve">     </w:t>
      </w:r>
      <w:r w:rsidR="00C96213">
        <w:rPr>
          <w:sz w:val="28"/>
          <w:szCs w:val="28"/>
        </w:rPr>
        <w:t xml:space="preserve">20 октября </w:t>
      </w:r>
      <w:r w:rsidR="00BD0086">
        <w:rPr>
          <w:sz w:val="28"/>
          <w:szCs w:val="28"/>
        </w:rPr>
        <w:t>20</w:t>
      </w:r>
      <w:r w:rsidR="00593A21">
        <w:rPr>
          <w:sz w:val="28"/>
          <w:szCs w:val="28"/>
        </w:rPr>
        <w:t>2</w:t>
      </w:r>
      <w:r w:rsidR="00F839CE">
        <w:rPr>
          <w:sz w:val="28"/>
          <w:szCs w:val="28"/>
        </w:rPr>
        <w:t>2</w:t>
      </w:r>
      <w:r w:rsidRPr="00C23594">
        <w:rPr>
          <w:sz w:val="28"/>
          <w:szCs w:val="28"/>
        </w:rPr>
        <w:t xml:space="preserve"> г.</w:t>
      </w:r>
      <w:r w:rsidRPr="00C23594">
        <w:rPr>
          <w:sz w:val="28"/>
          <w:szCs w:val="28"/>
        </w:rPr>
        <w:tab/>
      </w:r>
      <w:r w:rsidRPr="00C23594">
        <w:rPr>
          <w:sz w:val="28"/>
          <w:szCs w:val="28"/>
        </w:rPr>
        <w:tab/>
        <w:t xml:space="preserve">                                              </w:t>
      </w:r>
      <w:r w:rsidR="0097093C">
        <w:rPr>
          <w:sz w:val="28"/>
          <w:szCs w:val="28"/>
        </w:rPr>
        <w:t xml:space="preserve">  </w:t>
      </w:r>
      <w:r w:rsidRPr="00C23594">
        <w:rPr>
          <w:sz w:val="28"/>
          <w:szCs w:val="28"/>
        </w:rPr>
        <w:t xml:space="preserve"> </w:t>
      </w:r>
      <w:r w:rsidR="00C96213">
        <w:rPr>
          <w:sz w:val="28"/>
          <w:szCs w:val="28"/>
        </w:rPr>
        <w:t xml:space="preserve">                   </w:t>
      </w:r>
      <w:r w:rsidR="0097093C">
        <w:rPr>
          <w:sz w:val="28"/>
          <w:szCs w:val="28"/>
        </w:rPr>
        <w:t xml:space="preserve">  </w:t>
      </w:r>
      <w:r w:rsidRPr="00C23594">
        <w:rPr>
          <w:sz w:val="28"/>
          <w:szCs w:val="28"/>
        </w:rPr>
        <w:t xml:space="preserve">№ </w:t>
      </w:r>
      <w:r w:rsidR="00C562D0">
        <w:rPr>
          <w:sz w:val="28"/>
          <w:szCs w:val="28"/>
        </w:rPr>
        <w:t>19-1</w:t>
      </w:r>
    </w:p>
    <w:p w14:paraId="680BD302" w14:textId="65124A6B" w:rsidR="00E45C11" w:rsidRDefault="00E45C11" w:rsidP="000B60A2">
      <w:pPr>
        <w:jc w:val="right"/>
      </w:pPr>
      <w:bookmarkStart w:id="0" w:name="_Hlk118892082"/>
      <w:r>
        <w:t>Зарегистрировано</w:t>
      </w:r>
      <w:r w:rsidR="000B60A2">
        <w:t xml:space="preserve"> </w:t>
      </w:r>
      <w:r>
        <w:t xml:space="preserve">в Управлении Министерства Юстиции                                                                                                                                      Российской Федерации по Самарской области  </w:t>
      </w:r>
      <w:r w:rsidR="000B60A2">
        <w:t xml:space="preserve">                                                                                               </w:t>
      </w:r>
      <w:proofErr w:type="gramStart"/>
      <w:r w:rsidR="000B60A2">
        <w:t xml:space="preserve">   </w:t>
      </w:r>
      <w:r>
        <w:t>«</w:t>
      </w:r>
      <w:proofErr w:type="gramEnd"/>
      <w:r>
        <w:t xml:space="preserve"> 07 » ноября</w:t>
      </w:r>
      <w:r w:rsidR="000B60A2">
        <w:t xml:space="preserve"> </w:t>
      </w:r>
      <w:r>
        <w:t xml:space="preserve"> 2022г. Государственный номер </w:t>
      </w:r>
      <w:r>
        <w:rPr>
          <w:sz w:val="20"/>
          <w:szCs w:val="20"/>
        </w:rPr>
        <w:t xml:space="preserve">№ </w:t>
      </w:r>
      <w:r>
        <w:rPr>
          <w:lang w:val="en-US"/>
        </w:rPr>
        <w:t>RU</w:t>
      </w:r>
      <w:r w:rsidRPr="00E45C11">
        <w:t xml:space="preserve"> </w:t>
      </w:r>
      <w:r>
        <w:t>635123112022001</w:t>
      </w:r>
      <w:bookmarkEnd w:id="0"/>
    </w:p>
    <w:p w14:paraId="245607CE" w14:textId="77777777" w:rsidR="00727AD2" w:rsidRPr="00C23594" w:rsidRDefault="00727AD2" w:rsidP="00693659">
      <w:pPr>
        <w:jc w:val="right"/>
        <w:rPr>
          <w:b/>
          <w:bCs/>
          <w:sz w:val="28"/>
          <w:szCs w:val="28"/>
        </w:rPr>
      </w:pPr>
    </w:p>
    <w:p w14:paraId="13763657" w14:textId="07C784F5" w:rsidR="00727AD2" w:rsidRPr="00C23594" w:rsidRDefault="00727AD2" w:rsidP="000634D7">
      <w:pPr>
        <w:spacing w:line="360" w:lineRule="auto"/>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0D7921" w:rsidRPr="000D7921">
        <w:rPr>
          <w:b/>
          <w:sz w:val="28"/>
          <w:szCs w:val="28"/>
        </w:rPr>
        <w:t xml:space="preserve">поселения </w:t>
      </w:r>
      <w:r w:rsidR="000D7921" w:rsidRPr="000D7921">
        <w:rPr>
          <w:b/>
          <w:noProof/>
          <w:sz w:val="28"/>
          <w:szCs w:val="28"/>
        </w:rPr>
        <w:t>Садгород</w:t>
      </w:r>
      <w:r w:rsidR="000D7921">
        <w:rPr>
          <w:noProof/>
        </w:rPr>
        <w:t xml:space="preserve"> </w:t>
      </w:r>
      <w:r w:rsidR="00F600A5" w:rsidRPr="00A80A0C">
        <w:rPr>
          <w:b/>
          <w:bCs/>
          <w:sz w:val="28"/>
          <w:szCs w:val="28"/>
        </w:rPr>
        <w:t xml:space="preserve">муниципального района </w:t>
      </w:r>
      <w:r w:rsidR="00F600A5">
        <w:rPr>
          <w:b/>
          <w:bCs/>
          <w:sz w:val="28"/>
          <w:szCs w:val="28"/>
        </w:rPr>
        <w:t>Кинель-Черкас</w:t>
      </w:r>
      <w:r w:rsidR="00F600A5" w:rsidRPr="00A80A0C">
        <w:rPr>
          <w:b/>
          <w:bCs/>
          <w:sz w:val="28"/>
          <w:szCs w:val="28"/>
        </w:rPr>
        <w:t>ский</w:t>
      </w:r>
      <w:r w:rsidR="00F600A5" w:rsidRPr="00C84C73">
        <w:rPr>
          <w:b/>
          <w:bCs/>
          <w:sz w:val="28"/>
          <w:szCs w:val="28"/>
        </w:rPr>
        <w:t xml:space="preserve"> </w:t>
      </w:r>
      <w:r w:rsidRPr="00C84C73">
        <w:rPr>
          <w:b/>
          <w:bCs/>
          <w:sz w:val="28"/>
          <w:szCs w:val="28"/>
        </w:rPr>
        <w:t xml:space="preserve">Самарской </w:t>
      </w:r>
      <w:r w:rsidRPr="00C23594">
        <w:rPr>
          <w:b/>
          <w:bCs/>
          <w:sz w:val="28"/>
          <w:szCs w:val="28"/>
        </w:rPr>
        <w:t>области</w:t>
      </w:r>
    </w:p>
    <w:p w14:paraId="1FC3C82C" w14:textId="7CA9EC0A" w:rsidR="00727AD2" w:rsidRPr="00D6522C" w:rsidRDefault="00727AD2" w:rsidP="000634D7">
      <w:pPr>
        <w:spacing w:line="360" w:lineRule="auto"/>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0D7921" w:rsidRPr="000D7921">
        <w:rPr>
          <w:bCs/>
          <w:sz w:val="28"/>
          <w:szCs w:val="28"/>
        </w:rPr>
        <w:t xml:space="preserve">поселения </w:t>
      </w:r>
      <w:r w:rsidR="000D7921" w:rsidRPr="000D7921">
        <w:rPr>
          <w:noProof/>
          <w:sz w:val="28"/>
          <w:szCs w:val="28"/>
        </w:rPr>
        <w:t>Садгород</w:t>
      </w:r>
      <w:r w:rsidR="000D7921">
        <w:rPr>
          <w:noProof/>
        </w:rPr>
        <w:t xml:space="preserve"> </w:t>
      </w:r>
      <w:r w:rsidR="00F600A5" w:rsidRPr="00C9224D">
        <w:rPr>
          <w:sz w:val="28"/>
          <w:szCs w:val="28"/>
        </w:rPr>
        <w:t>муниципального района Кинель-Черкасский</w:t>
      </w:r>
      <w:r w:rsidR="00F600A5" w:rsidRPr="009F55A6">
        <w:rPr>
          <w:b/>
          <w:bCs/>
          <w:sz w:val="28"/>
          <w:szCs w:val="28"/>
        </w:rPr>
        <w:t xml:space="preserve"> </w:t>
      </w:r>
      <w:r w:rsidRPr="004F243C">
        <w:rPr>
          <w:sz w:val="28"/>
          <w:szCs w:val="28"/>
        </w:rPr>
        <w:t xml:space="preserve">Самарской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0D7921" w:rsidRPr="000D7921">
        <w:rPr>
          <w:bCs/>
          <w:sz w:val="28"/>
          <w:szCs w:val="28"/>
        </w:rPr>
        <w:t xml:space="preserve">поселения </w:t>
      </w:r>
      <w:r w:rsidR="000D7921" w:rsidRPr="000D7921">
        <w:rPr>
          <w:noProof/>
          <w:sz w:val="28"/>
          <w:szCs w:val="28"/>
        </w:rPr>
        <w:t>Садгород</w:t>
      </w:r>
      <w:r w:rsidR="000D7921">
        <w:rPr>
          <w:noProof/>
        </w:rPr>
        <w:t xml:space="preserve"> </w:t>
      </w:r>
      <w:r w:rsidR="00F600A5" w:rsidRPr="00C9224D">
        <w:rPr>
          <w:sz w:val="28"/>
          <w:szCs w:val="28"/>
        </w:rPr>
        <w:t>муниципального района Кинель-Черкасский</w:t>
      </w:r>
      <w:r w:rsidR="00F600A5" w:rsidRPr="009F55A6">
        <w:rPr>
          <w:b/>
          <w:bCs/>
          <w:sz w:val="28"/>
          <w:szCs w:val="28"/>
        </w:rPr>
        <w:t xml:space="preserve"> </w:t>
      </w:r>
      <w:r w:rsidRPr="00C23594">
        <w:rPr>
          <w:sz w:val="28"/>
          <w:szCs w:val="28"/>
        </w:rPr>
        <w:t xml:space="preserve">Самарской области» </w:t>
      </w:r>
      <w:r w:rsidR="00D6522C">
        <w:rPr>
          <w:sz w:val="28"/>
          <w:szCs w:val="28"/>
        </w:rPr>
        <w:t xml:space="preserve">от </w:t>
      </w:r>
      <w:r w:rsidR="00C96213">
        <w:rPr>
          <w:sz w:val="28"/>
          <w:szCs w:val="28"/>
        </w:rPr>
        <w:t>16 октября</w:t>
      </w:r>
      <w:r w:rsidR="00BD0086">
        <w:rPr>
          <w:sz w:val="28"/>
          <w:szCs w:val="28"/>
        </w:rPr>
        <w:t xml:space="preserve"> 20</w:t>
      </w:r>
      <w:r w:rsidR="00593A21">
        <w:rPr>
          <w:sz w:val="28"/>
          <w:szCs w:val="28"/>
        </w:rPr>
        <w:t>2</w:t>
      </w:r>
      <w:r w:rsidR="00F839CE">
        <w:rPr>
          <w:sz w:val="28"/>
          <w:szCs w:val="28"/>
        </w:rPr>
        <w:t>2</w:t>
      </w:r>
      <w:r>
        <w:rPr>
          <w:sz w:val="28"/>
          <w:szCs w:val="28"/>
        </w:rPr>
        <w:t xml:space="preserve"> года, </w:t>
      </w:r>
    </w:p>
    <w:p w14:paraId="34E2F1E3" w14:textId="76828ECE" w:rsidR="00727AD2" w:rsidRPr="00C23594" w:rsidRDefault="00727AD2" w:rsidP="000634D7">
      <w:pPr>
        <w:spacing w:line="360" w:lineRule="auto"/>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0D7921" w:rsidRPr="000D7921">
        <w:rPr>
          <w:bCs/>
          <w:sz w:val="28"/>
          <w:szCs w:val="28"/>
        </w:rPr>
        <w:t xml:space="preserve">поселения </w:t>
      </w:r>
      <w:r w:rsidR="000D7921" w:rsidRPr="000D7921">
        <w:rPr>
          <w:noProof/>
          <w:sz w:val="28"/>
          <w:szCs w:val="28"/>
        </w:rPr>
        <w:t>Садгород</w:t>
      </w:r>
      <w:r w:rsidR="000D7921">
        <w:rPr>
          <w:noProof/>
        </w:rPr>
        <w:t xml:space="preserve"> </w:t>
      </w:r>
      <w:r w:rsidR="00F600A5" w:rsidRPr="00C9224D">
        <w:rPr>
          <w:sz w:val="28"/>
          <w:szCs w:val="28"/>
        </w:rPr>
        <w:t>муниципального района Кинель-Черкасский</w:t>
      </w:r>
      <w:r w:rsidRPr="00C23594">
        <w:rPr>
          <w:sz w:val="28"/>
          <w:szCs w:val="28"/>
        </w:rPr>
        <w:t xml:space="preserve"> Самарской области</w:t>
      </w:r>
    </w:p>
    <w:p w14:paraId="01666A42" w14:textId="46CB9C4F" w:rsidR="00727AD2" w:rsidRPr="00C23594" w:rsidRDefault="00727AD2" w:rsidP="000634D7">
      <w:pPr>
        <w:spacing w:line="360" w:lineRule="auto"/>
        <w:ind w:firstLine="709"/>
        <w:jc w:val="center"/>
        <w:rPr>
          <w:sz w:val="28"/>
          <w:szCs w:val="28"/>
        </w:rPr>
      </w:pPr>
      <w:r w:rsidRPr="00C23594">
        <w:rPr>
          <w:sz w:val="28"/>
          <w:szCs w:val="28"/>
        </w:rPr>
        <w:t>РЕШИЛО:</w:t>
      </w:r>
    </w:p>
    <w:p w14:paraId="55237E00" w14:textId="6E96CAFF" w:rsidR="006F459A" w:rsidRPr="00C23594" w:rsidRDefault="006F459A" w:rsidP="000634D7">
      <w:pPr>
        <w:numPr>
          <w:ilvl w:val="0"/>
          <w:numId w:val="1"/>
        </w:numPr>
        <w:tabs>
          <w:tab w:val="clear" w:pos="720"/>
          <w:tab w:val="num" w:pos="200"/>
          <w:tab w:val="left" w:pos="1200"/>
        </w:tabs>
        <w:autoSpaceDN w:val="0"/>
        <w:adjustRightInd w:val="0"/>
        <w:spacing w:line="360" w:lineRule="auto"/>
        <w:ind w:left="0" w:firstLine="700"/>
        <w:jc w:val="both"/>
        <w:rPr>
          <w:sz w:val="28"/>
          <w:szCs w:val="28"/>
        </w:rPr>
      </w:pPr>
      <w:r w:rsidRPr="00C23594">
        <w:rPr>
          <w:sz w:val="28"/>
          <w:szCs w:val="28"/>
        </w:rPr>
        <w:t xml:space="preserve">Внести следующие изменения в Устав </w:t>
      </w:r>
      <w:r w:rsidRPr="007A5207">
        <w:rPr>
          <w:bCs/>
          <w:sz w:val="28"/>
          <w:szCs w:val="28"/>
        </w:rPr>
        <w:t xml:space="preserve">сельского </w:t>
      </w:r>
      <w:r w:rsidR="000D7921" w:rsidRPr="000D7921">
        <w:rPr>
          <w:bCs/>
          <w:sz w:val="28"/>
          <w:szCs w:val="28"/>
        </w:rPr>
        <w:t xml:space="preserve">поселения </w:t>
      </w:r>
      <w:r w:rsidR="000D7921" w:rsidRPr="000D7921">
        <w:rPr>
          <w:noProof/>
          <w:sz w:val="28"/>
          <w:szCs w:val="28"/>
        </w:rPr>
        <w:t>Садгород</w:t>
      </w:r>
      <w:r w:rsidR="00F600A5" w:rsidRPr="00C9224D">
        <w:rPr>
          <w:sz w:val="28"/>
          <w:szCs w:val="28"/>
        </w:rPr>
        <w:t xml:space="preserve"> муниципального района Кинель-Черкасский</w:t>
      </w:r>
      <w:r w:rsidR="00F600A5" w:rsidRPr="009F55A6">
        <w:rPr>
          <w:b/>
          <w:bCs/>
          <w:sz w:val="28"/>
          <w:szCs w:val="28"/>
        </w:rPr>
        <w:t xml:space="preserve"> </w:t>
      </w:r>
      <w:r w:rsidRPr="00C23594">
        <w:rPr>
          <w:sz w:val="28"/>
          <w:szCs w:val="28"/>
        </w:rPr>
        <w:t xml:space="preserve">Самарской области, принятый решением </w:t>
      </w:r>
      <w:r w:rsidRPr="009E757F">
        <w:rPr>
          <w:sz w:val="28"/>
          <w:szCs w:val="28"/>
        </w:rPr>
        <w:t xml:space="preserve">Собрания представителей </w:t>
      </w:r>
      <w:r w:rsidRPr="009E757F">
        <w:rPr>
          <w:bCs/>
          <w:sz w:val="28"/>
          <w:szCs w:val="28"/>
        </w:rPr>
        <w:t xml:space="preserve">сельского </w:t>
      </w:r>
      <w:r w:rsidR="000D7921" w:rsidRPr="009E757F">
        <w:rPr>
          <w:bCs/>
          <w:sz w:val="28"/>
          <w:szCs w:val="28"/>
        </w:rPr>
        <w:t xml:space="preserve">поселения </w:t>
      </w:r>
      <w:r w:rsidR="000D7921" w:rsidRPr="009E757F">
        <w:rPr>
          <w:noProof/>
          <w:sz w:val="28"/>
          <w:szCs w:val="28"/>
        </w:rPr>
        <w:t>Садгород</w:t>
      </w:r>
      <w:r w:rsidR="000D7921" w:rsidRPr="009E757F">
        <w:rPr>
          <w:noProof/>
        </w:rPr>
        <w:t xml:space="preserve"> </w:t>
      </w:r>
      <w:r w:rsidR="00F600A5" w:rsidRPr="009E757F">
        <w:rPr>
          <w:sz w:val="28"/>
          <w:szCs w:val="28"/>
        </w:rPr>
        <w:t>муниципального района Кинель-Черкасский</w:t>
      </w:r>
      <w:r w:rsidR="00F600A5" w:rsidRPr="009E757F">
        <w:rPr>
          <w:b/>
          <w:bCs/>
          <w:sz w:val="28"/>
          <w:szCs w:val="28"/>
        </w:rPr>
        <w:t xml:space="preserve"> </w:t>
      </w:r>
      <w:r w:rsidRPr="009E757F">
        <w:rPr>
          <w:sz w:val="28"/>
          <w:szCs w:val="28"/>
        </w:rPr>
        <w:t>Самарской области от 2</w:t>
      </w:r>
      <w:r w:rsidR="00AA557E" w:rsidRPr="009E757F">
        <w:rPr>
          <w:sz w:val="28"/>
          <w:szCs w:val="28"/>
        </w:rPr>
        <w:t>7</w:t>
      </w:r>
      <w:r w:rsidRPr="009E757F">
        <w:rPr>
          <w:sz w:val="28"/>
          <w:szCs w:val="28"/>
        </w:rPr>
        <w:t>.0</w:t>
      </w:r>
      <w:r w:rsidR="00AA557E" w:rsidRPr="009E757F">
        <w:rPr>
          <w:sz w:val="28"/>
          <w:szCs w:val="28"/>
        </w:rPr>
        <w:t>4</w:t>
      </w:r>
      <w:r w:rsidRPr="009E757F">
        <w:rPr>
          <w:sz w:val="28"/>
          <w:szCs w:val="28"/>
        </w:rPr>
        <w:t>.20</w:t>
      </w:r>
      <w:r w:rsidR="00AA557E" w:rsidRPr="009E757F">
        <w:rPr>
          <w:sz w:val="28"/>
          <w:szCs w:val="28"/>
        </w:rPr>
        <w:t>21</w:t>
      </w:r>
      <w:r w:rsidRPr="009E757F">
        <w:rPr>
          <w:sz w:val="28"/>
          <w:szCs w:val="28"/>
        </w:rPr>
        <w:t xml:space="preserve"> № </w:t>
      </w:r>
      <w:r w:rsidR="009E757F" w:rsidRPr="009E757F">
        <w:rPr>
          <w:sz w:val="28"/>
          <w:szCs w:val="28"/>
        </w:rPr>
        <w:t>5</w:t>
      </w:r>
      <w:r w:rsidR="00AA557E" w:rsidRPr="009E757F">
        <w:rPr>
          <w:sz w:val="28"/>
          <w:szCs w:val="28"/>
        </w:rPr>
        <w:t>-1</w:t>
      </w:r>
      <w:r w:rsidRPr="009E757F">
        <w:rPr>
          <w:sz w:val="28"/>
          <w:szCs w:val="28"/>
        </w:rPr>
        <w:t xml:space="preserve"> (далее –</w:t>
      </w:r>
      <w:r w:rsidRPr="00C23594">
        <w:rPr>
          <w:sz w:val="28"/>
          <w:szCs w:val="28"/>
        </w:rPr>
        <w:t xml:space="preserve"> Устав):</w:t>
      </w:r>
    </w:p>
    <w:p w14:paraId="34748CB6" w14:textId="77777777" w:rsidR="003B666D" w:rsidRPr="007E1F42" w:rsidRDefault="00F24724" w:rsidP="000634D7">
      <w:pPr>
        <w:tabs>
          <w:tab w:val="left" w:pos="1200"/>
        </w:tabs>
        <w:autoSpaceDN w:val="0"/>
        <w:adjustRightInd w:val="0"/>
        <w:spacing w:line="360" w:lineRule="auto"/>
        <w:ind w:firstLine="700"/>
        <w:jc w:val="both"/>
        <w:rPr>
          <w:color w:val="000000" w:themeColor="text1"/>
          <w:sz w:val="28"/>
          <w:szCs w:val="28"/>
          <w:shd w:val="clear" w:color="auto" w:fill="FFFFFF"/>
        </w:rPr>
      </w:pPr>
      <w:r>
        <w:rPr>
          <w:sz w:val="28"/>
          <w:szCs w:val="28"/>
        </w:rPr>
        <w:t>1)</w:t>
      </w:r>
      <w:r w:rsidR="006F459A" w:rsidRPr="0051380B">
        <w:rPr>
          <w:sz w:val="28"/>
          <w:szCs w:val="28"/>
        </w:rPr>
        <w:t xml:space="preserve"> </w:t>
      </w:r>
      <w:r w:rsidR="003B666D">
        <w:rPr>
          <w:sz w:val="28"/>
          <w:szCs w:val="28"/>
        </w:rPr>
        <w:t xml:space="preserve">в </w:t>
      </w:r>
      <w:r w:rsidR="003B666D" w:rsidRPr="0014677F">
        <w:rPr>
          <w:sz w:val="28"/>
          <w:szCs w:val="28"/>
        </w:rPr>
        <w:t>стать</w:t>
      </w:r>
      <w:r w:rsidR="003B666D">
        <w:rPr>
          <w:sz w:val="28"/>
          <w:szCs w:val="28"/>
        </w:rPr>
        <w:t xml:space="preserve">е </w:t>
      </w:r>
      <w:r w:rsidR="003B666D" w:rsidRPr="0014677F">
        <w:rPr>
          <w:sz w:val="28"/>
          <w:szCs w:val="28"/>
        </w:rPr>
        <w:t>7 Устава</w:t>
      </w:r>
      <w:r w:rsidR="003B666D">
        <w:rPr>
          <w:sz w:val="28"/>
          <w:szCs w:val="28"/>
        </w:rPr>
        <w:t>:</w:t>
      </w:r>
      <w:r w:rsidR="003B666D" w:rsidRPr="0014677F">
        <w:rPr>
          <w:sz w:val="28"/>
          <w:szCs w:val="28"/>
        </w:rPr>
        <w:t xml:space="preserve"> </w:t>
      </w:r>
    </w:p>
    <w:p w14:paraId="7646F8CE" w14:textId="77777777" w:rsidR="003B666D" w:rsidRPr="00116046" w:rsidRDefault="003B666D" w:rsidP="000634D7">
      <w:pPr>
        <w:spacing w:line="360" w:lineRule="auto"/>
        <w:ind w:firstLine="700"/>
        <w:jc w:val="both"/>
        <w:rPr>
          <w:color w:val="000000" w:themeColor="text1"/>
          <w:sz w:val="28"/>
          <w:szCs w:val="28"/>
        </w:rPr>
      </w:pPr>
      <w:r>
        <w:rPr>
          <w:sz w:val="28"/>
          <w:szCs w:val="28"/>
        </w:rPr>
        <w:t xml:space="preserve">а) пункт 5 </w:t>
      </w:r>
      <w:r>
        <w:rPr>
          <w:color w:val="000000" w:themeColor="text1"/>
          <w:sz w:val="28"/>
          <w:szCs w:val="28"/>
        </w:rPr>
        <w:t xml:space="preserve">изложить в </w:t>
      </w:r>
      <w:r w:rsidRPr="00116046">
        <w:rPr>
          <w:color w:val="000000" w:themeColor="text1"/>
          <w:sz w:val="28"/>
          <w:szCs w:val="28"/>
        </w:rPr>
        <w:t>следующей редакции:</w:t>
      </w:r>
    </w:p>
    <w:p w14:paraId="1BC3FD1C" w14:textId="77777777" w:rsidR="003B666D" w:rsidRPr="00D44611" w:rsidRDefault="003B666D" w:rsidP="000634D7">
      <w:pPr>
        <w:spacing w:line="360" w:lineRule="auto"/>
        <w:ind w:firstLine="700"/>
        <w:jc w:val="both"/>
        <w:rPr>
          <w:color w:val="000000" w:themeColor="text1"/>
          <w:sz w:val="28"/>
          <w:szCs w:val="28"/>
        </w:rPr>
      </w:pPr>
      <w:r w:rsidRPr="00855689">
        <w:rPr>
          <w:color w:val="000000" w:themeColor="text1"/>
          <w:sz w:val="28"/>
          <w:szCs w:val="28"/>
        </w:rPr>
        <w:t>«</w:t>
      </w:r>
      <w:r>
        <w:rPr>
          <w:color w:val="000000" w:themeColor="text1"/>
          <w:sz w:val="28"/>
          <w:szCs w:val="28"/>
        </w:rPr>
        <w:t>5</w:t>
      </w:r>
      <w:r w:rsidRPr="00855689">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44611">
        <w:rPr>
          <w:color w:val="000000" w:themeColor="text1"/>
          <w:sz w:val="28"/>
          <w:szCs w:val="28"/>
        </w:rPr>
        <w:t xml:space="preserve"> </w:t>
      </w:r>
    </w:p>
    <w:p w14:paraId="48D1E1D4" w14:textId="77777777" w:rsidR="003B666D" w:rsidRDefault="003B666D" w:rsidP="000634D7">
      <w:pPr>
        <w:spacing w:line="360" w:lineRule="auto"/>
        <w:ind w:firstLine="700"/>
        <w:jc w:val="both"/>
        <w:rPr>
          <w:color w:val="000000" w:themeColor="text1"/>
          <w:sz w:val="28"/>
          <w:szCs w:val="28"/>
        </w:rPr>
      </w:pPr>
      <w:r>
        <w:rPr>
          <w:color w:val="000000" w:themeColor="text1"/>
          <w:sz w:val="28"/>
          <w:szCs w:val="28"/>
        </w:rPr>
        <w:t>б) пункт 6 изложить в следующей редакции:</w:t>
      </w:r>
    </w:p>
    <w:p w14:paraId="36D166DF" w14:textId="77777777" w:rsidR="003B666D" w:rsidRPr="003002FC" w:rsidRDefault="003B666D" w:rsidP="000634D7">
      <w:pPr>
        <w:spacing w:line="360" w:lineRule="auto"/>
        <w:ind w:firstLine="700"/>
        <w:jc w:val="both"/>
        <w:rPr>
          <w:color w:val="000000" w:themeColor="text1"/>
          <w:sz w:val="28"/>
          <w:szCs w:val="28"/>
        </w:rPr>
      </w:pPr>
      <w:r>
        <w:rPr>
          <w:color w:val="000000" w:themeColor="text1"/>
          <w:sz w:val="28"/>
          <w:szCs w:val="28"/>
        </w:rPr>
        <w:t>«6</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D44611">
        <w:rPr>
          <w:color w:val="000000" w:themeColor="text1"/>
          <w:sz w:val="28"/>
          <w:szCs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14:paraId="1A643F39" w14:textId="77777777" w:rsidR="003B666D" w:rsidRDefault="003B666D" w:rsidP="000634D7">
      <w:pPr>
        <w:spacing w:line="360" w:lineRule="auto"/>
        <w:ind w:firstLine="700"/>
        <w:jc w:val="both"/>
        <w:rPr>
          <w:color w:val="000000" w:themeColor="text1"/>
          <w:sz w:val="28"/>
          <w:szCs w:val="28"/>
        </w:rPr>
      </w:pPr>
      <w:r>
        <w:rPr>
          <w:color w:val="000000" w:themeColor="text1"/>
          <w:sz w:val="28"/>
          <w:szCs w:val="28"/>
        </w:rPr>
        <w:t>в) пункт 22 изложить в следующей редакции:</w:t>
      </w:r>
    </w:p>
    <w:p w14:paraId="12DA28C1" w14:textId="77777777" w:rsidR="003B666D" w:rsidRPr="002F0F65" w:rsidRDefault="003B666D" w:rsidP="000634D7">
      <w:pPr>
        <w:spacing w:line="360" w:lineRule="auto"/>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2</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14:paraId="565A2CAF" w14:textId="77777777" w:rsidR="003B666D" w:rsidRDefault="003B666D" w:rsidP="000634D7">
      <w:pPr>
        <w:tabs>
          <w:tab w:val="left" w:pos="1200"/>
        </w:tabs>
        <w:autoSpaceDN w:val="0"/>
        <w:adjustRightInd w:val="0"/>
        <w:spacing w:line="360" w:lineRule="auto"/>
        <w:ind w:firstLine="700"/>
        <w:jc w:val="both"/>
        <w:rPr>
          <w:color w:val="000000" w:themeColor="text1"/>
          <w:sz w:val="28"/>
          <w:szCs w:val="28"/>
        </w:rPr>
      </w:pPr>
      <w:r>
        <w:rPr>
          <w:sz w:val="28"/>
          <w:szCs w:val="28"/>
        </w:rPr>
        <w:t xml:space="preserve">г) в 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14:paraId="5C7114BB" w14:textId="77777777" w:rsidR="003B666D" w:rsidRPr="00796DCF" w:rsidRDefault="003B666D" w:rsidP="000634D7">
      <w:pPr>
        <w:tabs>
          <w:tab w:val="left" w:pos="1200"/>
        </w:tabs>
        <w:autoSpaceDN w:val="0"/>
        <w:adjustRightInd w:val="0"/>
        <w:spacing w:line="360" w:lineRule="auto"/>
        <w:ind w:firstLine="700"/>
        <w:jc w:val="both"/>
        <w:rPr>
          <w:sz w:val="28"/>
          <w:szCs w:val="28"/>
        </w:rPr>
      </w:pPr>
      <w:r>
        <w:rPr>
          <w:color w:val="000000" w:themeColor="text1"/>
          <w:sz w:val="28"/>
          <w:szCs w:val="28"/>
          <w:shd w:val="clear" w:color="auto" w:fill="FFFFFF"/>
        </w:rPr>
        <w:t xml:space="preserve">д) в пункте 37 </w:t>
      </w:r>
      <w:r w:rsidRPr="001039DF">
        <w:rPr>
          <w:color w:val="000000" w:themeColor="text1"/>
          <w:sz w:val="28"/>
          <w:szCs w:val="28"/>
          <w:shd w:val="clear" w:color="auto" w:fill="FFFFFF"/>
        </w:rPr>
        <w:t xml:space="preserve">слова </w:t>
      </w:r>
      <w:r>
        <w:rPr>
          <w:color w:val="000000" w:themeColor="text1"/>
          <w:sz w:val="28"/>
          <w:szCs w:val="28"/>
          <w:shd w:val="clear" w:color="auto" w:fill="FFFFFF"/>
        </w:rPr>
        <w:t>«</w:t>
      </w:r>
      <w:r w:rsidRPr="001039DF">
        <w:rPr>
          <w:color w:val="000000" w:themeColor="text1"/>
          <w:sz w:val="28"/>
          <w:szCs w:val="28"/>
          <w:shd w:val="clear" w:color="auto" w:fill="FFFFFF"/>
        </w:rPr>
        <w:t>, проведение открытого аукциона на право заключить договор о создании искусственного земельного участка</w:t>
      </w:r>
      <w:r>
        <w:rPr>
          <w:color w:val="000000" w:themeColor="text1"/>
          <w:sz w:val="28"/>
          <w:szCs w:val="28"/>
          <w:shd w:val="clear" w:color="auto" w:fill="FFFFFF"/>
        </w:rPr>
        <w:t>»</w:t>
      </w:r>
      <w:r w:rsidRPr="001039DF">
        <w:rPr>
          <w:color w:val="000000" w:themeColor="text1"/>
          <w:sz w:val="28"/>
          <w:szCs w:val="28"/>
          <w:shd w:val="clear" w:color="auto" w:fill="FFFFFF"/>
        </w:rPr>
        <w:t xml:space="preserve"> исключить</w:t>
      </w:r>
      <w:r>
        <w:rPr>
          <w:color w:val="000000" w:themeColor="text1"/>
          <w:sz w:val="28"/>
          <w:szCs w:val="28"/>
          <w:shd w:val="clear" w:color="auto" w:fill="FFFFFF"/>
        </w:rPr>
        <w:t>;</w:t>
      </w:r>
    </w:p>
    <w:p w14:paraId="1BF1E7DD" w14:textId="77777777" w:rsidR="003B666D" w:rsidRPr="00BA1FEF" w:rsidRDefault="009E757F" w:rsidP="000634D7">
      <w:pPr>
        <w:spacing w:line="360" w:lineRule="auto"/>
        <w:ind w:firstLine="709"/>
        <w:jc w:val="both"/>
        <w:rPr>
          <w:sz w:val="28"/>
          <w:szCs w:val="28"/>
        </w:rPr>
      </w:pPr>
      <w:r w:rsidRPr="00120865">
        <w:rPr>
          <w:sz w:val="28"/>
          <w:szCs w:val="28"/>
        </w:rPr>
        <w:t xml:space="preserve">2) </w:t>
      </w:r>
      <w:r w:rsidR="003B666D">
        <w:rPr>
          <w:color w:val="000000" w:themeColor="text1"/>
          <w:sz w:val="28"/>
          <w:szCs w:val="28"/>
          <w:shd w:val="clear" w:color="auto" w:fill="FFFFFF"/>
        </w:rPr>
        <w:t>пункт 2 статьи 11 Устава изложить в следующей редакции:</w:t>
      </w:r>
    </w:p>
    <w:p w14:paraId="2A58C6BA" w14:textId="77777777" w:rsidR="003B666D" w:rsidRPr="00B742F3" w:rsidRDefault="003B666D" w:rsidP="000634D7">
      <w:pPr>
        <w:spacing w:line="360" w:lineRule="auto"/>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14:paraId="7712747B" w14:textId="67F12D20" w:rsidR="009E757F" w:rsidRPr="00120865" w:rsidRDefault="003B666D" w:rsidP="000634D7">
      <w:pPr>
        <w:spacing w:line="360" w:lineRule="auto"/>
        <w:ind w:firstLine="709"/>
        <w:jc w:val="both"/>
        <w:outlineLvl w:val="0"/>
        <w:rPr>
          <w:sz w:val="28"/>
          <w:szCs w:val="28"/>
        </w:rPr>
      </w:pPr>
      <w:r>
        <w:rPr>
          <w:sz w:val="28"/>
          <w:szCs w:val="28"/>
        </w:rPr>
        <w:t xml:space="preserve">3) </w:t>
      </w:r>
      <w:r w:rsidR="009E757F" w:rsidRPr="00120865">
        <w:rPr>
          <w:color w:val="000000" w:themeColor="text1"/>
          <w:sz w:val="28"/>
          <w:szCs w:val="28"/>
        </w:rPr>
        <w:t xml:space="preserve">в пункте 4 статьи 14 Устава слова «избирательную комиссию, указанную в статье </w:t>
      </w:r>
      <w:r w:rsidR="00B43723">
        <w:rPr>
          <w:color w:val="000000" w:themeColor="text1"/>
          <w:sz w:val="28"/>
          <w:szCs w:val="28"/>
        </w:rPr>
        <w:t>51</w:t>
      </w:r>
      <w:r w:rsidR="009E757F" w:rsidRPr="00120865">
        <w:rPr>
          <w:color w:val="000000" w:themeColor="text1"/>
          <w:sz w:val="28"/>
          <w:szCs w:val="28"/>
        </w:rPr>
        <w:t xml:space="preserve"> настоящего Устава, которая со дня обращения и инициативной группы действует в качестве комиссии местного референдума» заменить словами </w:t>
      </w:r>
      <w:r w:rsidR="009E757F" w:rsidRPr="000634D7">
        <w:rPr>
          <w:color w:val="000000" w:themeColor="text1"/>
          <w:sz w:val="28"/>
          <w:szCs w:val="28"/>
        </w:rPr>
        <w:t>«комиссию</w:t>
      </w:r>
      <w:r w:rsidR="009E757F" w:rsidRPr="00120865">
        <w:rPr>
          <w:color w:val="000000" w:themeColor="text1"/>
          <w:sz w:val="28"/>
          <w:szCs w:val="28"/>
        </w:rPr>
        <w:t xml:space="preserve">, организующую подготовку и проведение местного референдума,»; </w:t>
      </w:r>
    </w:p>
    <w:p w14:paraId="1A0B79B6" w14:textId="095478A4" w:rsidR="009E757F" w:rsidRPr="00120865" w:rsidRDefault="00B43723" w:rsidP="000634D7">
      <w:pPr>
        <w:spacing w:line="360" w:lineRule="auto"/>
        <w:ind w:firstLine="709"/>
        <w:jc w:val="both"/>
        <w:outlineLvl w:val="0"/>
        <w:rPr>
          <w:color w:val="000000"/>
          <w:sz w:val="28"/>
          <w:szCs w:val="28"/>
        </w:rPr>
      </w:pPr>
      <w:r>
        <w:rPr>
          <w:color w:val="000000"/>
          <w:sz w:val="28"/>
          <w:szCs w:val="28"/>
        </w:rPr>
        <w:lastRenderedPageBreak/>
        <w:t>4</w:t>
      </w:r>
      <w:r w:rsidR="009E757F" w:rsidRPr="00120865">
        <w:rPr>
          <w:color w:val="000000"/>
          <w:sz w:val="28"/>
          <w:szCs w:val="28"/>
        </w:rPr>
        <w:t xml:space="preserve">) в пунктах 1 и 3 статьи 15 Устава слова «избирательная комиссия, указанная в статье </w:t>
      </w:r>
      <w:r>
        <w:rPr>
          <w:color w:val="000000"/>
          <w:sz w:val="28"/>
          <w:szCs w:val="28"/>
        </w:rPr>
        <w:t>51</w:t>
      </w:r>
      <w:r w:rsidR="009E757F" w:rsidRPr="00120865">
        <w:rPr>
          <w:color w:val="000000"/>
          <w:sz w:val="28"/>
          <w:szCs w:val="28"/>
        </w:rPr>
        <w:t xml:space="preserve"> настоящего Устава,» в соответствующих падежах заменить словами </w:t>
      </w:r>
      <w:r w:rsidR="009E757F" w:rsidRPr="000634D7">
        <w:rPr>
          <w:color w:val="000000"/>
          <w:sz w:val="28"/>
          <w:szCs w:val="28"/>
        </w:rPr>
        <w:t>«комиссия</w:t>
      </w:r>
      <w:r w:rsidR="009E757F" w:rsidRPr="00120865">
        <w:rPr>
          <w:color w:val="000000"/>
          <w:sz w:val="28"/>
          <w:szCs w:val="28"/>
        </w:rPr>
        <w:t>, организующая подготовку и проведение местного референдума,» в соответствующих падежах;</w:t>
      </w:r>
    </w:p>
    <w:p w14:paraId="45490BAA" w14:textId="08A4E367" w:rsidR="009E757F" w:rsidRPr="00120865" w:rsidRDefault="00B43723" w:rsidP="000634D7">
      <w:pPr>
        <w:spacing w:line="360" w:lineRule="auto"/>
        <w:ind w:firstLine="709"/>
        <w:jc w:val="both"/>
        <w:outlineLvl w:val="0"/>
        <w:rPr>
          <w:color w:val="000000"/>
          <w:sz w:val="28"/>
          <w:szCs w:val="28"/>
        </w:rPr>
      </w:pPr>
      <w:r>
        <w:rPr>
          <w:color w:val="000000"/>
          <w:sz w:val="28"/>
          <w:szCs w:val="28"/>
        </w:rPr>
        <w:t>5</w:t>
      </w:r>
      <w:r w:rsidR="009E757F" w:rsidRPr="00120865">
        <w:rPr>
          <w:color w:val="000000"/>
          <w:sz w:val="28"/>
          <w:szCs w:val="28"/>
        </w:rPr>
        <w:t xml:space="preserve">) в пункте 4 статьи 16 Устава слова «избирательной комиссии, указанной в статье </w:t>
      </w:r>
      <w:r>
        <w:rPr>
          <w:color w:val="000000"/>
          <w:sz w:val="28"/>
          <w:szCs w:val="28"/>
        </w:rPr>
        <w:t>51</w:t>
      </w:r>
      <w:r w:rsidR="009E757F" w:rsidRPr="00120865">
        <w:rPr>
          <w:color w:val="000000"/>
          <w:sz w:val="28"/>
          <w:szCs w:val="28"/>
        </w:rPr>
        <w:t xml:space="preserve"> настоящего Устава,» заменить словами </w:t>
      </w:r>
      <w:r w:rsidR="009E757F" w:rsidRPr="000634D7">
        <w:rPr>
          <w:color w:val="000000"/>
          <w:sz w:val="28"/>
          <w:szCs w:val="28"/>
        </w:rPr>
        <w:t>«комиссии</w:t>
      </w:r>
      <w:r w:rsidR="009E757F" w:rsidRPr="00120865">
        <w:rPr>
          <w:color w:val="000000"/>
          <w:sz w:val="28"/>
          <w:szCs w:val="28"/>
        </w:rPr>
        <w:t>, организующей подготовку и проведение местного референдума,»;</w:t>
      </w:r>
    </w:p>
    <w:p w14:paraId="1E515CB7" w14:textId="38B4A642" w:rsidR="009E757F" w:rsidRPr="00120865" w:rsidRDefault="00B43723" w:rsidP="000634D7">
      <w:pPr>
        <w:spacing w:line="360" w:lineRule="auto"/>
        <w:ind w:firstLine="709"/>
        <w:jc w:val="both"/>
        <w:outlineLvl w:val="0"/>
        <w:rPr>
          <w:color w:val="000000"/>
          <w:sz w:val="28"/>
          <w:szCs w:val="28"/>
        </w:rPr>
      </w:pPr>
      <w:r>
        <w:rPr>
          <w:color w:val="000000" w:themeColor="text1"/>
          <w:sz w:val="28"/>
          <w:szCs w:val="28"/>
          <w:shd w:val="clear" w:color="auto" w:fill="FFFFFF"/>
        </w:rPr>
        <w:t>6</w:t>
      </w:r>
      <w:r w:rsidR="009E757F" w:rsidRPr="00120865">
        <w:rPr>
          <w:color w:val="000000" w:themeColor="text1"/>
          <w:sz w:val="28"/>
          <w:szCs w:val="28"/>
          <w:shd w:val="clear" w:color="auto" w:fill="FFFFFF"/>
        </w:rPr>
        <w:t xml:space="preserve">) </w:t>
      </w:r>
      <w:r w:rsidR="009E757F" w:rsidRPr="00120865">
        <w:rPr>
          <w:sz w:val="28"/>
          <w:szCs w:val="28"/>
        </w:rPr>
        <w:t>в</w:t>
      </w:r>
      <w:r w:rsidR="009E757F" w:rsidRPr="00120865">
        <w:rPr>
          <w:color w:val="000000"/>
          <w:sz w:val="28"/>
          <w:szCs w:val="28"/>
        </w:rPr>
        <w:t xml:space="preserve"> пункте 6 статьи 19 Устава слова «избирательной комиссии, указанной в статье </w:t>
      </w:r>
      <w:r>
        <w:rPr>
          <w:color w:val="000000"/>
          <w:sz w:val="28"/>
          <w:szCs w:val="28"/>
        </w:rPr>
        <w:t>51</w:t>
      </w:r>
      <w:r w:rsidR="009E757F" w:rsidRPr="00120865">
        <w:rPr>
          <w:color w:val="000000"/>
          <w:sz w:val="28"/>
          <w:szCs w:val="28"/>
        </w:rPr>
        <w:t xml:space="preserve"> настоящего Устава,» заменить словами </w:t>
      </w:r>
      <w:r w:rsidR="009E757F" w:rsidRPr="000634D7">
        <w:rPr>
          <w:color w:val="000000"/>
          <w:sz w:val="28"/>
          <w:szCs w:val="28"/>
        </w:rPr>
        <w:t>«комиссии</w:t>
      </w:r>
      <w:r w:rsidR="009E757F" w:rsidRPr="00120865">
        <w:rPr>
          <w:color w:val="000000"/>
          <w:sz w:val="28"/>
          <w:szCs w:val="28"/>
        </w:rPr>
        <w:t>, организующей подготовку и проведение выборов в органы местного самоуправления,»;</w:t>
      </w:r>
    </w:p>
    <w:p w14:paraId="325E97CC" w14:textId="055B0287" w:rsidR="009E757F" w:rsidRDefault="00B43723" w:rsidP="000634D7">
      <w:pPr>
        <w:pStyle w:val="21"/>
        <w:tabs>
          <w:tab w:val="num" w:pos="200"/>
          <w:tab w:val="left" w:pos="1200"/>
        </w:tabs>
        <w:spacing w:line="360" w:lineRule="auto"/>
        <w:rPr>
          <w:color w:val="000000"/>
          <w:sz w:val="28"/>
          <w:szCs w:val="28"/>
        </w:rPr>
      </w:pPr>
      <w:r>
        <w:rPr>
          <w:sz w:val="28"/>
          <w:szCs w:val="28"/>
        </w:rPr>
        <w:t>7</w:t>
      </w:r>
      <w:r w:rsidR="009E757F" w:rsidRPr="00120865">
        <w:rPr>
          <w:sz w:val="28"/>
          <w:szCs w:val="28"/>
        </w:rPr>
        <w:t xml:space="preserve">) в пунктах 5 – 7, 12 статьи 21 Устава слова </w:t>
      </w:r>
      <w:r w:rsidR="009E757F" w:rsidRPr="00120865">
        <w:rPr>
          <w:color w:val="000000"/>
          <w:sz w:val="28"/>
          <w:szCs w:val="28"/>
        </w:rPr>
        <w:t xml:space="preserve">«избирательная комиссия, указанная в статье </w:t>
      </w:r>
      <w:r w:rsidR="00363F6E">
        <w:rPr>
          <w:color w:val="000000"/>
          <w:sz w:val="28"/>
          <w:szCs w:val="28"/>
        </w:rPr>
        <w:t>51</w:t>
      </w:r>
      <w:r w:rsidR="009E757F" w:rsidRPr="00120865">
        <w:rPr>
          <w:color w:val="000000"/>
          <w:sz w:val="28"/>
          <w:szCs w:val="28"/>
        </w:rPr>
        <w:t xml:space="preserve"> настоящего Устава,» в соответствующих падежах заменить словами </w:t>
      </w:r>
      <w:r w:rsidR="009E757F" w:rsidRPr="000634D7">
        <w:rPr>
          <w:color w:val="000000"/>
          <w:sz w:val="28"/>
          <w:szCs w:val="28"/>
        </w:rPr>
        <w:t>«комиссия</w:t>
      </w:r>
      <w:r w:rsidR="009E757F" w:rsidRPr="00120865">
        <w:rPr>
          <w:color w:val="000000"/>
          <w:sz w:val="28"/>
          <w:szCs w:val="28"/>
        </w:rPr>
        <w:t>, организующая подготовку и проведение выборов в органы местного самоуправления, местного референдума,» в соответствующих падежах;</w:t>
      </w:r>
    </w:p>
    <w:p w14:paraId="0B68B474" w14:textId="77777777" w:rsidR="00D279A5" w:rsidRPr="000634D7" w:rsidRDefault="00B43723" w:rsidP="000634D7">
      <w:pPr>
        <w:spacing w:line="360" w:lineRule="auto"/>
        <w:ind w:firstLine="709"/>
        <w:jc w:val="both"/>
        <w:outlineLvl w:val="0"/>
        <w:rPr>
          <w:color w:val="000000" w:themeColor="text1"/>
          <w:sz w:val="28"/>
          <w:szCs w:val="28"/>
          <w:shd w:val="clear" w:color="auto" w:fill="FFFFFF"/>
        </w:rPr>
      </w:pPr>
      <w:r w:rsidRPr="000634D7">
        <w:rPr>
          <w:color w:val="000000"/>
          <w:sz w:val="28"/>
          <w:szCs w:val="28"/>
        </w:rPr>
        <w:t>8)</w:t>
      </w:r>
      <w:r w:rsidRPr="000634D7">
        <w:rPr>
          <w:sz w:val="28"/>
          <w:szCs w:val="28"/>
        </w:rPr>
        <w:t xml:space="preserve"> </w:t>
      </w:r>
      <w:r w:rsidR="00D279A5" w:rsidRPr="000634D7">
        <w:rPr>
          <w:color w:val="000000" w:themeColor="text1"/>
          <w:sz w:val="28"/>
          <w:szCs w:val="28"/>
          <w:shd w:val="clear" w:color="auto" w:fill="FFFFFF"/>
        </w:rPr>
        <w:t xml:space="preserve">пункт 3 </w:t>
      </w:r>
      <w:r w:rsidR="00D279A5" w:rsidRPr="000634D7">
        <w:rPr>
          <w:color w:val="000000" w:themeColor="text1"/>
          <w:sz w:val="28"/>
          <w:szCs w:val="28"/>
        </w:rPr>
        <w:t>статьи 28 Устава изложить в следующей редакции</w:t>
      </w:r>
      <w:r w:rsidR="00D279A5" w:rsidRPr="000634D7">
        <w:rPr>
          <w:sz w:val="28"/>
          <w:szCs w:val="28"/>
        </w:rPr>
        <w:t>:</w:t>
      </w:r>
    </w:p>
    <w:p w14:paraId="4ADF811C" w14:textId="77777777" w:rsidR="00D279A5" w:rsidRPr="000634D7" w:rsidRDefault="00D279A5" w:rsidP="000634D7">
      <w:pPr>
        <w:spacing w:line="360" w:lineRule="auto"/>
        <w:ind w:firstLine="709"/>
        <w:jc w:val="both"/>
        <w:outlineLvl w:val="0"/>
        <w:rPr>
          <w:color w:val="000000" w:themeColor="text1"/>
          <w:sz w:val="28"/>
          <w:szCs w:val="28"/>
          <w:shd w:val="clear" w:color="auto" w:fill="FFFFFF"/>
        </w:rPr>
      </w:pPr>
      <w:r w:rsidRPr="000634D7">
        <w:rPr>
          <w:sz w:val="28"/>
          <w:szCs w:val="28"/>
        </w:rPr>
        <w:t xml:space="preserve">«3. </w:t>
      </w:r>
      <w:r w:rsidRPr="000634D7">
        <w:rPr>
          <w:color w:val="000000" w:themeColor="text1"/>
          <w:sz w:val="28"/>
          <w:szCs w:val="28"/>
        </w:rPr>
        <w:t>Порядок организации и проведения публичных слушаний и общественных обсуждений определяется решением Собрания представителей поселения с учетом требований части 4 статьи 28 Федерального закона от 06.10.2003 № 131-ФЗ «Об общих принципах организации местного самоуправления в Российской Федерации», статьи 5.1 Градостроительного кодекса Российской Федерации и должен предусматривать заблаговременное ознакомление жителей поселения с выносимым на публичные слушания (общественные обсуждения)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(далее в настоящем пункте – официальный сайт). При этом должна быть обеспечена возможность представления жителями поселения своих замечаний и предложений по выносимому на публичные слушания (общественные обсуждения) проекту муниципального правового акта.</w:t>
      </w:r>
    </w:p>
    <w:p w14:paraId="15481048" w14:textId="7076D48E" w:rsidR="003066FB" w:rsidRDefault="00D279A5" w:rsidP="000634D7">
      <w:pPr>
        <w:pStyle w:val="21"/>
        <w:tabs>
          <w:tab w:val="num" w:pos="200"/>
          <w:tab w:val="left" w:pos="1200"/>
        </w:tabs>
        <w:spacing w:line="360" w:lineRule="auto"/>
        <w:rPr>
          <w:sz w:val="28"/>
          <w:szCs w:val="28"/>
        </w:rPr>
      </w:pPr>
      <w:r w:rsidRPr="000634D7">
        <w:rPr>
          <w:color w:val="000000" w:themeColor="text1"/>
          <w:sz w:val="28"/>
          <w:szCs w:val="28"/>
        </w:rPr>
        <w:t xml:space="preserve">При проведении публичных слушаний и общественных обсуждений при обязательном использовании для таких целей официального сайта может </w:t>
      </w:r>
      <w:r w:rsidRPr="000634D7">
        <w:rPr>
          <w:color w:val="000000" w:themeColor="text1"/>
          <w:sz w:val="28"/>
          <w:szCs w:val="28"/>
        </w:rPr>
        <w:lastRenderedPageBreak/>
        <w:t>использоваться в соответствии с</w:t>
      </w:r>
      <w:r w:rsidRPr="000634D7">
        <w:rPr>
          <w:color w:val="000000" w:themeColor="text1"/>
          <w:sz w:val="28"/>
          <w:szCs w:val="28"/>
          <w:shd w:val="clear" w:color="auto" w:fill="FFFFFF"/>
        </w:rPr>
        <w:t xml:space="preserve"> 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Pr="000634D7">
        <w:rPr>
          <w:color w:val="000000" w:themeColor="text1"/>
          <w:sz w:val="28"/>
          <w:szCs w:val="28"/>
        </w:rPr>
        <w:t xml:space="preserve"> федеральная государственная информационная система «Единый портал государственных и муниципальных услуг (функций)».»;</w:t>
      </w:r>
    </w:p>
    <w:p w14:paraId="574E186A" w14:textId="538CB259" w:rsidR="00B43723" w:rsidRPr="00B43723" w:rsidRDefault="003066FB" w:rsidP="000634D7">
      <w:pPr>
        <w:pStyle w:val="21"/>
        <w:tabs>
          <w:tab w:val="num" w:pos="200"/>
          <w:tab w:val="left" w:pos="1200"/>
        </w:tabs>
        <w:spacing w:line="360" w:lineRule="auto"/>
        <w:rPr>
          <w:color w:val="000000"/>
          <w:sz w:val="28"/>
          <w:szCs w:val="28"/>
        </w:rPr>
      </w:pPr>
      <w:r>
        <w:rPr>
          <w:sz w:val="28"/>
          <w:szCs w:val="28"/>
        </w:rPr>
        <w:t xml:space="preserve">9) </w:t>
      </w:r>
      <w:r w:rsidR="00B43723">
        <w:rPr>
          <w:sz w:val="28"/>
          <w:szCs w:val="28"/>
        </w:rPr>
        <w:t>подпункт 13 пункта 2 статьи 37 Устава признать утратившим силу;</w:t>
      </w:r>
    </w:p>
    <w:p w14:paraId="6A0B75B1" w14:textId="2D87F4CA" w:rsidR="00B43723" w:rsidRDefault="003066FB" w:rsidP="000634D7">
      <w:pPr>
        <w:spacing w:line="360" w:lineRule="auto"/>
        <w:ind w:firstLine="709"/>
        <w:jc w:val="both"/>
        <w:rPr>
          <w:sz w:val="28"/>
          <w:szCs w:val="28"/>
        </w:rPr>
      </w:pPr>
      <w:r>
        <w:rPr>
          <w:sz w:val="28"/>
          <w:szCs w:val="28"/>
        </w:rPr>
        <w:t>10</w:t>
      </w:r>
      <w:r w:rsidR="00B43723">
        <w:rPr>
          <w:sz w:val="28"/>
          <w:szCs w:val="28"/>
        </w:rPr>
        <w:t xml:space="preserve">) подпункт 7 пункта 1 статьи 40 Устава изложить в следующей редакции: </w:t>
      </w:r>
    </w:p>
    <w:p w14:paraId="54AF09AD" w14:textId="77777777" w:rsidR="00B43723" w:rsidRPr="003002FC" w:rsidRDefault="00B43723" w:rsidP="000634D7">
      <w:pPr>
        <w:spacing w:line="360" w:lineRule="auto"/>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14:paraId="5A130DC9" w14:textId="099E4601" w:rsidR="00B43723" w:rsidRPr="0033449C" w:rsidRDefault="00B43723" w:rsidP="000634D7">
      <w:pPr>
        <w:spacing w:line="360" w:lineRule="auto"/>
        <w:ind w:firstLine="709"/>
        <w:jc w:val="both"/>
        <w:rPr>
          <w:sz w:val="28"/>
          <w:szCs w:val="28"/>
        </w:rPr>
      </w:pPr>
      <w:r>
        <w:rPr>
          <w:sz w:val="28"/>
          <w:szCs w:val="28"/>
        </w:rPr>
        <w:t>1</w:t>
      </w:r>
      <w:r w:rsidR="003066FB">
        <w:rPr>
          <w:sz w:val="28"/>
          <w:szCs w:val="28"/>
        </w:rPr>
        <w:t>1</w:t>
      </w:r>
      <w:r w:rsidRPr="0095069C">
        <w:rPr>
          <w:sz w:val="28"/>
          <w:szCs w:val="28"/>
        </w:rPr>
        <w:t xml:space="preserve">) </w:t>
      </w:r>
      <w:r>
        <w:rPr>
          <w:sz w:val="28"/>
          <w:szCs w:val="28"/>
        </w:rPr>
        <w:t>под</w:t>
      </w:r>
      <w:r w:rsidRPr="0095069C">
        <w:rPr>
          <w:sz w:val="28"/>
          <w:szCs w:val="28"/>
        </w:rPr>
        <w:t>пункт 9</w:t>
      </w:r>
      <w:r>
        <w:rPr>
          <w:sz w:val="28"/>
          <w:szCs w:val="28"/>
        </w:rPr>
        <w:t xml:space="preserve"> пункта 1</w:t>
      </w:r>
      <w:r w:rsidRPr="0095069C">
        <w:rPr>
          <w:sz w:val="28"/>
          <w:szCs w:val="28"/>
        </w:rPr>
        <w:t xml:space="preserve"> статьи 4</w:t>
      </w:r>
      <w:r>
        <w:rPr>
          <w:sz w:val="28"/>
          <w:szCs w:val="28"/>
        </w:rPr>
        <w:t>5</w:t>
      </w:r>
      <w:r w:rsidRPr="0095069C">
        <w:rPr>
          <w:sz w:val="28"/>
          <w:szCs w:val="28"/>
        </w:rPr>
        <w:t xml:space="preserve"> Устава</w:t>
      </w:r>
      <w:r>
        <w:rPr>
          <w:sz w:val="28"/>
          <w:szCs w:val="28"/>
        </w:rPr>
        <w:t xml:space="preserve"> изложить в следующей редакции: </w:t>
      </w:r>
    </w:p>
    <w:p w14:paraId="2804ACFD" w14:textId="77777777" w:rsidR="00B43723" w:rsidRPr="003002FC" w:rsidRDefault="00B43723" w:rsidP="000634D7">
      <w:pPr>
        <w:spacing w:line="360" w:lineRule="auto"/>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14:paraId="566D3F00" w14:textId="7AA17683" w:rsidR="00B43723" w:rsidRDefault="00B43723" w:rsidP="000634D7">
      <w:pPr>
        <w:spacing w:line="360" w:lineRule="auto"/>
        <w:ind w:firstLine="709"/>
        <w:jc w:val="both"/>
        <w:rPr>
          <w:sz w:val="28"/>
          <w:szCs w:val="28"/>
        </w:rPr>
      </w:pPr>
      <w:r>
        <w:rPr>
          <w:sz w:val="28"/>
          <w:szCs w:val="28"/>
        </w:rPr>
        <w:lastRenderedPageBreak/>
        <w:t>1</w:t>
      </w:r>
      <w:r w:rsidR="003066FB">
        <w:rPr>
          <w:sz w:val="28"/>
          <w:szCs w:val="28"/>
        </w:rPr>
        <w:t>2</w:t>
      </w:r>
      <w:r>
        <w:rPr>
          <w:sz w:val="28"/>
          <w:szCs w:val="28"/>
        </w:rPr>
        <w:t>) пункт 13 статьи 47 Устава изложить в следующей редакции:</w:t>
      </w:r>
    </w:p>
    <w:p w14:paraId="3816BBB7" w14:textId="77777777" w:rsidR="00B43723" w:rsidRDefault="00B43723" w:rsidP="000634D7">
      <w:pPr>
        <w:spacing w:line="360" w:lineRule="auto"/>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14:paraId="71F2333D" w14:textId="53F4EA52" w:rsidR="009E757F" w:rsidRPr="00120865" w:rsidRDefault="00B43723" w:rsidP="000634D7">
      <w:pPr>
        <w:spacing w:line="360" w:lineRule="auto"/>
        <w:ind w:firstLine="709"/>
        <w:jc w:val="both"/>
        <w:outlineLvl w:val="0"/>
        <w:rPr>
          <w:sz w:val="28"/>
          <w:szCs w:val="28"/>
        </w:rPr>
      </w:pPr>
      <w:r>
        <w:rPr>
          <w:sz w:val="28"/>
          <w:szCs w:val="28"/>
        </w:rPr>
        <w:t>1</w:t>
      </w:r>
      <w:r w:rsidR="003066FB">
        <w:rPr>
          <w:sz w:val="28"/>
          <w:szCs w:val="28"/>
        </w:rPr>
        <w:t>3</w:t>
      </w:r>
      <w:r w:rsidR="009E757F" w:rsidRPr="00120865">
        <w:rPr>
          <w:sz w:val="28"/>
          <w:szCs w:val="28"/>
        </w:rPr>
        <w:t xml:space="preserve">) статьи </w:t>
      </w:r>
      <w:r w:rsidR="00363F6E">
        <w:rPr>
          <w:sz w:val="28"/>
          <w:szCs w:val="28"/>
        </w:rPr>
        <w:t>51</w:t>
      </w:r>
      <w:r w:rsidR="009E757F" w:rsidRPr="00120865">
        <w:rPr>
          <w:sz w:val="28"/>
          <w:szCs w:val="28"/>
        </w:rPr>
        <w:t xml:space="preserve"> – 5</w:t>
      </w:r>
      <w:r w:rsidR="00363F6E">
        <w:rPr>
          <w:sz w:val="28"/>
          <w:szCs w:val="28"/>
        </w:rPr>
        <w:t>3</w:t>
      </w:r>
      <w:r w:rsidR="009E757F" w:rsidRPr="00120865">
        <w:rPr>
          <w:sz w:val="28"/>
          <w:szCs w:val="28"/>
        </w:rPr>
        <w:t xml:space="preserve"> Устава признать утратившими силу;</w:t>
      </w:r>
    </w:p>
    <w:p w14:paraId="62FE9C1C" w14:textId="0271ED0D" w:rsidR="00097292" w:rsidRDefault="00B43723" w:rsidP="000634D7">
      <w:pPr>
        <w:tabs>
          <w:tab w:val="left" w:pos="1200"/>
        </w:tabs>
        <w:autoSpaceDN w:val="0"/>
        <w:adjustRightInd w:val="0"/>
        <w:spacing w:line="360" w:lineRule="auto"/>
        <w:ind w:firstLine="700"/>
        <w:jc w:val="both"/>
        <w:rPr>
          <w:sz w:val="28"/>
          <w:szCs w:val="28"/>
        </w:rPr>
      </w:pPr>
      <w:r>
        <w:rPr>
          <w:sz w:val="28"/>
          <w:szCs w:val="28"/>
        </w:rPr>
        <w:t>1</w:t>
      </w:r>
      <w:r w:rsidR="003066FB">
        <w:rPr>
          <w:sz w:val="28"/>
          <w:szCs w:val="28"/>
        </w:rPr>
        <w:t>4</w:t>
      </w:r>
      <w:r>
        <w:rPr>
          <w:sz w:val="28"/>
          <w:szCs w:val="28"/>
        </w:rPr>
        <w:t>)</w:t>
      </w:r>
      <w:r w:rsidR="009E757F" w:rsidRPr="00120865">
        <w:rPr>
          <w:sz w:val="28"/>
          <w:szCs w:val="28"/>
        </w:rPr>
        <w:t xml:space="preserve"> в пункте 2 статьи 5</w:t>
      </w:r>
      <w:r w:rsidR="00AA3FA8">
        <w:rPr>
          <w:sz w:val="28"/>
          <w:szCs w:val="28"/>
        </w:rPr>
        <w:t>5</w:t>
      </w:r>
      <w:r w:rsidR="009E757F" w:rsidRPr="00120865">
        <w:rPr>
          <w:sz w:val="28"/>
          <w:szCs w:val="28"/>
        </w:rPr>
        <w:t xml:space="preserve"> Устава слова «, избирательной комиссии поселения» исключить</w:t>
      </w:r>
      <w:r>
        <w:rPr>
          <w:sz w:val="28"/>
          <w:szCs w:val="28"/>
        </w:rPr>
        <w:t>;</w:t>
      </w:r>
    </w:p>
    <w:p w14:paraId="0C104274" w14:textId="7449324A" w:rsidR="00B43723" w:rsidRDefault="00B43723" w:rsidP="000634D7">
      <w:pPr>
        <w:tabs>
          <w:tab w:val="left" w:pos="1200"/>
        </w:tabs>
        <w:autoSpaceDN w:val="0"/>
        <w:adjustRightInd w:val="0"/>
        <w:spacing w:line="360" w:lineRule="auto"/>
        <w:ind w:firstLine="700"/>
        <w:jc w:val="both"/>
        <w:rPr>
          <w:sz w:val="28"/>
          <w:szCs w:val="28"/>
        </w:rPr>
      </w:pPr>
      <w:r>
        <w:rPr>
          <w:sz w:val="28"/>
          <w:szCs w:val="28"/>
        </w:rPr>
        <w:t>1</w:t>
      </w:r>
      <w:r w:rsidR="003066FB">
        <w:rPr>
          <w:sz w:val="28"/>
          <w:szCs w:val="28"/>
        </w:rPr>
        <w:t>5</w:t>
      </w:r>
      <w:r>
        <w:rPr>
          <w:sz w:val="28"/>
          <w:szCs w:val="28"/>
        </w:rPr>
        <w:t xml:space="preserve">) </w:t>
      </w:r>
      <w:r w:rsidRPr="00C41463">
        <w:rPr>
          <w:color w:val="000000" w:themeColor="text1"/>
          <w:sz w:val="28"/>
          <w:szCs w:val="28"/>
        </w:rPr>
        <w:t xml:space="preserve">в пункте 5 статьи </w:t>
      </w:r>
      <w:r>
        <w:rPr>
          <w:color w:val="000000" w:themeColor="text1"/>
          <w:sz w:val="28"/>
          <w:szCs w:val="28"/>
        </w:rPr>
        <w:t>61</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Pr>
          <w:sz w:val="28"/>
          <w:szCs w:val="28"/>
        </w:rPr>
        <w:t>.</w:t>
      </w:r>
    </w:p>
    <w:p w14:paraId="20103337" w14:textId="1267AD9B" w:rsidR="006F459A" w:rsidRPr="00D6522C" w:rsidRDefault="006F459A" w:rsidP="000634D7">
      <w:pPr>
        <w:tabs>
          <w:tab w:val="left" w:pos="1200"/>
        </w:tabs>
        <w:autoSpaceDN w:val="0"/>
        <w:adjustRightInd w:val="0"/>
        <w:spacing w:line="360" w:lineRule="auto"/>
        <w:ind w:firstLine="709"/>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7A5207">
        <w:rPr>
          <w:bCs/>
          <w:sz w:val="28"/>
          <w:szCs w:val="28"/>
        </w:rPr>
        <w:t xml:space="preserve">сельского </w:t>
      </w:r>
      <w:r w:rsidR="000D7921" w:rsidRPr="000D7921">
        <w:rPr>
          <w:bCs/>
          <w:sz w:val="28"/>
          <w:szCs w:val="28"/>
        </w:rPr>
        <w:t xml:space="preserve">поселения </w:t>
      </w:r>
      <w:r w:rsidR="000D7921" w:rsidRPr="000D7921">
        <w:rPr>
          <w:noProof/>
          <w:sz w:val="28"/>
          <w:szCs w:val="28"/>
        </w:rPr>
        <w:t>Садгород</w:t>
      </w:r>
      <w:r w:rsidR="000D7921">
        <w:rPr>
          <w:noProof/>
        </w:rPr>
        <w:t xml:space="preserve"> </w:t>
      </w:r>
      <w:r w:rsidR="00F600A5" w:rsidRPr="00C9224D">
        <w:rPr>
          <w:sz w:val="28"/>
          <w:szCs w:val="28"/>
        </w:rPr>
        <w:t>муниципального района Кинель-Черкасский</w:t>
      </w:r>
      <w:r w:rsidR="00F600A5" w:rsidRPr="009F55A6">
        <w:rPr>
          <w:b/>
          <w:bCs/>
          <w:sz w:val="28"/>
          <w:szCs w:val="28"/>
        </w:rPr>
        <w:t xml:space="preserve"> </w:t>
      </w:r>
      <w:r>
        <w:rPr>
          <w:sz w:val="28"/>
          <w:szCs w:val="28"/>
        </w:rPr>
        <w:t>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88987AB" w14:textId="5C9189AF" w:rsidR="006F459A" w:rsidRPr="00D02CD3" w:rsidRDefault="006F459A" w:rsidP="000634D7">
      <w:pPr>
        <w:tabs>
          <w:tab w:val="left" w:pos="1200"/>
        </w:tabs>
        <w:autoSpaceDN w:val="0"/>
        <w:adjustRightInd w:val="0"/>
        <w:spacing w:line="360" w:lineRule="auto"/>
        <w:ind w:firstLine="700"/>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7A5207">
        <w:rPr>
          <w:bCs/>
          <w:sz w:val="28"/>
          <w:szCs w:val="28"/>
        </w:rPr>
        <w:t xml:space="preserve">сельского </w:t>
      </w:r>
      <w:r w:rsidR="000D7921" w:rsidRPr="000D7921">
        <w:rPr>
          <w:bCs/>
          <w:sz w:val="28"/>
          <w:szCs w:val="28"/>
        </w:rPr>
        <w:t xml:space="preserve">поселения </w:t>
      </w:r>
      <w:r w:rsidR="000D7921" w:rsidRPr="000D7921">
        <w:rPr>
          <w:noProof/>
          <w:sz w:val="28"/>
          <w:szCs w:val="28"/>
        </w:rPr>
        <w:t>Садгород</w:t>
      </w:r>
      <w:r w:rsidR="000D7921">
        <w:rPr>
          <w:noProof/>
        </w:rPr>
        <w:t xml:space="preserve"> </w:t>
      </w:r>
      <w:r w:rsidR="00F600A5" w:rsidRPr="00C9224D">
        <w:rPr>
          <w:sz w:val="28"/>
          <w:szCs w:val="28"/>
        </w:rPr>
        <w:t>муниципального района Кинель-Черкасский</w:t>
      </w:r>
      <w:r w:rsidR="00F600A5" w:rsidRPr="009F55A6">
        <w:rPr>
          <w:b/>
          <w:bCs/>
          <w:sz w:val="28"/>
          <w:szCs w:val="28"/>
        </w:rPr>
        <w:t xml:space="preserve"> </w:t>
      </w:r>
      <w:r w:rsidRPr="00C23594">
        <w:rPr>
          <w:sz w:val="28"/>
          <w:szCs w:val="28"/>
        </w:rPr>
        <w:t xml:space="preserve">Самарской </w:t>
      </w:r>
      <w:r w:rsidRPr="002057C2">
        <w:rPr>
          <w:sz w:val="28"/>
          <w:szCs w:val="28"/>
        </w:rPr>
        <w:t>области осуществить официальное опубликование настоящего Решения</w:t>
      </w:r>
      <w:r w:rsidRPr="00D02CD3">
        <w:rPr>
          <w:bCs/>
          <w:snapToGrid w:val="0"/>
          <w:sz w:val="28"/>
          <w:szCs w:val="28"/>
        </w:rPr>
        <w:t>.</w:t>
      </w:r>
    </w:p>
    <w:p w14:paraId="675D60BA" w14:textId="77777777" w:rsidR="009E757F" w:rsidRPr="00120865" w:rsidRDefault="006F459A" w:rsidP="000634D7">
      <w:pPr>
        <w:tabs>
          <w:tab w:val="num" w:pos="200"/>
          <w:tab w:val="left" w:pos="1200"/>
        </w:tabs>
        <w:autoSpaceDN w:val="0"/>
        <w:adjustRightInd w:val="0"/>
        <w:spacing w:line="360" w:lineRule="auto"/>
        <w:ind w:firstLine="700"/>
        <w:jc w:val="both"/>
        <w:rPr>
          <w:sz w:val="28"/>
          <w:szCs w:val="28"/>
        </w:rPr>
      </w:pPr>
      <w:r w:rsidRPr="00D02CD3">
        <w:rPr>
          <w:sz w:val="28"/>
          <w:szCs w:val="28"/>
        </w:rPr>
        <w:t>4. Настоящее Решение вступает в силу со дня его</w:t>
      </w:r>
      <w:r w:rsidR="00BD0086">
        <w:rPr>
          <w:sz w:val="28"/>
          <w:szCs w:val="28"/>
        </w:rPr>
        <w:t xml:space="preserve"> официального опубликования</w:t>
      </w:r>
      <w:r w:rsidR="009E757F">
        <w:rPr>
          <w:sz w:val="28"/>
          <w:szCs w:val="28"/>
        </w:rPr>
        <w:t xml:space="preserve">, </w:t>
      </w:r>
      <w:r w:rsidR="009E757F" w:rsidRPr="00120865">
        <w:rPr>
          <w:sz w:val="28"/>
          <w:szCs w:val="28"/>
        </w:rPr>
        <w:t>за исключением положений, указанных в абзаце втором настоящего пункта.</w:t>
      </w:r>
    </w:p>
    <w:p w14:paraId="3F2677EC" w14:textId="285280B5" w:rsidR="006F459A" w:rsidRPr="002057C2" w:rsidRDefault="009E757F" w:rsidP="000634D7">
      <w:pPr>
        <w:tabs>
          <w:tab w:val="left" w:pos="1200"/>
        </w:tabs>
        <w:autoSpaceDN w:val="0"/>
        <w:adjustRightInd w:val="0"/>
        <w:spacing w:line="360" w:lineRule="auto"/>
        <w:ind w:firstLine="700"/>
        <w:jc w:val="both"/>
        <w:rPr>
          <w:sz w:val="28"/>
          <w:szCs w:val="28"/>
        </w:rPr>
      </w:pPr>
      <w:r w:rsidRPr="00120865">
        <w:rPr>
          <w:color w:val="000000"/>
          <w:sz w:val="28"/>
          <w:szCs w:val="28"/>
        </w:rPr>
        <w:t>Пункт 4 статьи 14, пункты 1 и 3 статьи 15, пункте 4 статьи 16, пункт 6</w:t>
      </w:r>
      <w:r w:rsidRPr="00120865">
        <w:rPr>
          <w:sz w:val="28"/>
          <w:szCs w:val="28"/>
        </w:rPr>
        <w:t xml:space="preserve"> </w:t>
      </w:r>
      <w:r w:rsidRPr="00120865">
        <w:rPr>
          <w:color w:val="000000"/>
          <w:sz w:val="28"/>
          <w:szCs w:val="28"/>
        </w:rPr>
        <w:t xml:space="preserve">статьи 19, </w:t>
      </w:r>
      <w:r w:rsidRPr="00120865">
        <w:rPr>
          <w:sz w:val="28"/>
          <w:szCs w:val="28"/>
        </w:rPr>
        <w:t>пункты 5 – 7, 12 статьи 21, пункт 2 статьи 5</w:t>
      </w:r>
      <w:r w:rsidR="002A1A8D">
        <w:rPr>
          <w:sz w:val="28"/>
          <w:szCs w:val="28"/>
        </w:rPr>
        <w:t>5</w:t>
      </w:r>
      <w:r w:rsidRPr="00120865">
        <w:rPr>
          <w:sz w:val="28"/>
          <w:szCs w:val="28"/>
        </w:rPr>
        <w:t xml:space="preserve"> Устава в редакции настоящего Решения, а также положение подпункта 1</w:t>
      </w:r>
      <w:r w:rsidR="003066FB">
        <w:rPr>
          <w:sz w:val="28"/>
          <w:szCs w:val="28"/>
        </w:rPr>
        <w:t>3</w:t>
      </w:r>
      <w:r w:rsidRPr="00120865">
        <w:rPr>
          <w:sz w:val="28"/>
          <w:szCs w:val="28"/>
        </w:rPr>
        <w:t xml:space="preserve"> пункта 1 настоящего </w:t>
      </w:r>
      <w:r w:rsidRPr="00120865">
        <w:rPr>
          <w:sz w:val="28"/>
          <w:szCs w:val="28"/>
        </w:rPr>
        <w:lastRenderedPageBreak/>
        <w:t xml:space="preserve">Решения о признании статей </w:t>
      </w:r>
      <w:r w:rsidR="002A1A8D">
        <w:rPr>
          <w:sz w:val="28"/>
          <w:szCs w:val="28"/>
        </w:rPr>
        <w:t>51</w:t>
      </w:r>
      <w:r w:rsidRPr="00120865">
        <w:rPr>
          <w:sz w:val="28"/>
          <w:szCs w:val="28"/>
        </w:rPr>
        <w:t xml:space="preserve"> – 5</w:t>
      </w:r>
      <w:r w:rsidR="002A1A8D">
        <w:rPr>
          <w:sz w:val="28"/>
          <w:szCs w:val="28"/>
        </w:rPr>
        <w:t>3</w:t>
      </w:r>
      <w:r w:rsidRPr="00120865">
        <w:rPr>
          <w:sz w:val="28"/>
          <w:szCs w:val="28"/>
        </w:rPr>
        <w:t xml:space="preserve"> Устава утратившими силу вступают в силу с 1 января 2023 года</w:t>
      </w:r>
      <w:r w:rsidR="006F459A" w:rsidRPr="002057C2">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2541D1A2" w14:textId="77777777" w:rsidR="00AD1C05" w:rsidRPr="002E0975" w:rsidRDefault="00AD1C05" w:rsidP="000634D7">
      <w:pPr>
        <w:tabs>
          <w:tab w:val="left" w:pos="1000"/>
          <w:tab w:val="left" w:pos="2552"/>
        </w:tabs>
        <w:spacing w:line="360" w:lineRule="auto"/>
        <w:jc w:val="both"/>
        <w:rPr>
          <w:sz w:val="28"/>
          <w:szCs w:val="28"/>
        </w:rPr>
      </w:pPr>
      <w:r w:rsidRPr="002E0975">
        <w:rPr>
          <w:sz w:val="28"/>
          <w:szCs w:val="28"/>
        </w:rPr>
        <w:t>Председатель Собрания представителей</w:t>
      </w:r>
    </w:p>
    <w:p w14:paraId="6913EBE5" w14:textId="77777777" w:rsidR="00AD1C05" w:rsidRDefault="00AD1C05" w:rsidP="000634D7">
      <w:pPr>
        <w:spacing w:line="360" w:lineRule="auto"/>
        <w:rPr>
          <w:noProof/>
          <w:sz w:val="28"/>
          <w:szCs w:val="28"/>
        </w:rPr>
      </w:pPr>
      <w:r w:rsidRPr="002E0975">
        <w:rPr>
          <w:sz w:val="28"/>
          <w:szCs w:val="28"/>
        </w:rPr>
        <w:t xml:space="preserve">сельского </w:t>
      </w:r>
      <w:r w:rsidRPr="003640F7">
        <w:rPr>
          <w:sz w:val="28"/>
          <w:szCs w:val="28"/>
        </w:rPr>
        <w:t xml:space="preserve">поселения </w:t>
      </w:r>
      <w:r w:rsidRPr="003640F7">
        <w:rPr>
          <w:noProof/>
          <w:sz w:val="28"/>
          <w:szCs w:val="28"/>
        </w:rPr>
        <w:t>Садгород</w:t>
      </w:r>
    </w:p>
    <w:p w14:paraId="3C4DAB4D" w14:textId="77777777" w:rsidR="00AD1C05" w:rsidRDefault="00AD1C05" w:rsidP="000634D7">
      <w:pPr>
        <w:spacing w:line="360" w:lineRule="auto"/>
        <w:rPr>
          <w:sz w:val="28"/>
          <w:szCs w:val="28"/>
        </w:rPr>
      </w:pPr>
      <w:r w:rsidRPr="00C9224D">
        <w:rPr>
          <w:sz w:val="28"/>
          <w:szCs w:val="28"/>
        </w:rPr>
        <w:t>муниципального района Кинель-Черкасский</w:t>
      </w:r>
      <w:r w:rsidRPr="009F55A6">
        <w:rPr>
          <w:sz w:val="28"/>
          <w:szCs w:val="28"/>
        </w:rPr>
        <w:t xml:space="preserve"> </w:t>
      </w:r>
    </w:p>
    <w:p w14:paraId="1001F91C" w14:textId="675886A2" w:rsidR="00F600A5" w:rsidRPr="002E0975" w:rsidRDefault="00AD1C05" w:rsidP="000634D7">
      <w:pPr>
        <w:tabs>
          <w:tab w:val="left" w:pos="1000"/>
          <w:tab w:val="left" w:pos="2552"/>
        </w:tabs>
        <w:spacing w:line="360" w:lineRule="auto"/>
        <w:jc w:val="both"/>
        <w:rPr>
          <w:sz w:val="28"/>
          <w:szCs w:val="28"/>
        </w:rPr>
      </w:pPr>
      <w:r w:rsidRPr="002E0975">
        <w:rPr>
          <w:sz w:val="28"/>
          <w:szCs w:val="28"/>
        </w:rPr>
        <w:t xml:space="preserve">Самарской области                                  </w:t>
      </w:r>
      <w:r>
        <w:rPr>
          <w:sz w:val="28"/>
          <w:szCs w:val="28"/>
        </w:rPr>
        <w:t xml:space="preserve">                     </w:t>
      </w:r>
      <w:r w:rsidRPr="002E0975">
        <w:rPr>
          <w:sz w:val="28"/>
          <w:szCs w:val="28"/>
        </w:rPr>
        <w:t xml:space="preserve">         </w:t>
      </w:r>
      <w:r w:rsidR="005F2697">
        <w:rPr>
          <w:sz w:val="28"/>
          <w:szCs w:val="28"/>
        </w:rPr>
        <w:t xml:space="preserve">      </w:t>
      </w:r>
      <w:r w:rsidRPr="002E0975">
        <w:rPr>
          <w:sz w:val="28"/>
          <w:szCs w:val="28"/>
        </w:rPr>
        <w:t xml:space="preserve"> </w:t>
      </w:r>
      <w:r>
        <w:rPr>
          <w:sz w:val="28"/>
          <w:szCs w:val="28"/>
        </w:rPr>
        <w:t xml:space="preserve">           В.В. Симакин</w:t>
      </w:r>
    </w:p>
    <w:p w14:paraId="45254EEA" w14:textId="77777777" w:rsidR="00AD1C05" w:rsidRDefault="00AD1C05" w:rsidP="000634D7">
      <w:pPr>
        <w:spacing w:line="360" w:lineRule="auto"/>
        <w:rPr>
          <w:sz w:val="28"/>
          <w:szCs w:val="28"/>
        </w:rPr>
      </w:pPr>
    </w:p>
    <w:p w14:paraId="36BE5B19" w14:textId="6444F985" w:rsidR="00F600A5" w:rsidRDefault="00F600A5" w:rsidP="000634D7">
      <w:pPr>
        <w:spacing w:line="360" w:lineRule="auto"/>
        <w:rPr>
          <w:noProof/>
          <w:sz w:val="28"/>
          <w:szCs w:val="28"/>
        </w:rPr>
      </w:pPr>
      <w:r>
        <w:rPr>
          <w:sz w:val="28"/>
          <w:szCs w:val="28"/>
        </w:rPr>
        <w:t xml:space="preserve">Глава </w:t>
      </w:r>
      <w:r w:rsidRPr="002E0975">
        <w:rPr>
          <w:sz w:val="28"/>
          <w:szCs w:val="28"/>
        </w:rPr>
        <w:t xml:space="preserve">сельского </w:t>
      </w:r>
      <w:r w:rsidR="000D7921" w:rsidRPr="000D7921">
        <w:rPr>
          <w:bCs/>
          <w:sz w:val="28"/>
          <w:szCs w:val="28"/>
        </w:rPr>
        <w:t xml:space="preserve">поселения </w:t>
      </w:r>
      <w:r w:rsidR="000D7921" w:rsidRPr="000D7921">
        <w:rPr>
          <w:noProof/>
          <w:sz w:val="28"/>
          <w:szCs w:val="28"/>
        </w:rPr>
        <w:t>Садгород</w:t>
      </w:r>
    </w:p>
    <w:p w14:paraId="3FB9A333" w14:textId="77777777" w:rsidR="00F600A5" w:rsidRDefault="00F600A5" w:rsidP="000634D7">
      <w:pPr>
        <w:spacing w:line="360" w:lineRule="auto"/>
        <w:rPr>
          <w:sz w:val="28"/>
          <w:szCs w:val="28"/>
        </w:rPr>
      </w:pPr>
      <w:r w:rsidRPr="00C9224D">
        <w:rPr>
          <w:sz w:val="28"/>
          <w:szCs w:val="28"/>
        </w:rPr>
        <w:t>муниципального района Кинель-Черкасский</w:t>
      </w:r>
      <w:r w:rsidRPr="009F55A6">
        <w:rPr>
          <w:sz w:val="28"/>
          <w:szCs w:val="28"/>
        </w:rPr>
        <w:t xml:space="preserve"> </w:t>
      </w:r>
    </w:p>
    <w:p w14:paraId="4FB6C28E" w14:textId="24D3EEE4" w:rsidR="00F600A5" w:rsidRPr="002E0975" w:rsidRDefault="00F600A5" w:rsidP="000634D7">
      <w:pPr>
        <w:spacing w:line="360" w:lineRule="auto"/>
        <w:rPr>
          <w:sz w:val="28"/>
          <w:szCs w:val="28"/>
        </w:rPr>
      </w:pPr>
      <w:r w:rsidRPr="002E0975">
        <w:rPr>
          <w:sz w:val="28"/>
          <w:szCs w:val="28"/>
        </w:rPr>
        <w:t xml:space="preserve">Самарской области                                  </w:t>
      </w:r>
      <w:r>
        <w:rPr>
          <w:sz w:val="28"/>
          <w:szCs w:val="28"/>
        </w:rPr>
        <w:t xml:space="preserve">                           </w:t>
      </w:r>
      <w:r w:rsidRPr="002E0975">
        <w:rPr>
          <w:sz w:val="28"/>
          <w:szCs w:val="28"/>
        </w:rPr>
        <w:t xml:space="preserve">    </w:t>
      </w:r>
      <w:r>
        <w:rPr>
          <w:sz w:val="28"/>
          <w:szCs w:val="28"/>
        </w:rPr>
        <w:t xml:space="preserve"> </w:t>
      </w:r>
      <w:r w:rsidRPr="002E0975">
        <w:rPr>
          <w:sz w:val="28"/>
          <w:szCs w:val="28"/>
        </w:rPr>
        <w:t xml:space="preserve">     </w:t>
      </w:r>
      <w:r w:rsidR="005F2697">
        <w:rPr>
          <w:sz w:val="28"/>
          <w:szCs w:val="28"/>
        </w:rPr>
        <w:t xml:space="preserve">     </w:t>
      </w:r>
      <w:r>
        <w:rPr>
          <w:sz w:val="28"/>
          <w:szCs w:val="28"/>
        </w:rPr>
        <w:t xml:space="preserve">   </w:t>
      </w:r>
      <w:r w:rsidR="00C15AC1">
        <w:rPr>
          <w:sz w:val="28"/>
          <w:szCs w:val="28"/>
        </w:rPr>
        <w:t>А.Ю.</w:t>
      </w:r>
      <w:r w:rsidR="00C15AC1" w:rsidRPr="00FA64DA">
        <w:rPr>
          <w:sz w:val="28"/>
          <w:szCs w:val="28"/>
        </w:rPr>
        <w:t xml:space="preserve"> </w:t>
      </w:r>
      <w:r w:rsidR="00C15AC1">
        <w:rPr>
          <w:sz w:val="28"/>
          <w:szCs w:val="28"/>
        </w:rPr>
        <w:t>Симонов</w:t>
      </w:r>
    </w:p>
    <w:p w14:paraId="63DD6510" w14:textId="243146A6" w:rsidR="00727AD2" w:rsidRPr="00185EB7" w:rsidRDefault="00727AD2" w:rsidP="004E69A9">
      <w:pPr>
        <w:tabs>
          <w:tab w:val="num" w:pos="200"/>
        </w:tabs>
        <w:outlineLvl w:val="0"/>
        <w:rPr>
          <w:sz w:val="28"/>
          <w:szCs w:val="28"/>
        </w:rPr>
      </w:pPr>
    </w:p>
    <w:sectPr w:rsidR="00727AD2" w:rsidRPr="00185EB7" w:rsidSect="005F2697">
      <w:headerReference w:type="even" r:id="rId7"/>
      <w:headerReference w:type="default" r:id="rId8"/>
      <w:pgSz w:w="11900" w:h="16840"/>
      <w:pgMar w:top="426" w:right="701" w:bottom="42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4949" w14:textId="77777777" w:rsidR="003621AD" w:rsidRDefault="003621AD" w:rsidP="007D4E4F">
      <w:r>
        <w:separator/>
      </w:r>
    </w:p>
  </w:endnote>
  <w:endnote w:type="continuationSeparator" w:id="0">
    <w:p w14:paraId="31A80486" w14:textId="77777777" w:rsidR="003621AD" w:rsidRDefault="003621AD"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9A48" w14:textId="77777777" w:rsidR="003621AD" w:rsidRDefault="003621AD" w:rsidP="007D4E4F">
      <w:r>
        <w:separator/>
      </w:r>
    </w:p>
  </w:footnote>
  <w:footnote w:type="continuationSeparator" w:id="0">
    <w:p w14:paraId="24EE6465" w14:textId="77777777" w:rsidR="003621AD" w:rsidRDefault="003621AD" w:rsidP="007D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2688" w14:textId="6B752CB5" w:rsidR="002D04E5" w:rsidRDefault="002D04E5"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634D7">
      <w:rPr>
        <w:rStyle w:val="a9"/>
        <w:noProof/>
      </w:rPr>
      <w:t>2</w:t>
    </w:r>
    <w:r>
      <w:rPr>
        <w:rStyle w:val="a9"/>
      </w:rPr>
      <w:fldChar w:fldCharType="end"/>
    </w:r>
  </w:p>
  <w:p w14:paraId="14BDFD56" w14:textId="77777777" w:rsidR="002D04E5" w:rsidRDefault="002D04E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59F1" w14:textId="77777777" w:rsidR="002D04E5" w:rsidRDefault="002D04E5"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B4EF1">
      <w:rPr>
        <w:rStyle w:val="a9"/>
        <w:noProof/>
      </w:rPr>
      <w:t>4</w:t>
    </w:r>
    <w:r>
      <w:rPr>
        <w:rStyle w:val="a9"/>
      </w:rPr>
      <w:fldChar w:fldCharType="end"/>
    </w:r>
  </w:p>
  <w:p w14:paraId="23B91ADD" w14:textId="77777777" w:rsidR="002D04E5" w:rsidRDefault="002D04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15:restartNumberingAfterBreak="0">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15:restartNumberingAfterBreak="0">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15:restartNumberingAfterBreak="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15:restartNumberingAfterBreak="0">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15:restartNumberingAfterBreak="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15:restartNumberingAfterBreak="0">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15:restartNumberingAfterBreak="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15:restartNumberingAfterBreak="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15:restartNumberingAfterBreak="0">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16cid:durableId="1110471042">
    <w:abstractNumId w:val="32"/>
    <w:lvlOverride w:ilvl="0">
      <w:startOverride w:val="1"/>
    </w:lvlOverride>
    <w:lvlOverride w:ilvl="1"/>
    <w:lvlOverride w:ilvl="2"/>
    <w:lvlOverride w:ilvl="3"/>
    <w:lvlOverride w:ilvl="4"/>
    <w:lvlOverride w:ilvl="5"/>
    <w:lvlOverride w:ilvl="6"/>
    <w:lvlOverride w:ilvl="7"/>
    <w:lvlOverride w:ilvl="8"/>
  </w:num>
  <w:num w:numId="2" w16cid:durableId="1880700591">
    <w:abstractNumId w:val="15"/>
  </w:num>
  <w:num w:numId="3" w16cid:durableId="1057515851">
    <w:abstractNumId w:val="30"/>
  </w:num>
  <w:num w:numId="4" w16cid:durableId="15732700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9276643">
    <w:abstractNumId w:val="6"/>
  </w:num>
  <w:num w:numId="6" w16cid:durableId="1314065732">
    <w:abstractNumId w:val="0"/>
  </w:num>
  <w:num w:numId="7" w16cid:durableId="8430871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1845079">
    <w:abstractNumId w:val="29"/>
  </w:num>
  <w:num w:numId="9" w16cid:durableId="6436981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7453491">
    <w:abstractNumId w:val="2"/>
  </w:num>
  <w:num w:numId="11" w16cid:durableId="36396472">
    <w:abstractNumId w:val="12"/>
  </w:num>
  <w:num w:numId="12" w16cid:durableId="1220675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918258">
    <w:abstractNumId w:val="22"/>
  </w:num>
  <w:num w:numId="14" w16cid:durableId="1385985269">
    <w:abstractNumId w:val="20"/>
  </w:num>
  <w:num w:numId="15" w16cid:durableId="19823441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496890">
    <w:abstractNumId w:val="31"/>
  </w:num>
  <w:num w:numId="17" w16cid:durableId="8033067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1884514">
    <w:abstractNumId w:val="24"/>
  </w:num>
  <w:num w:numId="19" w16cid:durableId="1227571936">
    <w:abstractNumId w:val="14"/>
  </w:num>
  <w:num w:numId="20" w16cid:durableId="2035226439">
    <w:abstractNumId w:val="8"/>
  </w:num>
  <w:num w:numId="21" w16cid:durableId="1420373938">
    <w:abstractNumId w:val="18"/>
  </w:num>
  <w:num w:numId="22" w16cid:durableId="12320788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5658759">
    <w:abstractNumId w:val="9"/>
  </w:num>
  <w:num w:numId="24" w16cid:durableId="798105799">
    <w:abstractNumId w:val="1"/>
  </w:num>
  <w:num w:numId="25" w16cid:durableId="116991955">
    <w:abstractNumId w:val="27"/>
  </w:num>
  <w:num w:numId="26" w16cid:durableId="2128624081">
    <w:abstractNumId w:val="5"/>
  </w:num>
  <w:num w:numId="27" w16cid:durableId="1447383749">
    <w:abstractNumId w:val="10"/>
  </w:num>
  <w:num w:numId="28" w16cid:durableId="142503489">
    <w:abstractNumId w:val="23"/>
  </w:num>
  <w:num w:numId="29" w16cid:durableId="71886479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8690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280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9425470">
    <w:abstractNumId w:val="16"/>
  </w:num>
  <w:num w:numId="33" w16cid:durableId="1271626291">
    <w:abstractNumId w:val="13"/>
  </w:num>
  <w:num w:numId="34" w16cid:durableId="3253282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319242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01"/>
    <w:rsid w:val="000001FA"/>
    <w:rsid w:val="00002711"/>
    <w:rsid w:val="00004C01"/>
    <w:rsid w:val="00012F0E"/>
    <w:rsid w:val="000137B4"/>
    <w:rsid w:val="000160C2"/>
    <w:rsid w:val="00020B95"/>
    <w:rsid w:val="00025928"/>
    <w:rsid w:val="000264B1"/>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4D7"/>
    <w:rsid w:val="0006391B"/>
    <w:rsid w:val="00066347"/>
    <w:rsid w:val="000670C5"/>
    <w:rsid w:val="0006776B"/>
    <w:rsid w:val="00070CD8"/>
    <w:rsid w:val="00073BFF"/>
    <w:rsid w:val="0007721D"/>
    <w:rsid w:val="00077257"/>
    <w:rsid w:val="0008088E"/>
    <w:rsid w:val="00081389"/>
    <w:rsid w:val="0008507B"/>
    <w:rsid w:val="00096054"/>
    <w:rsid w:val="00096D40"/>
    <w:rsid w:val="00097292"/>
    <w:rsid w:val="00097C25"/>
    <w:rsid w:val="000A0159"/>
    <w:rsid w:val="000A04CF"/>
    <w:rsid w:val="000A1305"/>
    <w:rsid w:val="000B104B"/>
    <w:rsid w:val="000B17F2"/>
    <w:rsid w:val="000B60A2"/>
    <w:rsid w:val="000C0066"/>
    <w:rsid w:val="000C193D"/>
    <w:rsid w:val="000C223E"/>
    <w:rsid w:val="000C4155"/>
    <w:rsid w:val="000C4EA0"/>
    <w:rsid w:val="000C7556"/>
    <w:rsid w:val="000D0517"/>
    <w:rsid w:val="000D29B2"/>
    <w:rsid w:val="000D2EC0"/>
    <w:rsid w:val="000D5685"/>
    <w:rsid w:val="000D5820"/>
    <w:rsid w:val="000D59C6"/>
    <w:rsid w:val="000D7089"/>
    <w:rsid w:val="000D7921"/>
    <w:rsid w:val="000E1707"/>
    <w:rsid w:val="000E31B2"/>
    <w:rsid w:val="000E3BDA"/>
    <w:rsid w:val="000E4BF5"/>
    <w:rsid w:val="000E5B49"/>
    <w:rsid w:val="000F1CB9"/>
    <w:rsid w:val="000F1FF3"/>
    <w:rsid w:val="000F36C5"/>
    <w:rsid w:val="000F418D"/>
    <w:rsid w:val="00100416"/>
    <w:rsid w:val="001005A0"/>
    <w:rsid w:val="0010113E"/>
    <w:rsid w:val="00101412"/>
    <w:rsid w:val="0011378F"/>
    <w:rsid w:val="00114A7A"/>
    <w:rsid w:val="001151DD"/>
    <w:rsid w:val="00120692"/>
    <w:rsid w:val="00122516"/>
    <w:rsid w:val="00122EC7"/>
    <w:rsid w:val="00124C2B"/>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A4C2C"/>
    <w:rsid w:val="001B0171"/>
    <w:rsid w:val="001B086C"/>
    <w:rsid w:val="001B4ABD"/>
    <w:rsid w:val="001C12B1"/>
    <w:rsid w:val="001C29BB"/>
    <w:rsid w:val="001C37C7"/>
    <w:rsid w:val="001C384F"/>
    <w:rsid w:val="001C4651"/>
    <w:rsid w:val="001D0B6C"/>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5B05"/>
    <w:rsid w:val="002160B2"/>
    <w:rsid w:val="00216CCD"/>
    <w:rsid w:val="002178AE"/>
    <w:rsid w:val="002178CC"/>
    <w:rsid w:val="00221A5F"/>
    <w:rsid w:val="00223E73"/>
    <w:rsid w:val="0022415A"/>
    <w:rsid w:val="002258E3"/>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64101"/>
    <w:rsid w:val="00266679"/>
    <w:rsid w:val="00272E8D"/>
    <w:rsid w:val="0027307A"/>
    <w:rsid w:val="00274374"/>
    <w:rsid w:val="00277705"/>
    <w:rsid w:val="00280520"/>
    <w:rsid w:val="00280A06"/>
    <w:rsid w:val="00280B61"/>
    <w:rsid w:val="00280FBE"/>
    <w:rsid w:val="00282BD4"/>
    <w:rsid w:val="002849C7"/>
    <w:rsid w:val="00284D29"/>
    <w:rsid w:val="00290B81"/>
    <w:rsid w:val="002911BA"/>
    <w:rsid w:val="0029410E"/>
    <w:rsid w:val="00294ABD"/>
    <w:rsid w:val="00295963"/>
    <w:rsid w:val="00295CD2"/>
    <w:rsid w:val="00297DE6"/>
    <w:rsid w:val="002A1A8D"/>
    <w:rsid w:val="002A6C0D"/>
    <w:rsid w:val="002B35B2"/>
    <w:rsid w:val="002B7191"/>
    <w:rsid w:val="002B75A3"/>
    <w:rsid w:val="002B7F30"/>
    <w:rsid w:val="002C1654"/>
    <w:rsid w:val="002C3192"/>
    <w:rsid w:val="002C3B4A"/>
    <w:rsid w:val="002C79DF"/>
    <w:rsid w:val="002D04E5"/>
    <w:rsid w:val="002D20D2"/>
    <w:rsid w:val="002D30AA"/>
    <w:rsid w:val="002D38A2"/>
    <w:rsid w:val="002D6EAC"/>
    <w:rsid w:val="002D776D"/>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349F"/>
    <w:rsid w:val="0030440A"/>
    <w:rsid w:val="0030511D"/>
    <w:rsid w:val="003064E5"/>
    <w:rsid w:val="003066FB"/>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21AD"/>
    <w:rsid w:val="00363F6E"/>
    <w:rsid w:val="00365AEA"/>
    <w:rsid w:val="00371512"/>
    <w:rsid w:val="003715A6"/>
    <w:rsid w:val="003731F4"/>
    <w:rsid w:val="0037398F"/>
    <w:rsid w:val="0037737D"/>
    <w:rsid w:val="00377D8B"/>
    <w:rsid w:val="00384C94"/>
    <w:rsid w:val="003860BA"/>
    <w:rsid w:val="003875EE"/>
    <w:rsid w:val="00391DF9"/>
    <w:rsid w:val="00395BB4"/>
    <w:rsid w:val="003A0AEA"/>
    <w:rsid w:val="003A309B"/>
    <w:rsid w:val="003A3AE0"/>
    <w:rsid w:val="003A3EF1"/>
    <w:rsid w:val="003A4016"/>
    <w:rsid w:val="003A40A2"/>
    <w:rsid w:val="003A4737"/>
    <w:rsid w:val="003A4819"/>
    <w:rsid w:val="003A52A7"/>
    <w:rsid w:val="003A650D"/>
    <w:rsid w:val="003B2F45"/>
    <w:rsid w:val="003B5390"/>
    <w:rsid w:val="003B5EA9"/>
    <w:rsid w:val="003B666D"/>
    <w:rsid w:val="003B6EAE"/>
    <w:rsid w:val="003B708A"/>
    <w:rsid w:val="003C41F9"/>
    <w:rsid w:val="003D342A"/>
    <w:rsid w:val="003D4F3F"/>
    <w:rsid w:val="003E0D3F"/>
    <w:rsid w:val="003E3CCC"/>
    <w:rsid w:val="003E787B"/>
    <w:rsid w:val="003F4D1D"/>
    <w:rsid w:val="003F5751"/>
    <w:rsid w:val="004014C1"/>
    <w:rsid w:val="00401557"/>
    <w:rsid w:val="00404A51"/>
    <w:rsid w:val="004074DE"/>
    <w:rsid w:val="004074E2"/>
    <w:rsid w:val="00410C99"/>
    <w:rsid w:val="00413C37"/>
    <w:rsid w:val="00416144"/>
    <w:rsid w:val="00416C78"/>
    <w:rsid w:val="004171A0"/>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7631D"/>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4886"/>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212"/>
    <w:rsid w:val="005534EF"/>
    <w:rsid w:val="005553DA"/>
    <w:rsid w:val="0055644D"/>
    <w:rsid w:val="00560914"/>
    <w:rsid w:val="005645EF"/>
    <w:rsid w:val="00564985"/>
    <w:rsid w:val="00567EC9"/>
    <w:rsid w:val="00570704"/>
    <w:rsid w:val="005712A5"/>
    <w:rsid w:val="005718A7"/>
    <w:rsid w:val="0057275C"/>
    <w:rsid w:val="005779B4"/>
    <w:rsid w:val="00584312"/>
    <w:rsid w:val="005848E1"/>
    <w:rsid w:val="0059358F"/>
    <w:rsid w:val="00593A21"/>
    <w:rsid w:val="00593B32"/>
    <w:rsid w:val="00596C16"/>
    <w:rsid w:val="00596CE1"/>
    <w:rsid w:val="005A1C9C"/>
    <w:rsid w:val="005A25F1"/>
    <w:rsid w:val="005A3503"/>
    <w:rsid w:val="005B295C"/>
    <w:rsid w:val="005B714A"/>
    <w:rsid w:val="005B7D10"/>
    <w:rsid w:val="005C08B4"/>
    <w:rsid w:val="005C1272"/>
    <w:rsid w:val="005C2B1E"/>
    <w:rsid w:val="005C5E5C"/>
    <w:rsid w:val="005D241F"/>
    <w:rsid w:val="005D3C08"/>
    <w:rsid w:val="005D5E56"/>
    <w:rsid w:val="005D7876"/>
    <w:rsid w:val="005D7C83"/>
    <w:rsid w:val="005E0915"/>
    <w:rsid w:val="005E7A81"/>
    <w:rsid w:val="005F0E6C"/>
    <w:rsid w:val="005F2697"/>
    <w:rsid w:val="005F4A72"/>
    <w:rsid w:val="005F5CE3"/>
    <w:rsid w:val="00602437"/>
    <w:rsid w:val="006037C5"/>
    <w:rsid w:val="00603899"/>
    <w:rsid w:val="00603A18"/>
    <w:rsid w:val="00614D54"/>
    <w:rsid w:val="006238C4"/>
    <w:rsid w:val="00624624"/>
    <w:rsid w:val="006254E5"/>
    <w:rsid w:val="006264D6"/>
    <w:rsid w:val="00626F46"/>
    <w:rsid w:val="006272B3"/>
    <w:rsid w:val="00630B40"/>
    <w:rsid w:val="00630D63"/>
    <w:rsid w:val="00635B02"/>
    <w:rsid w:val="00636136"/>
    <w:rsid w:val="0063687E"/>
    <w:rsid w:val="006478A0"/>
    <w:rsid w:val="00647C7E"/>
    <w:rsid w:val="00650AB3"/>
    <w:rsid w:val="006524DF"/>
    <w:rsid w:val="00654A39"/>
    <w:rsid w:val="00657B5D"/>
    <w:rsid w:val="00657E05"/>
    <w:rsid w:val="00660CF2"/>
    <w:rsid w:val="00661FAA"/>
    <w:rsid w:val="006634D3"/>
    <w:rsid w:val="0066353B"/>
    <w:rsid w:val="0066716B"/>
    <w:rsid w:val="00671EE1"/>
    <w:rsid w:val="006741E8"/>
    <w:rsid w:val="0067628E"/>
    <w:rsid w:val="00677CBD"/>
    <w:rsid w:val="006826BA"/>
    <w:rsid w:val="00682EEF"/>
    <w:rsid w:val="00684B36"/>
    <w:rsid w:val="00686D76"/>
    <w:rsid w:val="00690737"/>
    <w:rsid w:val="0069092F"/>
    <w:rsid w:val="006924D6"/>
    <w:rsid w:val="00693645"/>
    <w:rsid w:val="00693659"/>
    <w:rsid w:val="006960EB"/>
    <w:rsid w:val="00696761"/>
    <w:rsid w:val="00697610"/>
    <w:rsid w:val="00697905"/>
    <w:rsid w:val="006A2672"/>
    <w:rsid w:val="006A3CF9"/>
    <w:rsid w:val="006A55D5"/>
    <w:rsid w:val="006A7241"/>
    <w:rsid w:val="006B0230"/>
    <w:rsid w:val="006B081C"/>
    <w:rsid w:val="006B0FB7"/>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459A"/>
    <w:rsid w:val="006F63CF"/>
    <w:rsid w:val="00700E66"/>
    <w:rsid w:val="007022BE"/>
    <w:rsid w:val="00703E09"/>
    <w:rsid w:val="00705022"/>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1F3A"/>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4EE6"/>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6182B"/>
    <w:rsid w:val="00861EC0"/>
    <w:rsid w:val="00862DEC"/>
    <w:rsid w:val="0086353D"/>
    <w:rsid w:val="008656F6"/>
    <w:rsid w:val="00867209"/>
    <w:rsid w:val="008710E6"/>
    <w:rsid w:val="00871A6C"/>
    <w:rsid w:val="00872168"/>
    <w:rsid w:val="008764F2"/>
    <w:rsid w:val="00880700"/>
    <w:rsid w:val="00881A83"/>
    <w:rsid w:val="00881CA0"/>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3D19"/>
    <w:rsid w:val="008B47C4"/>
    <w:rsid w:val="008B6B35"/>
    <w:rsid w:val="008C05A1"/>
    <w:rsid w:val="008C3B8D"/>
    <w:rsid w:val="008C57C6"/>
    <w:rsid w:val="008C6A62"/>
    <w:rsid w:val="008D033F"/>
    <w:rsid w:val="008D1A8B"/>
    <w:rsid w:val="008D2008"/>
    <w:rsid w:val="008D36A3"/>
    <w:rsid w:val="008D76E1"/>
    <w:rsid w:val="008E1EB7"/>
    <w:rsid w:val="008E2111"/>
    <w:rsid w:val="008F0132"/>
    <w:rsid w:val="008F06C5"/>
    <w:rsid w:val="008F2A95"/>
    <w:rsid w:val="008F3D1D"/>
    <w:rsid w:val="008F65FC"/>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765"/>
    <w:rsid w:val="00966FAC"/>
    <w:rsid w:val="00967457"/>
    <w:rsid w:val="00967B6D"/>
    <w:rsid w:val="0097093C"/>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E757F"/>
    <w:rsid w:val="009F0693"/>
    <w:rsid w:val="009F3DAA"/>
    <w:rsid w:val="009F57EC"/>
    <w:rsid w:val="009F5D9C"/>
    <w:rsid w:val="009F73E6"/>
    <w:rsid w:val="009F7BA7"/>
    <w:rsid w:val="00A0423C"/>
    <w:rsid w:val="00A04CFA"/>
    <w:rsid w:val="00A12641"/>
    <w:rsid w:val="00A16ECE"/>
    <w:rsid w:val="00A22C7E"/>
    <w:rsid w:val="00A233FA"/>
    <w:rsid w:val="00A23859"/>
    <w:rsid w:val="00A259E4"/>
    <w:rsid w:val="00A26644"/>
    <w:rsid w:val="00A26851"/>
    <w:rsid w:val="00A26E5C"/>
    <w:rsid w:val="00A3338C"/>
    <w:rsid w:val="00A33D28"/>
    <w:rsid w:val="00A366F5"/>
    <w:rsid w:val="00A400A3"/>
    <w:rsid w:val="00A40DD1"/>
    <w:rsid w:val="00A44881"/>
    <w:rsid w:val="00A472AE"/>
    <w:rsid w:val="00A5218B"/>
    <w:rsid w:val="00A547F8"/>
    <w:rsid w:val="00A54CF7"/>
    <w:rsid w:val="00A55E01"/>
    <w:rsid w:val="00A61C87"/>
    <w:rsid w:val="00A65DC4"/>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3FA8"/>
    <w:rsid w:val="00AA492B"/>
    <w:rsid w:val="00AA557E"/>
    <w:rsid w:val="00AA7492"/>
    <w:rsid w:val="00AB18F0"/>
    <w:rsid w:val="00AB5A93"/>
    <w:rsid w:val="00AB5DEF"/>
    <w:rsid w:val="00AC0A26"/>
    <w:rsid w:val="00AC2638"/>
    <w:rsid w:val="00AC2E05"/>
    <w:rsid w:val="00AC6A0D"/>
    <w:rsid w:val="00AD0557"/>
    <w:rsid w:val="00AD1C05"/>
    <w:rsid w:val="00AD37D9"/>
    <w:rsid w:val="00AD58A3"/>
    <w:rsid w:val="00AD628A"/>
    <w:rsid w:val="00AD7C76"/>
    <w:rsid w:val="00AE1CE3"/>
    <w:rsid w:val="00AE5E7F"/>
    <w:rsid w:val="00AE690A"/>
    <w:rsid w:val="00B018CF"/>
    <w:rsid w:val="00B05D37"/>
    <w:rsid w:val="00B07105"/>
    <w:rsid w:val="00B120A0"/>
    <w:rsid w:val="00B12273"/>
    <w:rsid w:val="00B22FAD"/>
    <w:rsid w:val="00B2350A"/>
    <w:rsid w:val="00B2371F"/>
    <w:rsid w:val="00B23D5B"/>
    <w:rsid w:val="00B24F95"/>
    <w:rsid w:val="00B258A8"/>
    <w:rsid w:val="00B31408"/>
    <w:rsid w:val="00B329D7"/>
    <w:rsid w:val="00B3431F"/>
    <w:rsid w:val="00B35BE9"/>
    <w:rsid w:val="00B36601"/>
    <w:rsid w:val="00B36E8A"/>
    <w:rsid w:val="00B36FEB"/>
    <w:rsid w:val="00B4341E"/>
    <w:rsid w:val="00B43723"/>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484E"/>
    <w:rsid w:val="00B8573D"/>
    <w:rsid w:val="00B85A0A"/>
    <w:rsid w:val="00B87DBD"/>
    <w:rsid w:val="00B92114"/>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086"/>
    <w:rsid w:val="00BD0136"/>
    <w:rsid w:val="00BD164B"/>
    <w:rsid w:val="00BD28C2"/>
    <w:rsid w:val="00BD6200"/>
    <w:rsid w:val="00BD7198"/>
    <w:rsid w:val="00BE0754"/>
    <w:rsid w:val="00BE1121"/>
    <w:rsid w:val="00BE2766"/>
    <w:rsid w:val="00BE5207"/>
    <w:rsid w:val="00BE79D3"/>
    <w:rsid w:val="00BF2A8E"/>
    <w:rsid w:val="00BF4931"/>
    <w:rsid w:val="00BF4E8B"/>
    <w:rsid w:val="00BF7BFF"/>
    <w:rsid w:val="00C00D58"/>
    <w:rsid w:val="00C01981"/>
    <w:rsid w:val="00C026E5"/>
    <w:rsid w:val="00C04769"/>
    <w:rsid w:val="00C15AC1"/>
    <w:rsid w:val="00C16799"/>
    <w:rsid w:val="00C16831"/>
    <w:rsid w:val="00C16EA7"/>
    <w:rsid w:val="00C23594"/>
    <w:rsid w:val="00C26E18"/>
    <w:rsid w:val="00C279D1"/>
    <w:rsid w:val="00C27EA9"/>
    <w:rsid w:val="00C27F01"/>
    <w:rsid w:val="00C31993"/>
    <w:rsid w:val="00C323B4"/>
    <w:rsid w:val="00C32C14"/>
    <w:rsid w:val="00C3627B"/>
    <w:rsid w:val="00C44801"/>
    <w:rsid w:val="00C45DF2"/>
    <w:rsid w:val="00C4663A"/>
    <w:rsid w:val="00C501D9"/>
    <w:rsid w:val="00C52F8C"/>
    <w:rsid w:val="00C53B27"/>
    <w:rsid w:val="00C54FD3"/>
    <w:rsid w:val="00C562D0"/>
    <w:rsid w:val="00C574F8"/>
    <w:rsid w:val="00C6071F"/>
    <w:rsid w:val="00C61886"/>
    <w:rsid w:val="00C7455B"/>
    <w:rsid w:val="00C82836"/>
    <w:rsid w:val="00C84C73"/>
    <w:rsid w:val="00C90787"/>
    <w:rsid w:val="00C90D71"/>
    <w:rsid w:val="00C96213"/>
    <w:rsid w:val="00C97217"/>
    <w:rsid w:val="00C97F62"/>
    <w:rsid w:val="00CA3F0D"/>
    <w:rsid w:val="00CA6ED0"/>
    <w:rsid w:val="00CB01EC"/>
    <w:rsid w:val="00CB0459"/>
    <w:rsid w:val="00CB04F9"/>
    <w:rsid w:val="00CB1094"/>
    <w:rsid w:val="00CB30BF"/>
    <w:rsid w:val="00CB3945"/>
    <w:rsid w:val="00CB44A5"/>
    <w:rsid w:val="00CB4EF1"/>
    <w:rsid w:val="00CB7600"/>
    <w:rsid w:val="00CB787C"/>
    <w:rsid w:val="00CC1DD3"/>
    <w:rsid w:val="00CC21F5"/>
    <w:rsid w:val="00CC34C9"/>
    <w:rsid w:val="00CC5147"/>
    <w:rsid w:val="00CD2033"/>
    <w:rsid w:val="00CD5595"/>
    <w:rsid w:val="00CD6937"/>
    <w:rsid w:val="00CD70BE"/>
    <w:rsid w:val="00CD7F9D"/>
    <w:rsid w:val="00CE69F5"/>
    <w:rsid w:val="00CF4CC2"/>
    <w:rsid w:val="00D01646"/>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9A5"/>
    <w:rsid w:val="00D27B80"/>
    <w:rsid w:val="00D30815"/>
    <w:rsid w:val="00D343F3"/>
    <w:rsid w:val="00D347A0"/>
    <w:rsid w:val="00D37424"/>
    <w:rsid w:val="00D457F0"/>
    <w:rsid w:val="00D51732"/>
    <w:rsid w:val="00D546A5"/>
    <w:rsid w:val="00D57143"/>
    <w:rsid w:val="00D57274"/>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65C2"/>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0E32"/>
    <w:rsid w:val="00E23D09"/>
    <w:rsid w:val="00E2467B"/>
    <w:rsid w:val="00E25E87"/>
    <w:rsid w:val="00E268AD"/>
    <w:rsid w:val="00E326B7"/>
    <w:rsid w:val="00E32E38"/>
    <w:rsid w:val="00E330D2"/>
    <w:rsid w:val="00E352E0"/>
    <w:rsid w:val="00E36796"/>
    <w:rsid w:val="00E37499"/>
    <w:rsid w:val="00E405FC"/>
    <w:rsid w:val="00E40FB4"/>
    <w:rsid w:val="00E4128F"/>
    <w:rsid w:val="00E4197C"/>
    <w:rsid w:val="00E41B2F"/>
    <w:rsid w:val="00E44420"/>
    <w:rsid w:val="00E44722"/>
    <w:rsid w:val="00E45C11"/>
    <w:rsid w:val="00E504FA"/>
    <w:rsid w:val="00E50936"/>
    <w:rsid w:val="00E50EF5"/>
    <w:rsid w:val="00E54D28"/>
    <w:rsid w:val="00E56158"/>
    <w:rsid w:val="00E718BD"/>
    <w:rsid w:val="00E726DB"/>
    <w:rsid w:val="00E729E1"/>
    <w:rsid w:val="00E76515"/>
    <w:rsid w:val="00E7726D"/>
    <w:rsid w:val="00E80860"/>
    <w:rsid w:val="00E838B0"/>
    <w:rsid w:val="00E85B40"/>
    <w:rsid w:val="00E85D12"/>
    <w:rsid w:val="00E9247A"/>
    <w:rsid w:val="00E9559F"/>
    <w:rsid w:val="00E95F2D"/>
    <w:rsid w:val="00E96B7E"/>
    <w:rsid w:val="00E96E91"/>
    <w:rsid w:val="00EA3690"/>
    <w:rsid w:val="00EA389D"/>
    <w:rsid w:val="00EA3C34"/>
    <w:rsid w:val="00EA5425"/>
    <w:rsid w:val="00EA58AC"/>
    <w:rsid w:val="00EB3EA5"/>
    <w:rsid w:val="00EB507D"/>
    <w:rsid w:val="00EB7639"/>
    <w:rsid w:val="00EC0870"/>
    <w:rsid w:val="00EC3CAC"/>
    <w:rsid w:val="00EC51EA"/>
    <w:rsid w:val="00EC5263"/>
    <w:rsid w:val="00EC63EA"/>
    <w:rsid w:val="00EC68FE"/>
    <w:rsid w:val="00EC7EDB"/>
    <w:rsid w:val="00ED0DD1"/>
    <w:rsid w:val="00ED656F"/>
    <w:rsid w:val="00ED73F5"/>
    <w:rsid w:val="00EE3152"/>
    <w:rsid w:val="00EE4CBA"/>
    <w:rsid w:val="00EE6345"/>
    <w:rsid w:val="00EF5436"/>
    <w:rsid w:val="00F01E34"/>
    <w:rsid w:val="00F02E22"/>
    <w:rsid w:val="00F036A3"/>
    <w:rsid w:val="00F03A49"/>
    <w:rsid w:val="00F072D6"/>
    <w:rsid w:val="00F074AC"/>
    <w:rsid w:val="00F1024D"/>
    <w:rsid w:val="00F10A53"/>
    <w:rsid w:val="00F10D0C"/>
    <w:rsid w:val="00F16951"/>
    <w:rsid w:val="00F24724"/>
    <w:rsid w:val="00F253D1"/>
    <w:rsid w:val="00F3476F"/>
    <w:rsid w:val="00F35551"/>
    <w:rsid w:val="00F3646E"/>
    <w:rsid w:val="00F37143"/>
    <w:rsid w:val="00F41601"/>
    <w:rsid w:val="00F425FB"/>
    <w:rsid w:val="00F5101E"/>
    <w:rsid w:val="00F53BC0"/>
    <w:rsid w:val="00F55A61"/>
    <w:rsid w:val="00F5661D"/>
    <w:rsid w:val="00F600A5"/>
    <w:rsid w:val="00F623F6"/>
    <w:rsid w:val="00F630CA"/>
    <w:rsid w:val="00F63196"/>
    <w:rsid w:val="00F64284"/>
    <w:rsid w:val="00F64CB2"/>
    <w:rsid w:val="00F7267B"/>
    <w:rsid w:val="00F735A2"/>
    <w:rsid w:val="00F7371F"/>
    <w:rsid w:val="00F756CB"/>
    <w:rsid w:val="00F76386"/>
    <w:rsid w:val="00F7660D"/>
    <w:rsid w:val="00F76DFF"/>
    <w:rsid w:val="00F83061"/>
    <w:rsid w:val="00F839CE"/>
    <w:rsid w:val="00F86120"/>
    <w:rsid w:val="00F867C6"/>
    <w:rsid w:val="00F8722A"/>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181D"/>
    <w:rsid w:val="00FE2588"/>
    <w:rsid w:val="00FE6BFE"/>
    <w:rsid w:val="00FE7428"/>
    <w:rsid w:val="00FF0D7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15:docId w15:val="{DEC4B71F-BAC2-FE41-AB31-BD9987F7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rsid w:val="003860BA"/>
  </w:style>
  <w:style w:type="character" w:customStyle="1" w:styleId="ac">
    <w:name w:val="Текст примечания Знак"/>
    <w:basedOn w:val="a0"/>
    <w:link w:val="ab"/>
    <w:uiPriority w:val="99"/>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styleId="af4">
    <w:name w:val="Normal (Web)"/>
    <w:basedOn w:val="a"/>
    <w:uiPriority w:val="99"/>
    <w:semiHidden/>
    <w:unhideWhenUsed/>
    <w:rsid w:val="00097292"/>
    <w:pPr>
      <w:spacing w:before="100" w:beforeAutospacing="1" w:after="100" w:afterAutospacing="1"/>
    </w:pPr>
    <w:rPr>
      <w:rFonts w:eastAsia="Times New Roman"/>
    </w:rPr>
  </w:style>
  <w:style w:type="paragraph" w:customStyle="1" w:styleId="s1">
    <w:name w:val="s_1"/>
    <w:basedOn w:val="a"/>
    <w:rsid w:val="00097292"/>
    <w:pPr>
      <w:spacing w:before="100" w:beforeAutospacing="1" w:after="100" w:afterAutospacing="1"/>
    </w:pPr>
    <w:rPr>
      <w:rFonts w:eastAsia="Times New Roman"/>
    </w:rPr>
  </w:style>
  <w:style w:type="paragraph" w:customStyle="1" w:styleId="ConsNormal">
    <w:name w:val="ConsNormal"/>
    <w:uiPriority w:val="99"/>
    <w:rsid w:val="000634D7"/>
    <w:pPr>
      <w:widowControl w:val="0"/>
      <w:snapToGrid w:val="0"/>
      <w:ind w:firstLine="720"/>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3591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Пользователь</cp:lastModifiedBy>
  <cp:revision>19</cp:revision>
  <cp:lastPrinted>2017-02-02T06:33:00Z</cp:lastPrinted>
  <dcterms:created xsi:type="dcterms:W3CDTF">2022-09-23T11:38:00Z</dcterms:created>
  <dcterms:modified xsi:type="dcterms:W3CDTF">2022-11-10T04:14:00Z</dcterms:modified>
</cp:coreProperties>
</file>