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07A6" w14:textId="77777777" w:rsidR="004E50EE" w:rsidRPr="00B53A83" w:rsidRDefault="00A8524B" w:rsidP="00253BF2">
      <w:pPr>
        <w:framePr w:w="6436" w:h="2809" w:hRule="exact" w:hSpace="180" w:wrap="auto" w:vAnchor="page" w:hAnchor="page" w:x="1" w:y="427"/>
        <w:spacing w:after="0" w:line="240" w:lineRule="auto"/>
        <w:ind w:hanging="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E50EE" w:rsidRPr="00B53A83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14:paraId="33214DFD" w14:textId="77777777" w:rsidR="004E50EE" w:rsidRPr="008B0292" w:rsidRDefault="00A8524B" w:rsidP="004E50EE">
      <w:pPr>
        <w:framePr w:w="6436" w:hSpace="180" w:wrap="auto" w:vAnchor="page" w:hAnchor="page" w:x="1" w:y="706"/>
        <w:spacing w:after="0" w:line="240" w:lineRule="auto"/>
        <w:ind w:hanging="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E50EE" w:rsidRPr="008B029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1FB99EDB" w14:textId="77777777" w:rsidR="004E50EE" w:rsidRPr="008B0292" w:rsidRDefault="00A8524B" w:rsidP="004E50EE">
      <w:pPr>
        <w:framePr w:w="6436" w:hSpace="180" w:wrap="auto" w:vAnchor="page" w:hAnchor="page" w:x="1" w:y="706"/>
        <w:spacing w:after="0" w:line="240" w:lineRule="auto"/>
        <w:ind w:hanging="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E50EE" w:rsidRPr="008B0292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</w:p>
    <w:p w14:paraId="2F0FF706" w14:textId="77777777" w:rsidR="004E50EE" w:rsidRPr="008B0292" w:rsidRDefault="00A8524B" w:rsidP="004E50EE">
      <w:pPr>
        <w:framePr w:w="6436" w:hSpace="180" w:wrap="auto" w:vAnchor="page" w:hAnchor="page" w:x="1" w:y="706"/>
        <w:spacing w:after="0" w:line="240" w:lineRule="auto"/>
        <w:ind w:hanging="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E50EE">
        <w:rPr>
          <w:rFonts w:ascii="Times New Roman" w:hAnsi="Times New Roman" w:cs="Times New Roman"/>
          <w:b/>
          <w:sz w:val="28"/>
          <w:szCs w:val="28"/>
        </w:rPr>
        <w:t>Садгород</w:t>
      </w:r>
    </w:p>
    <w:p w14:paraId="12847541" w14:textId="77777777" w:rsidR="004E50EE" w:rsidRPr="008B0292" w:rsidRDefault="00A8524B" w:rsidP="004E50EE">
      <w:pPr>
        <w:framePr w:w="6436" w:hSpace="180" w:wrap="auto" w:vAnchor="page" w:hAnchor="page" w:x="1" w:y="706"/>
        <w:spacing w:after="0" w:line="240" w:lineRule="auto"/>
        <w:ind w:hanging="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E50EE" w:rsidRPr="008B0292">
        <w:rPr>
          <w:rFonts w:ascii="Times New Roman" w:hAnsi="Times New Roman" w:cs="Times New Roman"/>
          <w:b/>
          <w:sz w:val="28"/>
          <w:szCs w:val="28"/>
        </w:rPr>
        <w:t>Кинель-Черкасского  района</w:t>
      </w:r>
    </w:p>
    <w:p w14:paraId="7E92EA71" w14:textId="77777777" w:rsidR="004E50EE" w:rsidRPr="008B0292" w:rsidRDefault="00A8524B" w:rsidP="004E50EE">
      <w:pPr>
        <w:framePr w:w="6436" w:hSpace="180" w:wrap="auto" w:vAnchor="page" w:hAnchor="page" w:x="1" w:y="706"/>
        <w:spacing w:after="0" w:line="240" w:lineRule="auto"/>
        <w:ind w:hanging="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E50EE" w:rsidRPr="008B0292">
        <w:rPr>
          <w:rFonts w:ascii="Times New Roman" w:hAnsi="Times New Roman" w:cs="Times New Roman"/>
          <w:b/>
          <w:sz w:val="28"/>
          <w:szCs w:val="28"/>
        </w:rPr>
        <w:t>Самарской  области</w:t>
      </w:r>
    </w:p>
    <w:p w14:paraId="6538FB37" w14:textId="77777777" w:rsidR="004E50EE" w:rsidRPr="008B0292" w:rsidRDefault="00A8524B" w:rsidP="004E50EE">
      <w:pPr>
        <w:framePr w:w="6436" w:hSpace="180" w:wrap="auto" w:vAnchor="page" w:hAnchor="page" w:x="1" w:y="706"/>
        <w:spacing w:after="0" w:line="240" w:lineRule="auto"/>
        <w:ind w:hanging="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E50EE" w:rsidRPr="008B02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60A6B15" w14:textId="2D36C28F" w:rsidR="004E50EE" w:rsidRPr="000921FA" w:rsidRDefault="00AC79B9" w:rsidP="00AC79B9">
      <w:pPr>
        <w:framePr w:w="6436" w:hSpace="180" w:wrap="auto" w:vAnchor="page" w:hAnchor="page" w:x="1" w:y="706"/>
        <w:spacing w:after="0" w:line="240" w:lineRule="auto"/>
        <w:ind w:hanging="7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A8524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0ABD">
        <w:rPr>
          <w:rFonts w:ascii="Times New Roman" w:hAnsi="Times New Roman" w:cs="Times New Roman"/>
          <w:i/>
          <w:sz w:val="24"/>
          <w:szCs w:val="24"/>
        </w:rPr>
        <w:t>От</w:t>
      </w:r>
      <w:r w:rsidR="000A074D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451F6C" w:rsidRPr="000921FA">
        <w:rPr>
          <w:rFonts w:ascii="Times New Roman" w:hAnsi="Times New Roman" w:cs="Times New Roman"/>
          <w:i/>
          <w:sz w:val="24"/>
          <w:szCs w:val="24"/>
        </w:rPr>
        <w:t>4</w:t>
      </w:r>
      <w:r w:rsidR="005A2B0F">
        <w:rPr>
          <w:rFonts w:ascii="Times New Roman" w:hAnsi="Times New Roman" w:cs="Times New Roman"/>
          <w:i/>
          <w:sz w:val="24"/>
          <w:szCs w:val="24"/>
        </w:rPr>
        <w:t>.</w:t>
      </w:r>
      <w:r w:rsidR="00EC3BAA">
        <w:rPr>
          <w:rFonts w:ascii="Times New Roman" w:hAnsi="Times New Roman" w:cs="Times New Roman"/>
          <w:i/>
          <w:sz w:val="24"/>
          <w:szCs w:val="24"/>
        </w:rPr>
        <w:t>0</w:t>
      </w:r>
      <w:r w:rsidR="00C47CC1">
        <w:rPr>
          <w:rFonts w:ascii="Times New Roman" w:hAnsi="Times New Roman" w:cs="Times New Roman"/>
          <w:i/>
          <w:sz w:val="24"/>
          <w:szCs w:val="24"/>
        </w:rPr>
        <w:t>8</w:t>
      </w:r>
      <w:r w:rsidR="005A2B0F">
        <w:rPr>
          <w:rFonts w:ascii="Times New Roman" w:hAnsi="Times New Roman" w:cs="Times New Roman"/>
          <w:i/>
          <w:sz w:val="24"/>
          <w:szCs w:val="24"/>
        </w:rPr>
        <w:t>.20</w:t>
      </w:r>
      <w:r w:rsidR="00EC3BAA">
        <w:rPr>
          <w:rFonts w:ascii="Times New Roman" w:hAnsi="Times New Roman" w:cs="Times New Roman"/>
          <w:i/>
          <w:sz w:val="24"/>
          <w:szCs w:val="24"/>
        </w:rPr>
        <w:t>2</w:t>
      </w:r>
      <w:r w:rsidR="00640ABD">
        <w:rPr>
          <w:rFonts w:ascii="Times New Roman" w:hAnsi="Times New Roman" w:cs="Times New Roman"/>
          <w:i/>
          <w:sz w:val="24"/>
          <w:szCs w:val="24"/>
        </w:rPr>
        <w:t>2</w:t>
      </w:r>
      <w:r w:rsidR="005A2B0F">
        <w:rPr>
          <w:rFonts w:ascii="Times New Roman" w:hAnsi="Times New Roman" w:cs="Times New Roman"/>
          <w:i/>
          <w:sz w:val="24"/>
          <w:szCs w:val="24"/>
        </w:rPr>
        <w:t xml:space="preserve"> года № </w:t>
      </w:r>
      <w:r w:rsidR="00451F6C" w:rsidRPr="000921FA">
        <w:rPr>
          <w:rFonts w:ascii="Times New Roman" w:hAnsi="Times New Roman" w:cs="Times New Roman"/>
          <w:i/>
          <w:sz w:val="24"/>
          <w:szCs w:val="24"/>
        </w:rPr>
        <w:t>122</w:t>
      </w:r>
    </w:p>
    <w:p w14:paraId="68BAF95D" w14:textId="77777777" w:rsidR="004E50EE" w:rsidRPr="00D9420B" w:rsidRDefault="00A8524B" w:rsidP="00A8524B">
      <w:pPr>
        <w:framePr w:w="6436" w:hSpace="180" w:wrap="auto" w:vAnchor="page" w:hAnchor="page" w:x="1" w:y="706"/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4E50EE" w:rsidRPr="00D9420B">
        <w:rPr>
          <w:rFonts w:ascii="Times New Roman" w:hAnsi="Times New Roman" w:cs="Times New Roman"/>
          <w:i/>
          <w:sz w:val="24"/>
          <w:szCs w:val="24"/>
        </w:rPr>
        <w:t>п.Садгород</w:t>
      </w:r>
    </w:p>
    <w:p w14:paraId="67FD64D6" w14:textId="77777777" w:rsidR="004E50EE" w:rsidRPr="008B0292" w:rsidRDefault="004E50EE" w:rsidP="004E50EE">
      <w:pPr>
        <w:framePr w:w="6436" w:hSpace="180" w:wrap="auto" w:vAnchor="page" w:hAnchor="page" w:x="1" w:y="706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7F124FD6" w14:textId="77777777" w:rsidR="004E50EE" w:rsidRDefault="004E50EE" w:rsidP="004E50E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C8DCCBC" w14:textId="77777777" w:rsidR="004E50EE" w:rsidRDefault="004E50EE" w:rsidP="004E50E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6F43C35" w14:textId="77777777" w:rsidR="004E50EE" w:rsidRDefault="004E50EE" w:rsidP="004E50E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2B6BD75" w14:textId="77777777" w:rsidR="004E50EE" w:rsidRDefault="004E50EE" w:rsidP="004E50E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78F032C" w14:textId="77777777" w:rsidR="004E50EE" w:rsidRDefault="004E50EE" w:rsidP="004E50E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479AEBD" w14:textId="77777777" w:rsidR="004E50EE" w:rsidRDefault="004E50EE" w:rsidP="004E50E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B3156F7" w14:textId="77777777" w:rsidR="004E50EE" w:rsidRDefault="004E50EE" w:rsidP="004E5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1EE16" w14:textId="77777777" w:rsidR="0072249C" w:rsidRDefault="0072249C" w:rsidP="004E5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7B036" w14:textId="77777777" w:rsidR="009F38C0" w:rsidRDefault="009F38C0" w:rsidP="009F38C0">
      <w:pPr>
        <w:pStyle w:val="s3"/>
        <w:spacing w:before="0" w:beforeAutospacing="0" w:after="0" w:afterAutospacing="0"/>
        <w:jc w:val="both"/>
        <w:rPr>
          <w:bCs/>
          <w:color w:val="000000"/>
        </w:rPr>
      </w:pPr>
    </w:p>
    <w:p w14:paraId="56AFE8F3" w14:textId="77777777" w:rsidR="009F38C0" w:rsidRDefault="009F38C0" w:rsidP="009F38C0">
      <w:pPr>
        <w:pStyle w:val="s3"/>
        <w:spacing w:before="0" w:beforeAutospacing="0" w:after="0" w:afterAutospacing="0"/>
        <w:jc w:val="both"/>
        <w:rPr>
          <w:bCs/>
          <w:color w:val="000000"/>
        </w:rPr>
      </w:pPr>
    </w:p>
    <w:p w14:paraId="35888A3E" w14:textId="4C8EB46D" w:rsidR="009F38C0" w:rsidRPr="005002FF" w:rsidRDefault="009F38C0" w:rsidP="003C390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C0ECD">
        <w:rPr>
          <w:rFonts w:ascii="Times New Roman" w:hAnsi="Times New Roman" w:cs="Times New Roman"/>
          <w:sz w:val="28"/>
          <w:szCs w:val="28"/>
        </w:rPr>
        <w:t>[</w:t>
      </w:r>
      <w:r w:rsidR="000A074D">
        <w:rPr>
          <w:rFonts w:ascii="Times New Roman" w:hAnsi="Times New Roman" w:cs="Times New Roman"/>
          <w:sz w:val="24"/>
          <w:szCs w:val="24"/>
        </w:rPr>
        <w:t>О</w:t>
      </w:r>
      <w:r w:rsidR="00451F6C" w:rsidRPr="00451F6C">
        <w:rPr>
          <w:rFonts w:ascii="Times New Roman" w:hAnsi="Times New Roman" w:cs="Times New Roman"/>
          <w:sz w:val="24"/>
          <w:szCs w:val="24"/>
        </w:rPr>
        <w:t xml:space="preserve"> </w:t>
      </w:r>
      <w:r w:rsidR="00451F6C">
        <w:rPr>
          <w:rFonts w:ascii="Times New Roman" w:hAnsi="Times New Roman" w:cs="Times New Roman"/>
          <w:sz w:val="24"/>
          <w:szCs w:val="24"/>
        </w:rPr>
        <w:t xml:space="preserve"> присвоение адреса</w:t>
      </w:r>
      <w:r w:rsidR="000A074D">
        <w:rPr>
          <w:rFonts w:ascii="Times New Roman" w:hAnsi="Times New Roman" w:cs="Times New Roman"/>
          <w:sz w:val="24"/>
          <w:szCs w:val="24"/>
        </w:rPr>
        <w:t>.</w:t>
      </w:r>
      <w:r w:rsidRPr="005002FF">
        <w:rPr>
          <w:rFonts w:ascii="Times New Roman" w:hAnsi="Times New Roman" w:cs="Times New Roman"/>
          <w:sz w:val="24"/>
          <w:szCs w:val="24"/>
        </w:rPr>
        <w:t>]</w:t>
      </w:r>
    </w:p>
    <w:p w14:paraId="522C4FCD" w14:textId="6164FDAC" w:rsidR="00B32654" w:rsidRDefault="007D297D" w:rsidP="003C3904">
      <w:pPr>
        <w:pStyle w:val="s3"/>
        <w:spacing w:before="720" w:beforeAutospacing="0" w:after="0" w:afterAutospacing="0"/>
        <w:ind w:left="567"/>
        <w:jc w:val="both"/>
        <w:rPr>
          <w:bCs/>
          <w:color w:val="000000"/>
        </w:rPr>
      </w:pPr>
      <w:r>
        <w:rPr>
          <w:bCs/>
          <w:color w:val="000000"/>
        </w:rPr>
        <w:t>В с</w:t>
      </w:r>
      <w:r w:rsidR="00451F6C">
        <w:rPr>
          <w:bCs/>
          <w:color w:val="000000"/>
        </w:rPr>
        <w:t xml:space="preserve">оответствии </w:t>
      </w:r>
      <w:r>
        <w:rPr>
          <w:bCs/>
          <w:color w:val="000000"/>
        </w:rPr>
        <w:t xml:space="preserve"> с Градостроительным кодексом РФ, Федеральным законом от 06.10.2003                                                     № 131-ФЗ «Об общих принципах организации местного самоуправления в РФ», </w:t>
      </w:r>
      <w:r w:rsidR="00B32654" w:rsidRPr="005002FF">
        <w:rPr>
          <w:bCs/>
          <w:color w:val="000000"/>
        </w:rPr>
        <w:t>Постановлением  Правительства РФ от 19 ноября 2014 г. N 1221"Об утверждении Правил присвоения, изменения и аннулирования адресов"</w:t>
      </w:r>
    </w:p>
    <w:p w14:paraId="08FE5F2A" w14:textId="77777777" w:rsidR="005002FF" w:rsidRPr="005002FF" w:rsidRDefault="004E50EE" w:rsidP="003C3904">
      <w:pPr>
        <w:spacing w:before="240" w:after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0ECD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14:paraId="0239BCF8" w14:textId="292AD66C" w:rsidR="007D297D" w:rsidRPr="00451F6C" w:rsidRDefault="000A074D" w:rsidP="000A07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F6C">
        <w:rPr>
          <w:rFonts w:ascii="Times New Roman" w:eastAsia="Times New Roman" w:hAnsi="Times New Roman" w:cs="Times New Roman"/>
          <w:sz w:val="24"/>
          <w:szCs w:val="24"/>
        </w:rPr>
        <w:t>Присвоит</w:t>
      </w:r>
      <w:r w:rsidR="00451F6C" w:rsidRPr="00451F6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51F6C">
        <w:rPr>
          <w:rFonts w:ascii="Times New Roman" w:eastAsia="Times New Roman" w:hAnsi="Times New Roman" w:cs="Times New Roman"/>
          <w:sz w:val="24"/>
          <w:szCs w:val="24"/>
        </w:rPr>
        <w:t xml:space="preserve"> объекту недвижимости с кадастровым номером 63:23:0000000:3712, площадью 1990,9 кв.м. следующий адрес:  446332, Российская Федерация, Самарская область, муниципальный район Кинель – Черкасский , сельское поселение Садгород, территория Птицефабрик</w:t>
      </w:r>
      <w:r w:rsidR="00996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F6C">
        <w:rPr>
          <w:rFonts w:ascii="Times New Roman" w:eastAsia="Times New Roman" w:hAnsi="Times New Roman" w:cs="Times New Roman"/>
          <w:sz w:val="24"/>
          <w:szCs w:val="24"/>
        </w:rPr>
        <w:t>, строение 1</w:t>
      </w:r>
      <w:r w:rsidR="00451F6C" w:rsidRPr="00451F6C">
        <w:rPr>
          <w:rFonts w:ascii="Times New Roman" w:eastAsia="Times New Roman" w:hAnsi="Times New Roman" w:cs="Times New Roman"/>
          <w:sz w:val="24"/>
          <w:szCs w:val="24"/>
        </w:rPr>
        <w:t>,ранее имевший адрес</w:t>
      </w:r>
      <w:r w:rsidRPr="00451F6C">
        <w:rPr>
          <w:rFonts w:ascii="Times New Roman" w:eastAsia="Times New Roman" w:hAnsi="Times New Roman" w:cs="Times New Roman"/>
          <w:sz w:val="24"/>
          <w:szCs w:val="24"/>
        </w:rPr>
        <w:t>:</w:t>
      </w:r>
      <w:r w:rsidR="00BF1119">
        <w:rPr>
          <w:rFonts w:ascii="Times New Roman" w:eastAsia="Times New Roman" w:hAnsi="Times New Roman" w:cs="Times New Roman"/>
          <w:sz w:val="24"/>
          <w:szCs w:val="24"/>
        </w:rPr>
        <w:t>446332,</w:t>
      </w:r>
      <w:r w:rsidR="00137CEB" w:rsidRPr="00451F6C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</w:t>
      </w:r>
      <w:r w:rsidRPr="00451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97D" w:rsidRPr="00451F6C">
        <w:rPr>
          <w:rFonts w:ascii="Times New Roman" w:hAnsi="Times New Roman" w:cs="Times New Roman"/>
          <w:sz w:val="24"/>
          <w:szCs w:val="24"/>
        </w:rPr>
        <w:t>Самарская область,</w:t>
      </w:r>
      <w:r w:rsidR="000921FA">
        <w:rPr>
          <w:rFonts w:ascii="Times New Roman" w:hAnsi="Times New Roman" w:cs="Times New Roman"/>
          <w:sz w:val="24"/>
          <w:szCs w:val="24"/>
        </w:rPr>
        <w:t xml:space="preserve"> </w:t>
      </w:r>
      <w:r w:rsidR="000921FA" w:rsidRPr="00451F6C">
        <w:rPr>
          <w:rFonts w:ascii="Times New Roman" w:eastAsia="Times New Roman" w:hAnsi="Times New Roman" w:cs="Times New Roman"/>
          <w:sz w:val="24"/>
          <w:szCs w:val="24"/>
        </w:rPr>
        <w:t>муниципальный район</w:t>
      </w:r>
      <w:r w:rsidR="007D297D" w:rsidRPr="00451F6C">
        <w:rPr>
          <w:rFonts w:ascii="Times New Roman" w:hAnsi="Times New Roman" w:cs="Times New Roman"/>
          <w:sz w:val="24"/>
          <w:szCs w:val="24"/>
        </w:rPr>
        <w:t xml:space="preserve"> Кинель-Черкасский,</w:t>
      </w:r>
      <w:r w:rsidR="002E140B">
        <w:rPr>
          <w:rFonts w:ascii="Times New Roman" w:hAnsi="Times New Roman" w:cs="Times New Roman"/>
          <w:sz w:val="24"/>
          <w:szCs w:val="24"/>
        </w:rPr>
        <w:t xml:space="preserve"> сельское поселение Садгород,</w:t>
      </w:r>
      <w:r w:rsidR="007D297D" w:rsidRPr="00451F6C">
        <w:rPr>
          <w:rFonts w:ascii="Times New Roman" w:hAnsi="Times New Roman" w:cs="Times New Roman"/>
          <w:sz w:val="24"/>
          <w:szCs w:val="24"/>
        </w:rPr>
        <w:t xml:space="preserve"> поселок Садгород</w:t>
      </w:r>
      <w:r w:rsidR="000921FA">
        <w:rPr>
          <w:rFonts w:ascii="Times New Roman" w:hAnsi="Times New Roman" w:cs="Times New Roman"/>
          <w:sz w:val="24"/>
          <w:szCs w:val="24"/>
        </w:rPr>
        <w:t>,</w:t>
      </w:r>
      <w:r w:rsidRPr="00451F6C">
        <w:rPr>
          <w:rFonts w:ascii="Times New Roman" w:hAnsi="Times New Roman" w:cs="Times New Roman"/>
          <w:sz w:val="24"/>
          <w:szCs w:val="24"/>
        </w:rPr>
        <w:t xml:space="preserve"> здание 1</w:t>
      </w:r>
      <w:r w:rsidR="00451F6C">
        <w:rPr>
          <w:rFonts w:ascii="Times New Roman" w:hAnsi="Times New Roman" w:cs="Times New Roman"/>
          <w:sz w:val="24"/>
          <w:szCs w:val="24"/>
        </w:rPr>
        <w:t>, местоположение:446332,</w:t>
      </w:r>
      <w:r w:rsidR="0099634D" w:rsidRPr="00996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34D" w:rsidRPr="00451F6C">
        <w:rPr>
          <w:rFonts w:ascii="Times New Roman" w:eastAsia="Times New Roman" w:hAnsi="Times New Roman" w:cs="Times New Roman"/>
          <w:sz w:val="24"/>
          <w:szCs w:val="24"/>
        </w:rPr>
        <w:t>Российская Федерация, Самарская область, муниципальный район Кинель – Черкасский , сельское поселение Садгород, территория Птицефабрик</w:t>
      </w:r>
      <w:r w:rsidR="000921F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D297D" w:rsidRPr="00451F6C">
        <w:rPr>
          <w:rFonts w:ascii="Times New Roman" w:hAnsi="Times New Roman" w:cs="Times New Roman"/>
          <w:sz w:val="24"/>
          <w:szCs w:val="24"/>
        </w:rPr>
        <w:t>.</w:t>
      </w:r>
    </w:p>
    <w:p w14:paraId="7C132C1D" w14:textId="77777777" w:rsidR="00B32654" w:rsidRDefault="007D297D" w:rsidP="00B326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14:paraId="06905352" w14:textId="77777777" w:rsidR="00B32654" w:rsidRPr="00B32654" w:rsidRDefault="00B32654" w:rsidP="00B3265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D921DD" w14:textId="77777777" w:rsidR="00432E79" w:rsidRPr="00B32654" w:rsidRDefault="00432E79" w:rsidP="00B326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654">
        <w:rPr>
          <w:rFonts w:ascii="Times New Roman" w:hAnsi="Times New Roman" w:cs="Times New Roman"/>
          <w:sz w:val="24"/>
          <w:szCs w:val="24"/>
        </w:rPr>
        <w:t>Контроль за выполнением данного постановления оставляю за собой.</w:t>
      </w:r>
    </w:p>
    <w:p w14:paraId="49F51A83" w14:textId="77777777" w:rsidR="00C47CC1" w:rsidRDefault="00C47CC1" w:rsidP="003C3904">
      <w:pPr>
        <w:tabs>
          <w:tab w:val="left" w:pos="993"/>
        </w:tabs>
        <w:spacing w:before="7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</w:p>
    <w:p w14:paraId="5B06FDC3" w14:textId="77777777" w:rsidR="007A28D1" w:rsidRPr="007A28D1" w:rsidRDefault="00C47CC1" w:rsidP="007D297D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4E50EE" w:rsidRPr="0072249C">
        <w:rPr>
          <w:rFonts w:ascii="Times New Roman" w:hAnsi="Times New Roman" w:cs="Times New Roman"/>
          <w:sz w:val="24"/>
          <w:szCs w:val="24"/>
        </w:rPr>
        <w:t xml:space="preserve"> сельского поселения Садго</w:t>
      </w:r>
      <w:r w:rsidR="00253BF2" w:rsidRPr="0072249C">
        <w:rPr>
          <w:rFonts w:ascii="Times New Roman" w:hAnsi="Times New Roman" w:cs="Times New Roman"/>
          <w:sz w:val="24"/>
          <w:szCs w:val="24"/>
        </w:rPr>
        <w:t xml:space="preserve">род                   </w:t>
      </w:r>
      <w:r w:rsidR="005002FF" w:rsidRPr="0072249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2E79" w:rsidRPr="0072249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53BF2" w:rsidRPr="0072249C">
        <w:rPr>
          <w:rFonts w:ascii="Times New Roman" w:hAnsi="Times New Roman" w:cs="Times New Roman"/>
          <w:sz w:val="24"/>
          <w:szCs w:val="24"/>
        </w:rPr>
        <w:t xml:space="preserve"> </w:t>
      </w:r>
      <w:r w:rsidR="003C3904">
        <w:rPr>
          <w:rFonts w:ascii="Times New Roman" w:hAnsi="Times New Roman" w:cs="Times New Roman"/>
          <w:sz w:val="24"/>
          <w:szCs w:val="24"/>
        </w:rPr>
        <w:t xml:space="preserve">        </w:t>
      </w:r>
      <w:r w:rsidR="004E50EE" w:rsidRPr="00722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И.Т.Джакимов</w:t>
      </w:r>
    </w:p>
    <w:sectPr w:rsidR="007A28D1" w:rsidRPr="007A28D1" w:rsidSect="009F38C0">
      <w:pgSz w:w="11906" w:h="16838"/>
      <w:pgMar w:top="567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333E4"/>
    <w:multiLevelType w:val="hybridMultilevel"/>
    <w:tmpl w:val="E4646778"/>
    <w:lvl w:ilvl="0" w:tplc="307C71E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D5A2A30"/>
    <w:multiLevelType w:val="hybridMultilevel"/>
    <w:tmpl w:val="E052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179035">
    <w:abstractNumId w:val="1"/>
  </w:num>
  <w:num w:numId="2" w16cid:durableId="30482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EE"/>
    <w:rsid w:val="00006CC0"/>
    <w:rsid w:val="00006D20"/>
    <w:rsid w:val="000319F5"/>
    <w:rsid w:val="00060141"/>
    <w:rsid w:val="000921FA"/>
    <w:rsid w:val="00095CBB"/>
    <w:rsid w:val="000A074D"/>
    <w:rsid w:val="000E4AA6"/>
    <w:rsid w:val="001003DB"/>
    <w:rsid w:val="0010046E"/>
    <w:rsid w:val="00131E1A"/>
    <w:rsid w:val="00132EEC"/>
    <w:rsid w:val="00137CEB"/>
    <w:rsid w:val="00156339"/>
    <w:rsid w:val="001778A7"/>
    <w:rsid w:val="00181127"/>
    <w:rsid w:val="001824FE"/>
    <w:rsid w:val="0019296F"/>
    <w:rsid w:val="001F6366"/>
    <w:rsid w:val="002136E1"/>
    <w:rsid w:val="00253BF2"/>
    <w:rsid w:val="002761DC"/>
    <w:rsid w:val="002770F2"/>
    <w:rsid w:val="002A57F3"/>
    <w:rsid w:val="002A5F2D"/>
    <w:rsid w:val="002B6C42"/>
    <w:rsid w:val="002E140B"/>
    <w:rsid w:val="00334B6B"/>
    <w:rsid w:val="00367C3A"/>
    <w:rsid w:val="0039382D"/>
    <w:rsid w:val="003A7142"/>
    <w:rsid w:val="003C3904"/>
    <w:rsid w:val="003C69B3"/>
    <w:rsid w:val="003D4136"/>
    <w:rsid w:val="003E58A5"/>
    <w:rsid w:val="00401D67"/>
    <w:rsid w:val="00402952"/>
    <w:rsid w:val="0042633B"/>
    <w:rsid w:val="00432E79"/>
    <w:rsid w:val="00437C78"/>
    <w:rsid w:val="00451F6C"/>
    <w:rsid w:val="00466E52"/>
    <w:rsid w:val="00487DDE"/>
    <w:rsid w:val="004A0A59"/>
    <w:rsid w:val="004A37F2"/>
    <w:rsid w:val="004C17D9"/>
    <w:rsid w:val="004E50EE"/>
    <w:rsid w:val="004F4D16"/>
    <w:rsid w:val="005002FF"/>
    <w:rsid w:val="005029F1"/>
    <w:rsid w:val="005869BA"/>
    <w:rsid w:val="005A2B0F"/>
    <w:rsid w:val="005B60F2"/>
    <w:rsid w:val="005C7D1E"/>
    <w:rsid w:val="005D15B2"/>
    <w:rsid w:val="005D3FF4"/>
    <w:rsid w:val="005E0569"/>
    <w:rsid w:val="005F54CA"/>
    <w:rsid w:val="0060362E"/>
    <w:rsid w:val="00640ABD"/>
    <w:rsid w:val="00643E1B"/>
    <w:rsid w:val="00682B54"/>
    <w:rsid w:val="00683A54"/>
    <w:rsid w:val="00692B08"/>
    <w:rsid w:val="0072249C"/>
    <w:rsid w:val="007309C7"/>
    <w:rsid w:val="00742380"/>
    <w:rsid w:val="00746AC8"/>
    <w:rsid w:val="00755451"/>
    <w:rsid w:val="007A28D1"/>
    <w:rsid w:val="007C2ECF"/>
    <w:rsid w:val="007D297D"/>
    <w:rsid w:val="007F5DC2"/>
    <w:rsid w:val="008101E5"/>
    <w:rsid w:val="0083739B"/>
    <w:rsid w:val="0083798A"/>
    <w:rsid w:val="00864822"/>
    <w:rsid w:val="008A184D"/>
    <w:rsid w:val="008C3153"/>
    <w:rsid w:val="008E63FD"/>
    <w:rsid w:val="00917052"/>
    <w:rsid w:val="0096701A"/>
    <w:rsid w:val="0099634D"/>
    <w:rsid w:val="009E2319"/>
    <w:rsid w:val="009F38C0"/>
    <w:rsid w:val="009F3A7C"/>
    <w:rsid w:val="00A07D5C"/>
    <w:rsid w:val="00A11635"/>
    <w:rsid w:val="00A253A2"/>
    <w:rsid w:val="00A8524B"/>
    <w:rsid w:val="00AC27BD"/>
    <w:rsid w:val="00AC79B9"/>
    <w:rsid w:val="00AD48F0"/>
    <w:rsid w:val="00B06A96"/>
    <w:rsid w:val="00B15ADF"/>
    <w:rsid w:val="00B22490"/>
    <w:rsid w:val="00B23B52"/>
    <w:rsid w:val="00B32654"/>
    <w:rsid w:val="00B50FC6"/>
    <w:rsid w:val="00B61600"/>
    <w:rsid w:val="00B6210D"/>
    <w:rsid w:val="00BA48E7"/>
    <w:rsid w:val="00BF1119"/>
    <w:rsid w:val="00C0678F"/>
    <w:rsid w:val="00C06E8A"/>
    <w:rsid w:val="00C14AA7"/>
    <w:rsid w:val="00C168CC"/>
    <w:rsid w:val="00C47CC1"/>
    <w:rsid w:val="00C71D7B"/>
    <w:rsid w:val="00C87C68"/>
    <w:rsid w:val="00CC048A"/>
    <w:rsid w:val="00CD17E0"/>
    <w:rsid w:val="00CD6C7B"/>
    <w:rsid w:val="00CF7756"/>
    <w:rsid w:val="00D77FFE"/>
    <w:rsid w:val="00D80A78"/>
    <w:rsid w:val="00D97548"/>
    <w:rsid w:val="00DB013C"/>
    <w:rsid w:val="00DB7846"/>
    <w:rsid w:val="00E6359A"/>
    <w:rsid w:val="00E6568A"/>
    <w:rsid w:val="00E71EC0"/>
    <w:rsid w:val="00E87948"/>
    <w:rsid w:val="00E97E8E"/>
    <w:rsid w:val="00EA1865"/>
    <w:rsid w:val="00EC0ECD"/>
    <w:rsid w:val="00EC1945"/>
    <w:rsid w:val="00EC2F7C"/>
    <w:rsid w:val="00EC3BAA"/>
    <w:rsid w:val="00EC703A"/>
    <w:rsid w:val="00F04D3D"/>
    <w:rsid w:val="00F340C9"/>
    <w:rsid w:val="00F34D4A"/>
    <w:rsid w:val="00F63414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5A68"/>
  <w15:docId w15:val="{49C2D2E1-44C4-41A1-92BA-08DEA99A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0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E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E5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A590-E223-4C5C-BABE-5F85AE01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2022-08-16T10:55:00Z</cp:lastPrinted>
  <dcterms:created xsi:type="dcterms:W3CDTF">2022-08-24T11:39:00Z</dcterms:created>
  <dcterms:modified xsi:type="dcterms:W3CDTF">2022-08-24T11:54:00Z</dcterms:modified>
</cp:coreProperties>
</file>