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E12A5" w14:textId="77777777" w:rsidR="008764DA" w:rsidRPr="006731F4" w:rsidRDefault="008764DA" w:rsidP="008764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31F4">
        <w:rPr>
          <w:rFonts w:ascii="Times New Roman" w:hAnsi="Times New Roman"/>
          <w:b/>
          <w:sz w:val="28"/>
          <w:szCs w:val="28"/>
        </w:rPr>
        <w:t>РОССИЙСКАЯ ФЕДЕРАЦИЯ                                                                                  Собрание представителей сельского поселения Садгород</w:t>
      </w:r>
    </w:p>
    <w:p w14:paraId="53BDF6AB" w14:textId="77777777" w:rsidR="008764DA" w:rsidRPr="006731F4" w:rsidRDefault="008764DA" w:rsidP="008764D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31F4">
        <w:rPr>
          <w:rFonts w:ascii="Times New Roman" w:hAnsi="Times New Roman"/>
          <w:b/>
          <w:sz w:val="28"/>
          <w:szCs w:val="28"/>
        </w:rPr>
        <w:t xml:space="preserve"> муниципального района Кинель-Черкасский Самарской области                                                                                   четвертого созыва</w:t>
      </w:r>
    </w:p>
    <w:p w14:paraId="39ACD6D6" w14:textId="77777777" w:rsidR="008764DA" w:rsidRPr="006731F4" w:rsidRDefault="008764DA" w:rsidP="008764DA">
      <w:pPr>
        <w:jc w:val="center"/>
        <w:rPr>
          <w:rFonts w:ascii="Times New Roman" w:hAnsi="Times New Roman"/>
          <w:b/>
          <w:bCs/>
        </w:rPr>
      </w:pPr>
      <w:r w:rsidRPr="006731F4">
        <w:rPr>
          <w:rFonts w:ascii="Times New Roman" w:hAnsi="Times New Roman"/>
          <w:b/>
          <w:bCs/>
        </w:rPr>
        <w:t>РЕШЕНИЕ</w:t>
      </w:r>
    </w:p>
    <w:p w14:paraId="36BAABFB" w14:textId="5E41EFA4" w:rsidR="008764DA" w:rsidRPr="00452A11" w:rsidRDefault="008764DA" w:rsidP="008764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2A11">
        <w:rPr>
          <w:rFonts w:ascii="Times New Roman" w:hAnsi="Times New Roman"/>
          <w:sz w:val="28"/>
          <w:szCs w:val="28"/>
        </w:rPr>
        <w:t xml:space="preserve">от </w:t>
      </w:r>
      <w:r w:rsidR="00452A11">
        <w:rPr>
          <w:rFonts w:ascii="Times New Roman" w:hAnsi="Times New Roman"/>
          <w:sz w:val="28"/>
          <w:szCs w:val="28"/>
        </w:rPr>
        <w:t>«4» марта 2022 года</w:t>
      </w:r>
      <w:r w:rsidRPr="00452A11">
        <w:rPr>
          <w:rFonts w:ascii="Times New Roman" w:hAnsi="Times New Roman"/>
          <w:sz w:val="28"/>
          <w:szCs w:val="28"/>
        </w:rPr>
        <w:t xml:space="preserve">                                                                         № </w:t>
      </w:r>
      <w:r w:rsidR="00452A11">
        <w:rPr>
          <w:rFonts w:ascii="Times New Roman" w:hAnsi="Times New Roman"/>
          <w:sz w:val="28"/>
          <w:szCs w:val="28"/>
        </w:rPr>
        <w:t>3-2</w:t>
      </w:r>
    </w:p>
    <w:p w14:paraId="326486AA" w14:textId="77777777" w:rsidR="008764DA" w:rsidRPr="005347CB" w:rsidRDefault="008764DA" w:rsidP="008764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58EF05D" w14:textId="77777777" w:rsidR="008764DA" w:rsidRPr="005347CB" w:rsidRDefault="008764DA" w:rsidP="008764D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347CB">
        <w:rPr>
          <w:rFonts w:ascii="Times New Roman" w:hAnsi="Times New Roman"/>
          <w:b/>
          <w:bCs/>
          <w:sz w:val="28"/>
          <w:szCs w:val="28"/>
        </w:rPr>
        <w:t>О внесении изменений в Правила землепользования и застройки</w:t>
      </w:r>
    </w:p>
    <w:p w14:paraId="67A7F9FF" w14:textId="77777777" w:rsidR="008764DA" w:rsidRPr="005347CB" w:rsidRDefault="008764DA" w:rsidP="008764D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347CB"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bCs/>
          <w:sz w:val="28"/>
          <w:szCs w:val="28"/>
        </w:rPr>
        <w:t>Садгород</w:t>
      </w:r>
      <w:r w:rsidRPr="005347CB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b/>
          <w:bCs/>
          <w:sz w:val="28"/>
          <w:szCs w:val="28"/>
        </w:rPr>
        <w:t>Кинель-Черкасский</w:t>
      </w:r>
      <w:r w:rsidRPr="005347CB">
        <w:rPr>
          <w:rFonts w:ascii="Times New Roman" w:hAnsi="Times New Roman"/>
          <w:b/>
          <w:bCs/>
          <w:sz w:val="28"/>
          <w:szCs w:val="28"/>
        </w:rPr>
        <w:t xml:space="preserve"> Самарской области</w:t>
      </w:r>
    </w:p>
    <w:p w14:paraId="322EA027" w14:textId="77777777" w:rsidR="008764DA" w:rsidRPr="005347CB" w:rsidRDefault="008764DA" w:rsidP="008764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9FFD0DA" w14:textId="77777777" w:rsidR="00452A11" w:rsidRDefault="008764DA" w:rsidP="008764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7CB">
        <w:rPr>
          <w:rFonts w:ascii="Times New Roman" w:hAnsi="Times New Roman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</w:t>
      </w:r>
      <w:r>
        <w:rPr>
          <w:rFonts w:ascii="Times New Roman" w:hAnsi="Times New Roman"/>
          <w:sz w:val="28"/>
          <w:szCs w:val="28"/>
        </w:rPr>
        <w:t xml:space="preserve">06.10.2003 </w:t>
      </w:r>
      <w:r w:rsidRPr="005347CB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 </w:t>
      </w:r>
      <w:r w:rsidRPr="005347CB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r>
        <w:rPr>
          <w:rFonts w:ascii="Times New Roman" w:hAnsi="Times New Roman"/>
          <w:sz w:val="28"/>
          <w:szCs w:val="28"/>
        </w:rPr>
        <w:t>Садгород</w:t>
      </w:r>
      <w:r w:rsidRPr="005347CB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Кинель-Черкасский</w:t>
      </w:r>
      <w:r w:rsidRPr="005347CB">
        <w:rPr>
          <w:rFonts w:ascii="Times New Roman" w:hAnsi="Times New Roman"/>
          <w:sz w:val="28"/>
          <w:szCs w:val="28"/>
        </w:rPr>
        <w:t xml:space="preserve"> Самарской области от </w:t>
      </w:r>
      <w:r w:rsidR="00452A11">
        <w:rPr>
          <w:rFonts w:ascii="Times New Roman" w:hAnsi="Times New Roman"/>
          <w:sz w:val="28"/>
          <w:szCs w:val="28"/>
        </w:rPr>
        <w:t>27.02.2022</w:t>
      </w:r>
      <w:r w:rsidRPr="005347CB">
        <w:rPr>
          <w:rFonts w:ascii="Times New Roman" w:hAnsi="Times New Roman"/>
          <w:sz w:val="28"/>
          <w:szCs w:val="28"/>
        </w:rPr>
        <w:t xml:space="preserve">, Собрание представителей сельского поселения </w:t>
      </w:r>
      <w:r>
        <w:rPr>
          <w:rFonts w:ascii="Times New Roman" w:hAnsi="Times New Roman"/>
          <w:sz w:val="28"/>
          <w:szCs w:val="28"/>
        </w:rPr>
        <w:t>Садгород</w:t>
      </w:r>
      <w:r w:rsidRPr="005347CB">
        <w:rPr>
          <w:rFonts w:ascii="Times New Roman" w:hAnsi="Times New Roman"/>
          <w:sz w:val="28"/>
          <w:szCs w:val="28"/>
        </w:rPr>
        <w:t xml:space="preserve"> </w:t>
      </w:r>
      <w:r w:rsidRPr="00537368">
        <w:rPr>
          <w:rFonts w:ascii="Times New Roman" w:hAnsi="Times New Roman"/>
          <w:sz w:val="28"/>
          <w:szCs w:val="28"/>
        </w:rPr>
        <w:t xml:space="preserve">муниципального района Кинель-Черкасский Самарской области </w:t>
      </w:r>
    </w:p>
    <w:p w14:paraId="41C2BCF4" w14:textId="6ACC4855" w:rsidR="008764DA" w:rsidRPr="00537368" w:rsidRDefault="008764DA" w:rsidP="00452A1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37368">
        <w:rPr>
          <w:rFonts w:ascii="Times New Roman" w:hAnsi="Times New Roman"/>
          <w:sz w:val="28"/>
          <w:szCs w:val="28"/>
        </w:rPr>
        <w:t>РЕШИЛО:</w:t>
      </w:r>
    </w:p>
    <w:p w14:paraId="66D7ACBD" w14:textId="77777777" w:rsidR="008764DA" w:rsidRPr="00537368" w:rsidRDefault="008764DA" w:rsidP="008764DA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37368">
        <w:rPr>
          <w:sz w:val="28"/>
          <w:szCs w:val="28"/>
        </w:rPr>
        <w:t>Внести следующие изменения в Правила землепользования и застройки сельского поселения Садгород муниципального района Кинель-Черкасский Самарской области, утвержденные Собранием представителей сельского поселения Садгород муниципального района Кинель-Черкасский Самарской области от 23.12.2013 № 55-2 (в редакции решения Собрания представителей сельского поселения Садгород от 11.11.2015 №</w:t>
      </w:r>
      <w:r>
        <w:rPr>
          <w:sz w:val="28"/>
          <w:szCs w:val="28"/>
        </w:rPr>
        <w:t xml:space="preserve"> </w:t>
      </w:r>
      <w:r w:rsidRPr="00537368">
        <w:rPr>
          <w:sz w:val="28"/>
          <w:szCs w:val="28"/>
        </w:rPr>
        <w:t>2-4, от 26.12.2016 № 27-1, от 23.01.2017 № 1-2, от 25.09.2019 № 18-1, от 21.02.2020 № 3-3, от 24.05.2021 № 6-4 (далее по тексту – Правила)):</w:t>
      </w:r>
    </w:p>
    <w:p w14:paraId="7B0AAF2A" w14:textId="77777777" w:rsidR="008764DA" w:rsidRPr="00672074" w:rsidRDefault="008764DA" w:rsidP="008764DA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72074">
        <w:rPr>
          <w:sz w:val="28"/>
          <w:szCs w:val="28"/>
        </w:rPr>
        <w:t>в статье 22 Правил:</w:t>
      </w:r>
    </w:p>
    <w:p w14:paraId="63EEDCA9" w14:textId="77777777" w:rsidR="008764DA" w:rsidRDefault="008764DA" w:rsidP="008764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градостроительном регламенте территориальной зоны «Ж1 Зона застройки индивидуальными жилыми домами» (далее – зона Ж1) в перечне основных видов разрешенного использования земельных участков и объектов капитального строительства зоны Ж1:</w:t>
      </w:r>
    </w:p>
    <w:p w14:paraId="5D9429B7" w14:textId="77777777" w:rsidR="008764DA" w:rsidRDefault="008764DA" w:rsidP="008764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с описанием вида разрешенного использования с кодом (числовым обозначением) вида разрешенного использования (далее – код) 2.1 </w:t>
      </w:r>
      <w:r>
        <w:rPr>
          <w:rFonts w:ascii="Times New Roman" w:hAnsi="Times New Roman"/>
          <w:sz w:val="28"/>
          <w:szCs w:val="28"/>
        </w:rPr>
        <w:lastRenderedPageBreak/>
        <w:t>слова «индивидуальных гаражей» заменить словами «гаражей для собственных нужд»;</w:t>
      </w:r>
    </w:p>
    <w:p w14:paraId="18114805" w14:textId="77777777" w:rsidR="008764DA" w:rsidRDefault="008764DA" w:rsidP="008764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столбце с описанием вида разрешенного использования с кодом 2.3 слова «индивидуальных гаражей» заменить словами «гаражей для собственных нужд»;</w:t>
      </w:r>
    </w:p>
    <w:p w14:paraId="6A04A8ED" w14:textId="77777777" w:rsidR="008764DA" w:rsidRDefault="008764DA" w:rsidP="008764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с описанием вида разрешенного использования с кодом 2.7.1 </w:t>
      </w:r>
      <w:r w:rsidRPr="00E74A59">
        <w:rPr>
          <w:rFonts w:ascii="Times New Roman" w:hAnsi="Times New Roman"/>
          <w:sz w:val="28"/>
          <w:szCs w:val="28"/>
        </w:rPr>
        <w:t xml:space="preserve">слова </w:t>
      </w:r>
      <w:r>
        <w:rPr>
          <w:rFonts w:ascii="Times New Roman" w:hAnsi="Times New Roman"/>
          <w:sz w:val="28"/>
          <w:szCs w:val="28"/>
        </w:rPr>
        <w:t>«</w:t>
      </w:r>
      <w:r w:rsidRPr="00E74A59">
        <w:rPr>
          <w:rFonts w:ascii="Times New Roman" w:hAnsi="Times New Roman"/>
          <w:sz w:val="28"/>
          <w:szCs w:val="28"/>
        </w:rPr>
        <w:t>вида разрешенного использования с кодом 4.9</w:t>
      </w:r>
      <w:r>
        <w:rPr>
          <w:rFonts w:ascii="Times New Roman" w:hAnsi="Times New Roman"/>
          <w:sz w:val="28"/>
          <w:szCs w:val="28"/>
        </w:rPr>
        <w:t>»</w:t>
      </w:r>
      <w:r w:rsidRPr="00E74A59">
        <w:rPr>
          <w:rFonts w:ascii="Times New Roman" w:hAnsi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/>
          <w:sz w:val="28"/>
          <w:szCs w:val="28"/>
        </w:rPr>
        <w:t>«</w:t>
      </w:r>
      <w:r w:rsidRPr="00E74A59">
        <w:rPr>
          <w:rFonts w:ascii="Times New Roman" w:hAnsi="Times New Roman"/>
          <w:sz w:val="28"/>
          <w:szCs w:val="28"/>
        </w:rPr>
        <w:t>видов разрешенного использования с кодами 2.7.2, 4.9</w:t>
      </w:r>
      <w:r>
        <w:rPr>
          <w:rFonts w:ascii="Times New Roman" w:hAnsi="Times New Roman"/>
          <w:sz w:val="28"/>
          <w:szCs w:val="28"/>
        </w:rPr>
        <w:t>»;</w:t>
      </w:r>
    </w:p>
    <w:p w14:paraId="4FD18661" w14:textId="77777777" w:rsidR="008764DA" w:rsidRDefault="008764DA" w:rsidP="008764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видом разрешенного использования с кодом 2.7.2 следующего содержания:</w:t>
      </w:r>
    </w:p>
    <w:tbl>
      <w:tblPr>
        <w:tblStyle w:val="8"/>
        <w:tblW w:w="9493" w:type="dxa"/>
        <w:tblLook w:val="04A0" w:firstRow="1" w:lastRow="0" w:firstColumn="1" w:lastColumn="0" w:noHBand="0" w:noVBand="1"/>
      </w:tblPr>
      <w:tblGrid>
        <w:gridCol w:w="2547"/>
        <w:gridCol w:w="5925"/>
        <w:gridCol w:w="1021"/>
      </w:tblGrid>
      <w:tr w:rsidR="008764DA" w:rsidRPr="00EF6461" w14:paraId="76585E68" w14:textId="77777777" w:rsidTr="003F356C">
        <w:tc>
          <w:tcPr>
            <w:tcW w:w="2547" w:type="dxa"/>
          </w:tcPr>
          <w:p w14:paraId="341D21DD" w14:textId="77777777" w:rsidR="008764DA" w:rsidRPr="00EF6461" w:rsidRDefault="008764DA" w:rsidP="003F356C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??" w:hAnsi="Times New Roman"/>
                <w:bCs/>
                <w:sz w:val="24"/>
                <w:szCs w:val="24"/>
              </w:rPr>
            </w:pPr>
            <w:r w:rsidRPr="007748FF">
              <w:rPr>
                <w:rFonts w:ascii="Times New Roman" w:eastAsia="MS ??" w:hAnsi="Times New Roman"/>
                <w:bCs/>
                <w:sz w:val="24"/>
                <w:szCs w:val="24"/>
              </w:rPr>
              <w:t>Размещение гаражей для собственных нужд</w:t>
            </w:r>
          </w:p>
        </w:tc>
        <w:tc>
          <w:tcPr>
            <w:tcW w:w="5925" w:type="dxa"/>
          </w:tcPr>
          <w:p w14:paraId="5CA8E0F8" w14:textId="77777777" w:rsidR="008764DA" w:rsidRPr="00EF6461" w:rsidRDefault="008764DA" w:rsidP="003F356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8FF">
              <w:rPr>
                <w:rFonts w:ascii="Times New Roman" w:hAnsi="Times New Roman"/>
                <w:bCs/>
                <w:sz w:val="24"/>
                <w:szCs w:val="24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1021" w:type="dxa"/>
          </w:tcPr>
          <w:p w14:paraId="55CB6116" w14:textId="77777777" w:rsidR="008764DA" w:rsidRPr="00EF6461" w:rsidRDefault="008764DA" w:rsidP="003F35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2.7.2</w:t>
            </w:r>
          </w:p>
        </w:tc>
      </w:tr>
    </w:tbl>
    <w:p w14:paraId="372ABEAF" w14:textId="77777777" w:rsidR="008764DA" w:rsidRDefault="008764DA" w:rsidP="008764DA">
      <w:pPr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градостроительном регламенте территориальной зоны «Ж2 Зона застройки индивидуальными жилыми домами и малоэтажными жилыми домами блокированной застройки» (далее – зона Ж2) в перечне основных видов разрешенного использования земельных участков и объектов капитального строительства зоны Ж2:</w:t>
      </w:r>
    </w:p>
    <w:p w14:paraId="7DE1FFA2" w14:textId="77777777" w:rsidR="008764DA" w:rsidRDefault="008764DA" w:rsidP="008764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столбце с описанием вида разрешенного использования с кодом (числовым обозначением) вида разрешенного использования (далее – код) 2.1 слова «индивидуальных гаражей» заменить словами «гаражей для собственных нужд»;</w:t>
      </w:r>
    </w:p>
    <w:p w14:paraId="6218F5AA" w14:textId="77777777" w:rsidR="008764DA" w:rsidRDefault="008764DA" w:rsidP="008764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столбце с описанием вида разрешенного использования с кодом 2.3 слова «индивидуальных гаражей» заменить словами «гаражей для собственных нужд»;</w:t>
      </w:r>
    </w:p>
    <w:p w14:paraId="729578DC" w14:textId="77777777" w:rsidR="008764DA" w:rsidRDefault="008764DA" w:rsidP="008764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с описанием вида разрешенного использования с кодом 2.7.1 </w:t>
      </w:r>
      <w:r w:rsidRPr="00E74A59">
        <w:rPr>
          <w:rFonts w:ascii="Times New Roman" w:hAnsi="Times New Roman"/>
          <w:sz w:val="28"/>
          <w:szCs w:val="28"/>
        </w:rPr>
        <w:t xml:space="preserve">слова </w:t>
      </w:r>
      <w:r>
        <w:rPr>
          <w:rFonts w:ascii="Times New Roman" w:hAnsi="Times New Roman"/>
          <w:sz w:val="28"/>
          <w:szCs w:val="28"/>
        </w:rPr>
        <w:t>«</w:t>
      </w:r>
      <w:r w:rsidRPr="00E74A59">
        <w:rPr>
          <w:rFonts w:ascii="Times New Roman" w:hAnsi="Times New Roman"/>
          <w:sz w:val="28"/>
          <w:szCs w:val="28"/>
        </w:rPr>
        <w:t>вида разрешенного использования с кодом 4.9</w:t>
      </w:r>
      <w:r>
        <w:rPr>
          <w:rFonts w:ascii="Times New Roman" w:hAnsi="Times New Roman"/>
          <w:sz w:val="28"/>
          <w:szCs w:val="28"/>
        </w:rPr>
        <w:t>»</w:t>
      </w:r>
      <w:r w:rsidRPr="00E74A59">
        <w:rPr>
          <w:rFonts w:ascii="Times New Roman" w:hAnsi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/>
          <w:sz w:val="28"/>
          <w:szCs w:val="28"/>
        </w:rPr>
        <w:t>«</w:t>
      </w:r>
      <w:r w:rsidRPr="00E74A59">
        <w:rPr>
          <w:rFonts w:ascii="Times New Roman" w:hAnsi="Times New Roman"/>
          <w:sz w:val="28"/>
          <w:szCs w:val="28"/>
        </w:rPr>
        <w:t>видов разрешенного использования с кодами 2.7.2, 4.9</w:t>
      </w:r>
      <w:r>
        <w:rPr>
          <w:rFonts w:ascii="Times New Roman" w:hAnsi="Times New Roman"/>
          <w:sz w:val="28"/>
          <w:szCs w:val="28"/>
        </w:rPr>
        <w:t>»;</w:t>
      </w:r>
    </w:p>
    <w:p w14:paraId="6B4A84A8" w14:textId="77777777" w:rsidR="008764DA" w:rsidRDefault="008764DA" w:rsidP="008764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видом разрешенного использования с кодом 2.7.2 следующего содержания:</w:t>
      </w:r>
    </w:p>
    <w:tbl>
      <w:tblPr>
        <w:tblStyle w:val="8"/>
        <w:tblW w:w="9493" w:type="dxa"/>
        <w:tblLook w:val="04A0" w:firstRow="1" w:lastRow="0" w:firstColumn="1" w:lastColumn="0" w:noHBand="0" w:noVBand="1"/>
      </w:tblPr>
      <w:tblGrid>
        <w:gridCol w:w="2547"/>
        <w:gridCol w:w="5925"/>
        <w:gridCol w:w="1021"/>
      </w:tblGrid>
      <w:tr w:rsidR="008764DA" w:rsidRPr="00EF6461" w14:paraId="4AEF2BAA" w14:textId="77777777" w:rsidTr="003F356C">
        <w:tc>
          <w:tcPr>
            <w:tcW w:w="2547" w:type="dxa"/>
          </w:tcPr>
          <w:p w14:paraId="24D0213C" w14:textId="77777777" w:rsidR="008764DA" w:rsidRPr="00EF6461" w:rsidRDefault="008764DA" w:rsidP="003F356C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??" w:hAnsi="Times New Roman"/>
                <w:bCs/>
                <w:sz w:val="24"/>
                <w:szCs w:val="24"/>
              </w:rPr>
            </w:pPr>
            <w:r w:rsidRPr="007748FF">
              <w:rPr>
                <w:rFonts w:ascii="Times New Roman" w:eastAsia="MS ??" w:hAnsi="Times New Roman"/>
                <w:bCs/>
                <w:sz w:val="24"/>
                <w:szCs w:val="24"/>
              </w:rPr>
              <w:t>Размещение гаражей для собственных нужд</w:t>
            </w:r>
          </w:p>
        </w:tc>
        <w:tc>
          <w:tcPr>
            <w:tcW w:w="5925" w:type="dxa"/>
          </w:tcPr>
          <w:p w14:paraId="5F97CC8B" w14:textId="77777777" w:rsidR="008764DA" w:rsidRPr="00EF6461" w:rsidRDefault="008764DA" w:rsidP="003F356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8FF">
              <w:rPr>
                <w:rFonts w:ascii="Times New Roman" w:hAnsi="Times New Roman"/>
                <w:bCs/>
                <w:sz w:val="24"/>
                <w:szCs w:val="24"/>
              </w:rPr>
              <w:t xml:space="preserve">Размещение для собственных нужд отдельно стоящих гаражей и (или) гаражей, блокированных общими </w:t>
            </w:r>
            <w:r w:rsidRPr="007748F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1021" w:type="dxa"/>
          </w:tcPr>
          <w:p w14:paraId="5D8ED0DA" w14:textId="77777777" w:rsidR="008764DA" w:rsidRPr="00EF6461" w:rsidRDefault="008764DA" w:rsidP="003F35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2.7.2</w:t>
            </w:r>
          </w:p>
        </w:tc>
      </w:tr>
    </w:tbl>
    <w:p w14:paraId="546AE4E2" w14:textId="77777777" w:rsidR="008764DA" w:rsidRDefault="008764DA" w:rsidP="008764DA">
      <w:pPr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градостроительном регламенте территориальной зоны «Ж7 Зона садоводства и дачного хозяйства» (далее – зона Ж7) в перечне о вспомогательных видов разрешенного использования земельных участков и объектов капитального строительства и условно разрешенных видов использования земельных участков и объектов капитального строительства зоны Ж7:</w:t>
      </w:r>
    </w:p>
    <w:p w14:paraId="23DBA0EC" w14:textId="77777777" w:rsidR="008764DA" w:rsidRDefault="008764DA" w:rsidP="008764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с описанием вида разрешенного использования с кодом 2.7.1 </w:t>
      </w:r>
      <w:r w:rsidRPr="00E74A59">
        <w:rPr>
          <w:rFonts w:ascii="Times New Roman" w:hAnsi="Times New Roman"/>
          <w:sz w:val="28"/>
          <w:szCs w:val="28"/>
        </w:rPr>
        <w:t xml:space="preserve">слова </w:t>
      </w:r>
      <w:r>
        <w:rPr>
          <w:rFonts w:ascii="Times New Roman" w:hAnsi="Times New Roman"/>
          <w:sz w:val="28"/>
          <w:szCs w:val="28"/>
        </w:rPr>
        <w:t>«</w:t>
      </w:r>
      <w:r w:rsidRPr="00E74A59">
        <w:rPr>
          <w:rFonts w:ascii="Times New Roman" w:hAnsi="Times New Roman"/>
          <w:sz w:val="28"/>
          <w:szCs w:val="28"/>
        </w:rPr>
        <w:t>вида разрешенного использования с кодом 4.9</w:t>
      </w:r>
      <w:r>
        <w:rPr>
          <w:rFonts w:ascii="Times New Roman" w:hAnsi="Times New Roman"/>
          <w:sz w:val="28"/>
          <w:szCs w:val="28"/>
        </w:rPr>
        <w:t>»</w:t>
      </w:r>
      <w:r w:rsidRPr="00E74A59">
        <w:rPr>
          <w:rFonts w:ascii="Times New Roman" w:hAnsi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/>
          <w:sz w:val="28"/>
          <w:szCs w:val="28"/>
        </w:rPr>
        <w:t>«</w:t>
      </w:r>
      <w:r w:rsidRPr="00E74A59">
        <w:rPr>
          <w:rFonts w:ascii="Times New Roman" w:hAnsi="Times New Roman"/>
          <w:sz w:val="28"/>
          <w:szCs w:val="28"/>
        </w:rPr>
        <w:t>видов разрешенного использования с кодами 2.7.2, 4.9</w:t>
      </w:r>
      <w:r>
        <w:rPr>
          <w:rFonts w:ascii="Times New Roman" w:hAnsi="Times New Roman"/>
          <w:sz w:val="28"/>
          <w:szCs w:val="28"/>
        </w:rPr>
        <w:t>»;</w:t>
      </w:r>
    </w:p>
    <w:p w14:paraId="3BB94A03" w14:textId="77777777" w:rsidR="008764DA" w:rsidRDefault="008764DA" w:rsidP="008764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видом разрешенного использования с кодом 2.7.2 следующего содержания:</w:t>
      </w:r>
    </w:p>
    <w:tbl>
      <w:tblPr>
        <w:tblStyle w:val="8"/>
        <w:tblW w:w="9493" w:type="dxa"/>
        <w:tblLook w:val="04A0" w:firstRow="1" w:lastRow="0" w:firstColumn="1" w:lastColumn="0" w:noHBand="0" w:noVBand="1"/>
      </w:tblPr>
      <w:tblGrid>
        <w:gridCol w:w="2547"/>
        <w:gridCol w:w="5925"/>
        <w:gridCol w:w="1021"/>
      </w:tblGrid>
      <w:tr w:rsidR="008764DA" w:rsidRPr="00EF6461" w14:paraId="4908ACEC" w14:textId="77777777" w:rsidTr="003F356C">
        <w:tc>
          <w:tcPr>
            <w:tcW w:w="2547" w:type="dxa"/>
          </w:tcPr>
          <w:p w14:paraId="4E592B7B" w14:textId="77777777" w:rsidR="008764DA" w:rsidRPr="00EF6461" w:rsidRDefault="008764DA" w:rsidP="003F356C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??" w:hAnsi="Times New Roman"/>
                <w:bCs/>
                <w:sz w:val="24"/>
                <w:szCs w:val="24"/>
              </w:rPr>
            </w:pPr>
            <w:r w:rsidRPr="007748FF">
              <w:rPr>
                <w:rFonts w:ascii="Times New Roman" w:eastAsia="MS ??" w:hAnsi="Times New Roman"/>
                <w:bCs/>
                <w:sz w:val="24"/>
                <w:szCs w:val="24"/>
              </w:rPr>
              <w:t>Размещение гаражей для собственных нужд</w:t>
            </w:r>
          </w:p>
        </w:tc>
        <w:tc>
          <w:tcPr>
            <w:tcW w:w="5925" w:type="dxa"/>
          </w:tcPr>
          <w:p w14:paraId="4DE5F815" w14:textId="77777777" w:rsidR="008764DA" w:rsidRPr="00EF6461" w:rsidRDefault="008764DA" w:rsidP="003F356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8FF">
              <w:rPr>
                <w:rFonts w:ascii="Times New Roman" w:hAnsi="Times New Roman"/>
                <w:bCs/>
                <w:sz w:val="24"/>
                <w:szCs w:val="24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1021" w:type="dxa"/>
          </w:tcPr>
          <w:p w14:paraId="0A6B14C6" w14:textId="77777777" w:rsidR="008764DA" w:rsidRPr="00EF6461" w:rsidRDefault="008764DA" w:rsidP="003F35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2.7.2</w:t>
            </w:r>
          </w:p>
        </w:tc>
      </w:tr>
    </w:tbl>
    <w:p w14:paraId="6CDEAE07" w14:textId="77777777" w:rsidR="008764DA" w:rsidRDefault="008764DA" w:rsidP="008764DA">
      <w:pPr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статье 23 Правил:</w:t>
      </w:r>
    </w:p>
    <w:p w14:paraId="35C729A5" w14:textId="77777777" w:rsidR="008764DA" w:rsidRPr="00897378" w:rsidRDefault="008764DA" w:rsidP="008764DA">
      <w:pPr>
        <w:spacing w:after="0" w:line="36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градостроительном регламенте территориальной зоны «О2 </w:t>
      </w:r>
      <w:r w:rsidRPr="00897378">
        <w:rPr>
          <w:rFonts w:ascii="Times New Roman" w:hAnsi="Times New Roman"/>
          <w:sz w:val="28"/>
          <w:szCs w:val="28"/>
        </w:rPr>
        <w:t>Зона размещения объектов социального и коммунально-бытового назначения</w:t>
      </w:r>
      <w:r>
        <w:rPr>
          <w:rFonts w:ascii="Times New Roman" w:hAnsi="Times New Roman"/>
          <w:sz w:val="28"/>
          <w:szCs w:val="28"/>
        </w:rPr>
        <w:t>» (далее – зона О2) в перечне основных видов разрешенного использования земельных участков и объектов капитального строительства зоны О2:</w:t>
      </w:r>
    </w:p>
    <w:p w14:paraId="34957662" w14:textId="77777777" w:rsidR="008764DA" w:rsidRDefault="008764DA" w:rsidP="008764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столбце с описанием вида разрешенного использования с кодом</w:t>
      </w:r>
      <w:r w:rsidRPr="00A83F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4.2 </w:t>
      </w:r>
      <w:r w:rsidRPr="00A83F31">
        <w:rPr>
          <w:rFonts w:ascii="Times New Roman" w:hAnsi="Times New Roman"/>
          <w:sz w:val="28"/>
          <w:szCs w:val="28"/>
        </w:rPr>
        <w:t xml:space="preserve">слова </w:t>
      </w:r>
      <w:r>
        <w:rPr>
          <w:rFonts w:ascii="Times New Roman" w:hAnsi="Times New Roman"/>
          <w:sz w:val="28"/>
          <w:szCs w:val="28"/>
        </w:rPr>
        <w:t>«</w:t>
      </w:r>
      <w:r w:rsidRPr="00A83F31">
        <w:rPr>
          <w:rFonts w:ascii="Times New Roman" w:hAnsi="Times New Roman"/>
          <w:sz w:val="28"/>
          <w:szCs w:val="28"/>
        </w:rPr>
        <w:t>с кодами 4.5 - 4.8.2</w:t>
      </w:r>
      <w:r>
        <w:rPr>
          <w:rFonts w:ascii="Times New Roman" w:hAnsi="Times New Roman"/>
          <w:sz w:val="28"/>
          <w:szCs w:val="28"/>
        </w:rPr>
        <w:t>»</w:t>
      </w:r>
      <w:r w:rsidRPr="00A83F31">
        <w:rPr>
          <w:rFonts w:ascii="Times New Roman" w:hAnsi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/>
          <w:sz w:val="28"/>
          <w:szCs w:val="28"/>
        </w:rPr>
        <w:t>«</w:t>
      </w:r>
      <w:r w:rsidRPr="00A83F31">
        <w:rPr>
          <w:rFonts w:ascii="Times New Roman" w:hAnsi="Times New Roman"/>
          <w:sz w:val="28"/>
          <w:szCs w:val="28"/>
        </w:rPr>
        <w:t>с кодами 4.5, 4.6, 4.8 - 4.8.2</w:t>
      </w:r>
      <w:r>
        <w:rPr>
          <w:rFonts w:ascii="Times New Roman" w:hAnsi="Times New Roman"/>
          <w:sz w:val="28"/>
          <w:szCs w:val="28"/>
        </w:rPr>
        <w:t>».</w:t>
      </w:r>
    </w:p>
    <w:p w14:paraId="64EB6677" w14:textId="77777777" w:rsidR="008764DA" w:rsidRDefault="008764DA" w:rsidP="008764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столбце с описанием вида разрешенного использования с кодом</w:t>
      </w:r>
      <w:r w:rsidRPr="00A83F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4.7 </w:t>
      </w:r>
      <w:r w:rsidRPr="00D4027C">
        <w:rPr>
          <w:rFonts w:ascii="Times New Roman" w:hAnsi="Times New Roman"/>
          <w:sz w:val="28"/>
          <w:szCs w:val="28"/>
        </w:rPr>
        <w:t xml:space="preserve">слова </w:t>
      </w:r>
      <w:r>
        <w:rPr>
          <w:rFonts w:ascii="Times New Roman" w:hAnsi="Times New Roman"/>
          <w:sz w:val="28"/>
          <w:szCs w:val="28"/>
        </w:rPr>
        <w:t>«</w:t>
      </w:r>
      <w:r w:rsidRPr="00D4027C">
        <w:rPr>
          <w:rFonts w:ascii="Times New Roman" w:hAnsi="Times New Roman"/>
          <w:sz w:val="28"/>
          <w:szCs w:val="28"/>
        </w:rPr>
        <w:t>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</w:r>
      <w:r>
        <w:rPr>
          <w:rFonts w:ascii="Times New Roman" w:hAnsi="Times New Roman"/>
          <w:sz w:val="28"/>
          <w:szCs w:val="28"/>
        </w:rPr>
        <w:t>»</w:t>
      </w:r>
      <w:r w:rsidRPr="00D4027C">
        <w:rPr>
          <w:rFonts w:ascii="Times New Roman" w:hAnsi="Times New Roman"/>
          <w:sz w:val="28"/>
          <w:szCs w:val="28"/>
        </w:rPr>
        <w:t xml:space="preserve"> исключить</w:t>
      </w:r>
      <w:r>
        <w:rPr>
          <w:rFonts w:ascii="Times New Roman" w:hAnsi="Times New Roman"/>
          <w:sz w:val="28"/>
          <w:szCs w:val="28"/>
        </w:rPr>
        <w:t>;</w:t>
      </w:r>
    </w:p>
    <w:p w14:paraId="35C6CD68" w14:textId="77777777" w:rsidR="008764DA" w:rsidRDefault="008764DA" w:rsidP="008764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статье 24 Правил:</w:t>
      </w:r>
    </w:p>
    <w:p w14:paraId="26C2D105" w14:textId="77777777" w:rsidR="008764DA" w:rsidRDefault="008764DA" w:rsidP="008764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градостроительном регламенте территориальной зоны «</w:t>
      </w:r>
      <w:r w:rsidRPr="00B673A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1</w:t>
      </w:r>
      <w:r w:rsidRPr="00B673AB">
        <w:rPr>
          <w:rFonts w:ascii="Times New Roman" w:hAnsi="Times New Roman"/>
          <w:sz w:val="28"/>
          <w:szCs w:val="28"/>
        </w:rPr>
        <w:t xml:space="preserve"> Коммунально-складская зона</w:t>
      </w:r>
      <w:r>
        <w:rPr>
          <w:rFonts w:ascii="Times New Roman" w:hAnsi="Times New Roman"/>
          <w:sz w:val="28"/>
          <w:szCs w:val="28"/>
        </w:rPr>
        <w:t>» (далее – зона П1) в перечне условно разрешенных видов использования земельных участков и объектов капитального строительства зоны П1:</w:t>
      </w:r>
    </w:p>
    <w:p w14:paraId="1AD9762C" w14:textId="77777777" w:rsidR="008764DA" w:rsidRDefault="008764DA" w:rsidP="008764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столбце с описанием вида разрешенного использования с кодом</w:t>
      </w:r>
      <w:r w:rsidRPr="00A83F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4.7 </w:t>
      </w:r>
      <w:r w:rsidRPr="00D4027C">
        <w:rPr>
          <w:rFonts w:ascii="Times New Roman" w:hAnsi="Times New Roman"/>
          <w:sz w:val="28"/>
          <w:szCs w:val="28"/>
        </w:rPr>
        <w:t xml:space="preserve">слова </w:t>
      </w:r>
      <w:r>
        <w:rPr>
          <w:rFonts w:ascii="Times New Roman" w:hAnsi="Times New Roman"/>
          <w:sz w:val="28"/>
          <w:szCs w:val="28"/>
        </w:rPr>
        <w:t>«</w:t>
      </w:r>
      <w:r w:rsidRPr="00D4027C">
        <w:rPr>
          <w:rFonts w:ascii="Times New Roman" w:hAnsi="Times New Roman"/>
          <w:sz w:val="28"/>
          <w:szCs w:val="28"/>
        </w:rPr>
        <w:t>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</w:r>
      <w:r>
        <w:rPr>
          <w:rFonts w:ascii="Times New Roman" w:hAnsi="Times New Roman"/>
          <w:sz w:val="28"/>
          <w:szCs w:val="28"/>
        </w:rPr>
        <w:t>»</w:t>
      </w:r>
      <w:r w:rsidRPr="00D4027C">
        <w:rPr>
          <w:rFonts w:ascii="Times New Roman" w:hAnsi="Times New Roman"/>
          <w:sz w:val="28"/>
          <w:szCs w:val="28"/>
        </w:rPr>
        <w:t xml:space="preserve"> исключить</w:t>
      </w:r>
      <w:r>
        <w:rPr>
          <w:rFonts w:ascii="Times New Roman" w:hAnsi="Times New Roman"/>
          <w:sz w:val="28"/>
          <w:szCs w:val="28"/>
        </w:rPr>
        <w:t>;</w:t>
      </w:r>
    </w:p>
    <w:p w14:paraId="23974928" w14:textId="77777777" w:rsidR="008764DA" w:rsidRDefault="008764DA" w:rsidP="008764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градостроительном регламенте территориальной зоны «</w:t>
      </w:r>
      <w:r w:rsidRPr="00B673AB">
        <w:rPr>
          <w:rFonts w:ascii="Times New Roman" w:hAnsi="Times New Roman"/>
          <w:sz w:val="28"/>
          <w:szCs w:val="28"/>
        </w:rPr>
        <w:t>П2 Коммунально-складская зона</w:t>
      </w:r>
      <w:r>
        <w:rPr>
          <w:rFonts w:ascii="Times New Roman" w:hAnsi="Times New Roman"/>
          <w:sz w:val="28"/>
          <w:szCs w:val="28"/>
        </w:rPr>
        <w:t>» (далее – зона П2) в перечне основных видов разрешенного использования земельных участков и объектов капитального строительства зоны П2:</w:t>
      </w:r>
    </w:p>
    <w:p w14:paraId="7DDE4ED5" w14:textId="77777777" w:rsidR="008764DA" w:rsidRDefault="008764DA" w:rsidP="008764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с описанием вида разрешенного использования с кодом 2.7.1 </w:t>
      </w:r>
      <w:r w:rsidRPr="00E74A59">
        <w:rPr>
          <w:rFonts w:ascii="Times New Roman" w:hAnsi="Times New Roman"/>
          <w:sz w:val="28"/>
          <w:szCs w:val="28"/>
        </w:rPr>
        <w:t xml:space="preserve">слова </w:t>
      </w:r>
      <w:r>
        <w:rPr>
          <w:rFonts w:ascii="Times New Roman" w:hAnsi="Times New Roman"/>
          <w:sz w:val="28"/>
          <w:szCs w:val="28"/>
        </w:rPr>
        <w:t>«</w:t>
      </w:r>
      <w:r w:rsidRPr="00E74A59">
        <w:rPr>
          <w:rFonts w:ascii="Times New Roman" w:hAnsi="Times New Roman"/>
          <w:sz w:val="28"/>
          <w:szCs w:val="28"/>
        </w:rPr>
        <w:t>вида разрешенного использования с кодом 4.9</w:t>
      </w:r>
      <w:r>
        <w:rPr>
          <w:rFonts w:ascii="Times New Roman" w:hAnsi="Times New Roman"/>
          <w:sz w:val="28"/>
          <w:szCs w:val="28"/>
        </w:rPr>
        <w:t>»</w:t>
      </w:r>
      <w:r w:rsidRPr="00E74A59">
        <w:rPr>
          <w:rFonts w:ascii="Times New Roman" w:hAnsi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/>
          <w:sz w:val="28"/>
          <w:szCs w:val="28"/>
        </w:rPr>
        <w:t>«</w:t>
      </w:r>
      <w:r w:rsidRPr="00E74A59">
        <w:rPr>
          <w:rFonts w:ascii="Times New Roman" w:hAnsi="Times New Roman"/>
          <w:sz w:val="28"/>
          <w:szCs w:val="28"/>
        </w:rPr>
        <w:t>видов разрешенного использования с кодами 2.7.2, 4.9</w:t>
      </w:r>
      <w:r>
        <w:rPr>
          <w:rFonts w:ascii="Times New Roman" w:hAnsi="Times New Roman"/>
          <w:sz w:val="28"/>
          <w:szCs w:val="28"/>
        </w:rPr>
        <w:t>»;</w:t>
      </w:r>
    </w:p>
    <w:p w14:paraId="54833046" w14:textId="77777777" w:rsidR="008764DA" w:rsidRDefault="008764DA" w:rsidP="008764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видом разрешенного использования с кодом 2.7.2 следующего содержания:</w:t>
      </w:r>
    </w:p>
    <w:tbl>
      <w:tblPr>
        <w:tblStyle w:val="8"/>
        <w:tblW w:w="9634" w:type="dxa"/>
        <w:tblLook w:val="04A0" w:firstRow="1" w:lastRow="0" w:firstColumn="1" w:lastColumn="0" w:noHBand="0" w:noVBand="1"/>
      </w:tblPr>
      <w:tblGrid>
        <w:gridCol w:w="2547"/>
        <w:gridCol w:w="5925"/>
        <w:gridCol w:w="1162"/>
      </w:tblGrid>
      <w:tr w:rsidR="008764DA" w:rsidRPr="00EF6461" w14:paraId="68DD762D" w14:textId="77777777" w:rsidTr="003F356C">
        <w:tc>
          <w:tcPr>
            <w:tcW w:w="2547" w:type="dxa"/>
          </w:tcPr>
          <w:p w14:paraId="47DFC0AD" w14:textId="77777777" w:rsidR="008764DA" w:rsidRPr="00EF6461" w:rsidRDefault="008764DA" w:rsidP="003F356C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??" w:hAnsi="Times New Roman"/>
                <w:bCs/>
                <w:sz w:val="24"/>
                <w:szCs w:val="24"/>
              </w:rPr>
            </w:pPr>
            <w:r w:rsidRPr="007748FF">
              <w:rPr>
                <w:rFonts w:ascii="Times New Roman" w:eastAsia="MS ??" w:hAnsi="Times New Roman"/>
                <w:bCs/>
                <w:sz w:val="24"/>
                <w:szCs w:val="24"/>
              </w:rPr>
              <w:t>Размещение гаражей для собственных нужд</w:t>
            </w:r>
          </w:p>
        </w:tc>
        <w:tc>
          <w:tcPr>
            <w:tcW w:w="5925" w:type="dxa"/>
          </w:tcPr>
          <w:p w14:paraId="6DEF7F1E" w14:textId="77777777" w:rsidR="008764DA" w:rsidRPr="00EF6461" w:rsidRDefault="008764DA" w:rsidP="003F356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8FF">
              <w:rPr>
                <w:rFonts w:ascii="Times New Roman" w:hAnsi="Times New Roman"/>
                <w:bCs/>
                <w:sz w:val="24"/>
                <w:szCs w:val="24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1162" w:type="dxa"/>
          </w:tcPr>
          <w:p w14:paraId="17EC8CAD" w14:textId="77777777" w:rsidR="008764DA" w:rsidRPr="00EF6461" w:rsidRDefault="008764DA" w:rsidP="003F35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2.7.2</w:t>
            </w:r>
          </w:p>
        </w:tc>
      </w:tr>
    </w:tbl>
    <w:p w14:paraId="130B986F" w14:textId="77777777" w:rsidR="008764DA" w:rsidRDefault="008764DA" w:rsidP="008764DA">
      <w:pPr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перечне условно разрешенных видов использования земельных участков и объектов капитального строительства зоны П2:</w:t>
      </w:r>
    </w:p>
    <w:p w14:paraId="3EE38602" w14:textId="77777777" w:rsidR="008764DA" w:rsidRDefault="008764DA" w:rsidP="008764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с описанием вида разрешенного использования с кодом 4.7 </w:t>
      </w:r>
      <w:r w:rsidRPr="00D4027C">
        <w:rPr>
          <w:rFonts w:ascii="Times New Roman" w:hAnsi="Times New Roman"/>
          <w:sz w:val="28"/>
          <w:szCs w:val="28"/>
        </w:rPr>
        <w:t xml:space="preserve">слова </w:t>
      </w:r>
      <w:r>
        <w:rPr>
          <w:rFonts w:ascii="Times New Roman" w:hAnsi="Times New Roman"/>
          <w:sz w:val="28"/>
          <w:szCs w:val="28"/>
        </w:rPr>
        <w:t>«</w:t>
      </w:r>
      <w:r w:rsidRPr="00D4027C">
        <w:rPr>
          <w:rFonts w:ascii="Times New Roman" w:hAnsi="Times New Roman"/>
          <w:sz w:val="28"/>
          <w:szCs w:val="28"/>
        </w:rPr>
        <w:t>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</w:r>
      <w:r>
        <w:rPr>
          <w:rFonts w:ascii="Times New Roman" w:hAnsi="Times New Roman"/>
          <w:sz w:val="28"/>
          <w:szCs w:val="28"/>
        </w:rPr>
        <w:t>»</w:t>
      </w:r>
      <w:r w:rsidRPr="00D4027C">
        <w:rPr>
          <w:rFonts w:ascii="Times New Roman" w:hAnsi="Times New Roman"/>
          <w:sz w:val="28"/>
          <w:szCs w:val="28"/>
        </w:rPr>
        <w:t xml:space="preserve"> исключить</w:t>
      </w:r>
      <w:r>
        <w:rPr>
          <w:rFonts w:ascii="Times New Roman" w:hAnsi="Times New Roman"/>
          <w:sz w:val="28"/>
          <w:szCs w:val="28"/>
        </w:rPr>
        <w:t>;</w:t>
      </w:r>
    </w:p>
    <w:p w14:paraId="3998D098" w14:textId="77777777" w:rsidR="008764DA" w:rsidRDefault="008764DA" w:rsidP="008764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 статье 25 Правил:</w:t>
      </w:r>
    </w:p>
    <w:p w14:paraId="36873734" w14:textId="77777777" w:rsidR="008764DA" w:rsidRDefault="008764DA" w:rsidP="008764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градостроительном регламенте территориальной зоны «</w:t>
      </w:r>
      <w:r w:rsidRPr="005A5DE1">
        <w:rPr>
          <w:rFonts w:ascii="Times New Roman" w:hAnsi="Times New Roman"/>
          <w:sz w:val="28"/>
          <w:szCs w:val="28"/>
        </w:rPr>
        <w:t>И Зона инженерной инфраструктуры</w:t>
      </w:r>
      <w:r>
        <w:rPr>
          <w:rFonts w:ascii="Times New Roman" w:hAnsi="Times New Roman"/>
          <w:sz w:val="28"/>
          <w:szCs w:val="28"/>
        </w:rPr>
        <w:t>» (далее – зона И) в перечне условно разрешенных видов использования земельных участков и объектов капитального строительства зоны И:</w:t>
      </w:r>
    </w:p>
    <w:p w14:paraId="7C5D9383" w14:textId="77777777" w:rsidR="008764DA" w:rsidRDefault="008764DA" w:rsidP="008764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с описанием вида разрешенного использования с кодом 2.7.1 </w:t>
      </w:r>
      <w:r w:rsidRPr="00E74A59">
        <w:rPr>
          <w:rFonts w:ascii="Times New Roman" w:hAnsi="Times New Roman"/>
          <w:sz w:val="28"/>
          <w:szCs w:val="28"/>
        </w:rPr>
        <w:t xml:space="preserve">слова </w:t>
      </w:r>
      <w:r>
        <w:rPr>
          <w:rFonts w:ascii="Times New Roman" w:hAnsi="Times New Roman"/>
          <w:sz w:val="28"/>
          <w:szCs w:val="28"/>
        </w:rPr>
        <w:t>«</w:t>
      </w:r>
      <w:r w:rsidRPr="00E74A59">
        <w:rPr>
          <w:rFonts w:ascii="Times New Roman" w:hAnsi="Times New Roman"/>
          <w:sz w:val="28"/>
          <w:szCs w:val="28"/>
        </w:rPr>
        <w:t>вида разрешенного использования с кодом 4.9</w:t>
      </w:r>
      <w:r>
        <w:rPr>
          <w:rFonts w:ascii="Times New Roman" w:hAnsi="Times New Roman"/>
          <w:sz w:val="28"/>
          <w:szCs w:val="28"/>
        </w:rPr>
        <w:t>»</w:t>
      </w:r>
      <w:r w:rsidRPr="00E74A59">
        <w:rPr>
          <w:rFonts w:ascii="Times New Roman" w:hAnsi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/>
          <w:sz w:val="28"/>
          <w:szCs w:val="28"/>
        </w:rPr>
        <w:t>«</w:t>
      </w:r>
      <w:r w:rsidRPr="00E74A59">
        <w:rPr>
          <w:rFonts w:ascii="Times New Roman" w:hAnsi="Times New Roman"/>
          <w:sz w:val="28"/>
          <w:szCs w:val="28"/>
        </w:rPr>
        <w:t>видов разрешенного использования с кодами 2.7.2, 4.9</w:t>
      </w:r>
      <w:r>
        <w:rPr>
          <w:rFonts w:ascii="Times New Roman" w:hAnsi="Times New Roman"/>
          <w:sz w:val="28"/>
          <w:szCs w:val="28"/>
        </w:rPr>
        <w:t>»;</w:t>
      </w:r>
    </w:p>
    <w:p w14:paraId="2CF10FB0" w14:textId="77777777" w:rsidR="008764DA" w:rsidRDefault="008764DA" w:rsidP="008764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дополнить видом разрешенного использования с кодом 2.7.2 следующего содержания:</w:t>
      </w:r>
    </w:p>
    <w:tbl>
      <w:tblPr>
        <w:tblStyle w:val="8"/>
        <w:tblW w:w="9634" w:type="dxa"/>
        <w:tblLook w:val="04A0" w:firstRow="1" w:lastRow="0" w:firstColumn="1" w:lastColumn="0" w:noHBand="0" w:noVBand="1"/>
      </w:tblPr>
      <w:tblGrid>
        <w:gridCol w:w="2547"/>
        <w:gridCol w:w="5925"/>
        <w:gridCol w:w="1162"/>
      </w:tblGrid>
      <w:tr w:rsidR="008764DA" w:rsidRPr="00EF6461" w14:paraId="379FDF94" w14:textId="77777777" w:rsidTr="003F356C">
        <w:tc>
          <w:tcPr>
            <w:tcW w:w="2547" w:type="dxa"/>
          </w:tcPr>
          <w:p w14:paraId="36F39999" w14:textId="77777777" w:rsidR="008764DA" w:rsidRPr="00EF6461" w:rsidRDefault="008764DA" w:rsidP="003F356C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??" w:hAnsi="Times New Roman"/>
                <w:bCs/>
                <w:sz w:val="24"/>
                <w:szCs w:val="24"/>
              </w:rPr>
            </w:pPr>
            <w:r w:rsidRPr="007748FF">
              <w:rPr>
                <w:rFonts w:ascii="Times New Roman" w:eastAsia="MS ??" w:hAnsi="Times New Roman"/>
                <w:bCs/>
                <w:sz w:val="24"/>
                <w:szCs w:val="24"/>
              </w:rPr>
              <w:t>Размещение гаражей для собственных нужд</w:t>
            </w:r>
          </w:p>
        </w:tc>
        <w:tc>
          <w:tcPr>
            <w:tcW w:w="5925" w:type="dxa"/>
          </w:tcPr>
          <w:p w14:paraId="3A584113" w14:textId="77777777" w:rsidR="008764DA" w:rsidRPr="00EF6461" w:rsidRDefault="008764DA" w:rsidP="003F356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8FF">
              <w:rPr>
                <w:rFonts w:ascii="Times New Roman" w:hAnsi="Times New Roman"/>
                <w:bCs/>
                <w:sz w:val="24"/>
                <w:szCs w:val="24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1162" w:type="dxa"/>
          </w:tcPr>
          <w:p w14:paraId="66C53C1C" w14:textId="77777777" w:rsidR="008764DA" w:rsidRPr="00EF6461" w:rsidRDefault="008764DA" w:rsidP="003F35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2.7.2</w:t>
            </w:r>
          </w:p>
        </w:tc>
      </w:tr>
    </w:tbl>
    <w:p w14:paraId="0B510FB4" w14:textId="77777777" w:rsidR="008764DA" w:rsidRDefault="008764DA" w:rsidP="008764DA">
      <w:pPr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градостроительном регламенте территориальной зоны «</w:t>
      </w:r>
      <w:r w:rsidRPr="00A274B5">
        <w:rPr>
          <w:rFonts w:ascii="Times New Roman" w:hAnsi="Times New Roman"/>
          <w:sz w:val="28"/>
          <w:szCs w:val="28"/>
        </w:rPr>
        <w:t>Т Зона транспортной инфраструктуры</w:t>
      </w:r>
      <w:r>
        <w:rPr>
          <w:rFonts w:ascii="Times New Roman" w:hAnsi="Times New Roman"/>
          <w:sz w:val="28"/>
          <w:szCs w:val="28"/>
        </w:rPr>
        <w:t>» (далее – зона Т) в перечне основных видов разрешенного использования земельных участков и объектов капитального строительства зоны Т:</w:t>
      </w:r>
    </w:p>
    <w:p w14:paraId="3FD42530" w14:textId="77777777" w:rsidR="008764DA" w:rsidRDefault="008764DA" w:rsidP="008764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с описанием вида разрешенного использования с кодом 2.7.1 </w:t>
      </w:r>
      <w:r w:rsidRPr="00E74A59">
        <w:rPr>
          <w:rFonts w:ascii="Times New Roman" w:hAnsi="Times New Roman"/>
          <w:sz w:val="28"/>
          <w:szCs w:val="28"/>
        </w:rPr>
        <w:t xml:space="preserve">слова </w:t>
      </w:r>
      <w:r>
        <w:rPr>
          <w:rFonts w:ascii="Times New Roman" w:hAnsi="Times New Roman"/>
          <w:sz w:val="28"/>
          <w:szCs w:val="28"/>
        </w:rPr>
        <w:t>«</w:t>
      </w:r>
      <w:r w:rsidRPr="00E74A59">
        <w:rPr>
          <w:rFonts w:ascii="Times New Roman" w:hAnsi="Times New Roman"/>
          <w:sz w:val="28"/>
          <w:szCs w:val="28"/>
        </w:rPr>
        <w:t>вида разрешенного использования с кодом 4.9</w:t>
      </w:r>
      <w:r>
        <w:rPr>
          <w:rFonts w:ascii="Times New Roman" w:hAnsi="Times New Roman"/>
          <w:sz w:val="28"/>
          <w:szCs w:val="28"/>
        </w:rPr>
        <w:t>»</w:t>
      </w:r>
      <w:r w:rsidRPr="00E74A59">
        <w:rPr>
          <w:rFonts w:ascii="Times New Roman" w:hAnsi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/>
          <w:sz w:val="28"/>
          <w:szCs w:val="28"/>
        </w:rPr>
        <w:t>«</w:t>
      </w:r>
      <w:r w:rsidRPr="00E74A59">
        <w:rPr>
          <w:rFonts w:ascii="Times New Roman" w:hAnsi="Times New Roman"/>
          <w:sz w:val="28"/>
          <w:szCs w:val="28"/>
        </w:rPr>
        <w:t>видов разрешенного использования с кодами 2.7.2, 4.9</w:t>
      </w:r>
      <w:r>
        <w:rPr>
          <w:rFonts w:ascii="Times New Roman" w:hAnsi="Times New Roman"/>
          <w:sz w:val="28"/>
          <w:szCs w:val="28"/>
        </w:rPr>
        <w:t>»;</w:t>
      </w:r>
    </w:p>
    <w:p w14:paraId="48A37023" w14:textId="77777777" w:rsidR="008764DA" w:rsidRDefault="008764DA" w:rsidP="008764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видом разрешенного использования с кодом 2.7.2 следующего содержания:</w:t>
      </w:r>
    </w:p>
    <w:tbl>
      <w:tblPr>
        <w:tblStyle w:val="8"/>
        <w:tblW w:w="9493" w:type="dxa"/>
        <w:tblLook w:val="04A0" w:firstRow="1" w:lastRow="0" w:firstColumn="1" w:lastColumn="0" w:noHBand="0" w:noVBand="1"/>
      </w:tblPr>
      <w:tblGrid>
        <w:gridCol w:w="2547"/>
        <w:gridCol w:w="5925"/>
        <w:gridCol w:w="1021"/>
      </w:tblGrid>
      <w:tr w:rsidR="008764DA" w:rsidRPr="00EF6461" w14:paraId="57650BE2" w14:textId="77777777" w:rsidTr="003F356C">
        <w:tc>
          <w:tcPr>
            <w:tcW w:w="2547" w:type="dxa"/>
          </w:tcPr>
          <w:p w14:paraId="4111D66A" w14:textId="77777777" w:rsidR="008764DA" w:rsidRPr="00EF6461" w:rsidRDefault="008764DA" w:rsidP="003F356C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??" w:hAnsi="Times New Roman"/>
                <w:bCs/>
                <w:sz w:val="24"/>
                <w:szCs w:val="24"/>
              </w:rPr>
            </w:pPr>
            <w:r w:rsidRPr="007748FF">
              <w:rPr>
                <w:rFonts w:ascii="Times New Roman" w:eastAsia="MS ??" w:hAnsi="Times New Roman"/>
                <w:bCs/>
                <w:sz w:val="24"/>
                <w:szCs w:val="24"/>
              </w:rPr>
              <w:t>Размещение гаражей для собственных нужд</w:t>
            </w:r>
          </w:p>
        </w:tc>
        <w:tc>
          <w:tcPr>
            <w:tcW w:w="5925" w:type="dxa"/>
          </w:tcPr>
          <w:p w14:paraId="645B8955" w14:textId="77777777" w:rsidR="008764DA" w:rsidRPr="00EF6461" w:rsidRDefault="008764DA" w:rsidP="003F356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8FF">
              <w:rPr>
                <w:rFonts w:ascii="Times New Roman" w:hAnsi="Times New Roman"/>
                <w:bCs/>
                <w:sz w:val="24"/>
                <w:szCs w:val="24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1021" w:type="dxa"/>
          </w:tcPr>
          <w:p w14:paraId="26B06024" w14:textId="77777777" w:rsidR="008764DA" w:rsidRPr="00EF6461" w:rsidRDefault="008764DA" w:rsidP="003F35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2.7.2</w:t>
            </w:r>
          </w:p>
        </w:tc>
      </w:tr>
    </w:tbl>
    <w:p w14:paraId="5A85CFE4" w14:textId="77777777" w:rsidR="008764DA" w:rsidRDefault="008764DA" w:rsidP="008764DA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5A854228" w14:textId="77777777" w:rsidR="008764DA" w:rsidRDefault="008764DA" w:rsidP="008764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 статье 27 Правил:</w:t>
      </w:r>
    </w:p>
    <w:p w14:paraId="4547DAB0" w14:textId="77777777" w:rsidR="008764DA" w:rsidRDefault="008764DA" w:rsidP="008764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градостроительном регламенте территориальной зоны «</w:t>
      </w:r>
      <w:r w:rsidRPr="00B31EBF">
        <w:rPr>
          <w:rFonts w:ascii="Times New Roman" w:hAnsi="Times New Roman"/>
          <w:sz w:val="28"/>
          <w:szCs w:val="28"/>
        </w:rPr>
        <w:t>Сх1 Зона сельскохозяйственных угодий</w:t>
      </w:r>
      <w:r>
        <w:rPr>
          <w:rFonts w:ascii="Times New Roman" w:hAnsi="Times New Roman"/>
          <w:sz w:val="28"/>
          <w:szCs w:val="28"/>
        </w:rPr>
        <w:t>» (далее – зона Сх1) перечень основных видов разрешенного использования земельных участков и объектов капитального строительства зоны Сх1 дополнить видом разрешенного использования с кодом 1.5.1 следующего содержания:</w:t>
      </w:r>
    </w:p>
    <w:tbl>
      <w:tblPr>
        <w:tblStyle w:val="8"/>
        <w:tblW w:w="9493" w:type="dxa"/>
        <w:tblLook w:val="04A0" w:firstRow="1" w:lastRow="0" w:firstColumn="1" w:lastColumn="0" w:noHBand="0" w:noVBand="1"/>
      </w:tblPr>
      <w:tblGrid>
        <w:gridCol w:w="2547"/>
        <w:gridCol w:w="5925"/>
        <w:gridCol w:w="1021"/>
      </w:tblGrid>
      <w:tr w:rsidR="008764DA" w:rsidRPr="00EF6461" w14:paraId="58B8A937" w14:textId="77777777" w:rsidTr="003F356C">
        <w:tc>
          <w:tcPr>
            <w:tcW w:w="2547" w:type="dxa"/>
          </w:tcPr>
          <w:p w14:paraId="709D69D3" w14:textId="77777777" w:rsidR="008764DA" w:rsidRPr="00EF6461" w:rsidRDefault="008764DA" w:rsidP="003F356C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??" w:hAnsi="Times New Roman"/>
                <w:bCs/>
                <w:sz w:val="24"/>
                <w:szCs w:val="24"/>
              </w:rPr>
            </w:pPr>
            <w:r w:rsidRPr="00367E1A">
              <w:rPr>
                <w:rFonts w:ascii="Times New Roman" w:eastAsia="MS ??" w:hAnsi="Times New Roman"/>
                <w:bCs/>
                <w:sz w:val="24"/>
                <w:szCs w:val="24"/>
              </w:rPr>
              <w:t>Виноградарство</w:t>
            </w:r>
          </w:p>
        </w:tc>
        <w:tc>
          <w:tcPr>
            <w:tcW w:w="5925" w:type="dxa"/>
          </w:tcPr>
          <w:p w14:paraId="61F1C653" w14:textId="77777777" w:rsidR="008764DA" w:rsidRPr="00EF6461" w:rsidRDefault="008764DA" w:rsidP="003F356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67E1A">
              <w:rPr>
                <w:rFonts w:ascii="Times New Roman" w:hAnsi="Times New Roman"/>
                <w:bCs/>
                <w:sz w:val="24"/>
                <w:szCs w:val="24"/>
              </w:rPr>
              <w:t xml:space="preserve">Возделывание винограда на </w:t>
            </w:r>
            <w:proofErr w:type="spellStart"/>
            <w:r w:rsidRPr="00367E1A">
              <w:rPr>
                <w:rFonts w:ascii="Times New Roman" w:hAnsi="Times New Roman"/>
                <w:bCs/>
                <w:sz w:val="24"/>
                <w:szCs w:val="24"/>
              </w:rPr>
              <w:t>виноградопригодных</w:t>
            </w:r>
            <w:proofErr w:type="spellEnd"/>
            <w:r w:rsidRPr="00367E1A">
              <w:rPr>
                <w:rFonts w:ascii="Times New Roman" w:hAnsi="Times New Roman"/>
                <w:bCs/>
                <w:sz w:val="24"/>
                <w:szCs w:val="24"/>
              </w:rPr>
              <w:t xml:space="preserve"> землях</w:t>
            </w:r>
          </w:p>
        </w:tc>
        <w:tc>
          <w:tcPr>
            <w:tcW w:w="1021" w:type="dxa"/>
          </w:tcPr>
          <w:p w14:paraId="135255F7" w14:textId="77777777" w:rsidR="008764DA" w:rsidRPr="00EF6461" w:rsidRDefault="008764DA" w:rsidP="003F35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1.5.1</w:t>
            </w:r>
          </w:p>
        </w:tc>
      </w:tr>
    </w:tbl>
    <w:p w14:paraId="3F407D92" w14:textId="77777777" w:rsidR="008764DA" w:rsidRDefault="008764DA" w:rsidP="008764DA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281E14AB" w14:textId="77777777" w:rsidR="008764DA" w:rsidRDefault="008764DA" w:rsidP="008764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градостроительном регламенте территориальной зоны «</w:t>
      </w:r>
      <w:r w:rsidRPr="00B31EBF">
        <w:rPr>
          <w:rFonts w:ascii="Times New Roman" w:hAnsi="Times New Roman"/>
          <w:sz w:val="28"/>
          <w:szCs w:val="28"/>
        </w:rPr>
        <w:t>Сх</w:t>
      </w:r>
      <w:r>
        <w:rPr>
          <w:rFonts w:ascii="Times New Roman" w:hAnsi="Times New Roman"/>
          <w:sz w:val="28"/>
          <w:szCs w:val="28"/>
        </w:rPr>
        <w:t>3</w:t>
      </w:r>
      <w:r w:rsidRPr="00B31EBF">
        <w:rPr>
          <w:rFonts w:ascii="Times New Roman" w:hAnsi="Times New Roman"/>
          <w:sz w:val="28"/>
          <w:szCs w:val="28"/>
        </w:rPr>
        <w:t xml:space="preserve"> Зона </w:t>
      </w:r>
      <w:r>
        <w:rPr>
          <w:rFonts w:ascii="Times New Roman" w:hAnsi="Times New Roman"/>
          <w:sz w:val="28"/>
          <w:szCs w:val="28"/>
        </w:rPr>
        <w:t>огородничества и садоводства» (далее – зона Сх3) в перечне вспомогательных видов разрешенного использования земельных участков и объектов капитального строительства зоны Сх3:</w:t>
      </w:r>
    </w:p>
    <w:p w14:paraId="6505E54B" w14:textId="77777777" w:rsidR="005E45A1" w:rsidRDefault="005E45A1" w:rsidP="005E45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столбце с описанием вида разрешенного использования с кодом 2.7.1 слова «вида разрешенного использования с кодом 4.9» заменить словами «видов разрешенного использования с кодами 2.7.2, 4.9»;</w:t>
      </w:r>
    </w:p>
    <w:p w14:paraId="2E3A507A" w14:textId="77777777" w:rsidR="005E45A1" w:rsidRDefault="005E45A1" w:rsidP="005E45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видом разрешенного использования с кодом 2.7.2 следующего содержания:</w:t>
      </w:r>
    </w:p>
    <w:tbl>
      <w:tblPr>
        <w:tblStyle w:val="8"/>
        <w:tblW w:w="10167" w:type="dxa"/>
        <w:tblLook w:val="04A0" w:firstRow="1" w:lastRow="0" w:firstColumn="1" w:lastColumn="0" w:noHBand="0" w:noVBand="1"/>
      </w:tblPr>
      <w:tblGrid>
        <w:gridCol w:w="2547"/>
        <w:gridCol w:w="5925"/>
        <w:gridCol w:w="1695"/>
      </w:tblGrid>
      <w:tr w:rsidR="005E45A1" w14:paraId="55083BFC" w14:textId="77777777" w:rsidTr="005E45A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E372F" w14:textId="77777777" w:rsidR="005E45A1" w:rsidRDefault="005E4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??" w:hAnsi="Times New Roman"/>
                <w:bCs/>
                <w:sz w:val="24"/>
                <w:szCs w:val="24"/>
              </w:rPr>
            </w:pPr>
            <w:r>
              <w:rPr>
                <w:rFonts w:ascii="Times New Roman" w:eastAsia="MS ??" w:hAnsi="Times New Roman"/>
                <w:bCs/>
                <w:sz w:val="24"/>
                <w:szCs w:val="24"/>
              </w:rPr>
              <w:t>Размещение гаражей для собственных нужд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7B7E7" w14:textId="77777777" w:rsidR="005E45A1" w:rsidRDefault="005E45A1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6EABE" w14:textId="77777777" w:rsidR="005E45A1" w:rsidRDefault="005E45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2.7.2</w:t>
            </w:r>
          </w:p>
        </w:tc>
      </w:tr>
    </w:tbl>
    <w:p w14:paraId="37F21EE5" w14:textId="77777777" w:rsidR="005E45A1" w:rsidRDefault="005E45A1" w:rsidP="005E45A1">
      <w:pPr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6) в статье 29 Правил пункты 29 и 30 таблицы изложить в следующей редакции:</w:t>
      </w:r>
    </w:p>
    <w:tbl>
      <w:tblPr>
        <w:tblW w:w="495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5"/>
        <w:gridCol w:w="3231"/>
        <w:gridCol w:w="1354"/>
        <w:gridCol w:w="1078"/>
        <w:gridCol w:w="1078"/>
        <w:gridCol w:w="1078"/>
        <w:gridCol w:w="1078"/>
      </w:tblGrid>
      <w:tr w:rsidR="005E45A1" w14:paraId="1AFC0CAB" w14:textId="77777777" w:rsidTr="005E45A1"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803B1" w14:textId="77777777" w:rsidR="005E45A1" w:rsidRDefault="005E45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S MinNew Roman" w:hAnsi="Times New Roman" w:cstheme="minorBidi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2889A" w14:textId="77777777" w:rsidR="005E45A1" w:rsidRDefault="005E45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Наименование параметра</w:t>
            </w:r>
          </w:p>
        </w:tc>
        <w:tc>
          <w:tcPr>
            <w:tcW w:w="5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F339F" w14:textId="77777777" w:rsidR="005E45A1" w:rsidRDefault="005E45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5E45A1" w14:paraId="69295709" w14:textId="77777777" w:rsidTr="005E45A1"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EAE8C" w14:textId="77777777" w:rsidR="005E45A1" w:rsidRDefault="005E45A1">
            <w:pPr>
              <w:spacing w:after="0"/>
              <w:rPr>
                <w:rFonts w:ascii="Times New Roman" w:eastAsia="MS Min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B1410" w14:textId="77777777" w:rsidR="005E45A1" w:rsidRDefault="005E45A1">
            <w:pPr>
              <w:spacing w:after="0"/>
              <w:rPr>
                <w:rFonts w:ascii="Times New Roman" w:eastAsia="MS Min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D9689" w14:textId="77777777" w:rsidR="005E45A1" w:rsidRDefault="005E45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4CEC0" w14:textId="77777777" w:rsidR="005E45A1" w:rsidRDefault="005E45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C7272" w14:textId="77777777" w:rsidR="005E45A1" w:rsidRDefault="005E45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F38F7" w14:textId="77777777" w:rsidR="005E45A1" w:rsidRDefault="005E45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8FC07" w14:textId="77777777" w:rsidR="005E45A1" w:rsidRDefault="005E45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О2</w:t>
            </w:r>
          </w:p>
        </w:tc>
      </w:tr>
      <w:tr w:rsidR="005E45A1" w14:paraId="56A41B24" w14:textId="77777777" w:rsidTr="005E45A1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CD17A" w14:textId="77777777" w:rsidR="005E45A1" w:rsidRDefault="005E45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«29.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D3407" w14:textId="77777777" w:rsidR="005E45A1" w:rsidRDefault="005E45A1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Минимальный отступ (бытовой разрыв) между зданиями индивидуальной жилой застройки и (или) зданиями блокированной жилой застройки, м</w:t>
            </w:r>
          </w:p>
        </w:tc>
        <w:tc>
          <w:tcPr>
            <w:tcW w:w="5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1AA04" w14:textId="77777777" w:rsidR="005E45A1" w:rsidRDefault="005E45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Принимаются в соответствии с таблицей 1 пункта 4.3, пунктами 4.4 – 4.13 свода правил «СП 4.13130.2013 Системы противопожарной защиты. Ограничение распространения пожара на объектах защиты. Требования к объемно-планировочным и конструктивным решениям», утвержденного приказом МЧС России от 24.04.2013 № 288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(далее - СП 4.13130.2013)</w:t>
            </w:r>
          </w:p>
        </w:tc>
      </w:tr>
      <w:tr w:rsidR="005E45A1" w14:paraId="3B6F6239" w14:textId="77777777" w:rsidTr="005E45A1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21D0D" w14:textId="77777777" w:rsidR="005E45A1" w:rsidRDefault="005E45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167EA" w14:textId="77777777" w:rsidR="005E45A1" w:rsidRDefault="005E45A1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Минимальный отступ (бытовой разрыв) между зданиями многоквартирной жилой застройки, м</w:t>
            </w:r>
          </w:p>
        </w:tc>
        <w:tc>
          <w:tcPr>
            <w:tcW w:w="5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C874D" w14:textId="77777777" w:rsidR="005E45A1" w:rsidRDefault="005E45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Принимаются в соответствии с подразделом 5.3 СП 4.13130.2013».</w:t>
            </w:r>
          </w:p>
        </w:tc>
      </w:tr>
    </w:tbl>
    <w:p w14:paraId="3B1808F6" w14:textId="77777777" w:rsidR="005E45A1" w:rsidRDefault="005E45A1" w:rsidP="005E45A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en-US"/>
        </w:rPr>
      </w:pPr>
    </w:p>
    <w:p w14:paraId="241CA08F" w14:textId="77777777" w:rsidR="005E45A1" w:rsidRDefault="005E45A1" w:rsidP="005E45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решение в течение десяти дней со дня принятия.</w:t>
      </w:r>
    </w:p>
    <w:p w14:paraId="79484398" w14:textId="77777777" w:rsidR="005E45A1" w:rsidRDefault="005E45A1" w:rsidP="005E45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на следующий день после его официального опубликования.</w:t>
      </w:r>
    </w:p>
    <w:p w14:paraId="01E97D9C" w14:textId="77777777" w:rsidR="008764DA" w:rsidRDefault="008764DA" w:rsidP="008764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5846B03" w14:textId="77777777" w:rsidR="008764DA" w:rsidRPr="001D2CC4" w:rsidRDefault="008764DA" w:rsidP="008764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2CC4">
        <w:rPr>
          <w:rFonts w:ascii="Times New Roman" w:hAnsi="Times New Roman"/>
          <w:sz w:val="28"/>
          <w:szCs w:val="28"/>
        </w:rPr>
        <w:t>Председатель Собрания представителей</w:t>
      </w:r>
      <w:r>
        <w:rPr>
          <w:rFonts w:ascii="Times New Roman" w:hAnsi="Times New Roman"/>
          <w:sz w:val="28"/>
          <w:szCs w:val="28"/>
        </w:rPr>
        <w:tab/>
      </w:r>
    </w:p>
    <w:p w14:paraId="740A4BC6" w14:textId="77777777" w:rsidR="008764DA" w:rsidRPr="001D2CC4" w:rsidRDefault="008764DA" w:rsidP="008764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2CC4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Садгород</w:t>
      </w:r>
    </w:p>
    <w:p w14:paraId="4A09DB3F" w14:textId="77777777" w:rsidR="008764DA" w:rsidRPr="001D2CC4" w:rsidRDefault="008764DA" w:rsidP="008764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2CC4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Кинель-Черкасский</w:t>
      </w:r>
    </w:p>
    <w:p w14:paraId="772CE483" w14:textId="77777777" w:rsidR="008764DA" w:rsidRPr="001D2CC4" w:rsidRDefault="008764DA" w:rsidP="008764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2CC4">
        <w:rPr>
          <w:rFonts w:ascii="Times New Roman" w:hAnsi="Times New Roman"/>
          <w:sz w:val="28"/>
          <w:szCs w:val="28"/>
        </w:rPr>
        <w:t>Самарской области</w:t>
      </w:r>
      <w:r w:rsidRPr="001D2CC4">
        <w:rPr>
          <w:rFonts w:ascii="Times New Roman" w:hAnsi="Times New Roman"/>
          <w:sz w:val="28"/>
          <w:szCs w:val="28"/>
        </w:rPr>
        <w:tab/>
      </w:r>
      <w:r w:rsidRPr="001D2CC4">
        <w:rPr>
          <w:rFonts w:ascii="Times New Roman" w:hAnsi="Times New Roman"/>
          <w:sz w:val="28"/>
          <w:szCs w:val="28"/>
        </w:rPr>
        <w:tab/>
      </w:r>
      <w:r w:rsidRPr="001D2CC4">
        <w:rPr>
          <w:rFonts w:ascii="Times New Roman" w:hAnsi="Times New Roman"/>
          <w:sz w:val="28"/>
          <w:szCs w:val="28"/>
        </w:rPr>
        <w:tab/>
      </w:r>
      <w:r w:rsidRPr="001D2CC4">
        <w:rPr>
          <w:rFonts w:ascii="Times New Roman" w:hAnsi="Times New Roman"/>
          <w:sz w:val="28"/>
          <w:szCs w:val="28"/>
        </w:rPr>
        <w:tab/>
      </w:r>
      <w:r w:rsidRPr="001D2CC4">
        <w:rPr>
          <w:rFonts w:ascii="Times New Roman" w:hAnsi="Times New Roman"/>
          <w:sz w:val="28"/>
          <w:szCs w:val="28"/>
        </w:rPr>
        <w:tab/>
      </w:r>
      <w:r w:rsidRPr="001D2CC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1D2CC4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В.В.Симакин</w:t>
      </w:r>
      <w:proofErr w:type="spellEnd"/>
    </w:p>
    <w:p w14:paraId="1047739F" w14:textId="77777777" w:rsidR="008764DA" w:rsidRPr="001D2CC4" w:rsidRDefault="008764DA" w:rsidP="008764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02B6252" w14:textId="77777777" w:rsidR="008764DA" w:rsidRDefault="008764DA" w:rsidP="008764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B67A92C" w14:textId="77777777" w:rsidR="008764DA" w:rsidRPr="001D2CC4" w:rsidRDefault="008764DA" w:rsidP="008764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2CC4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/>
          <w:sz w:val="28"/>
          <w:szCs w:val="28"/>
        </w:rPr>
        <w:t>Садгород</w:t>
      </w:r>
    </w:p>
    <w:p w14:paraId="12D1DE78" w14:textId="77777777" w:rsidR="008764DA" w:rsidRPr="001D2CC4" w:rsidRDefault="008764DA" w:rsidP="008764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2CC4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Кинель-Черкасский</w:t>
      </w:r>
    </w:p>
    <w:p w14:paraId="18506123" w14:textId="77777777" w:rsidR="008764DA" w:rsidRPr="005347CB" w:rsidRDefault="008764DA" w:rsidP="008764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2CC4">
        <w:rPr>
          <w:rFonts w:ascii="Times New Roman" w:hAnsi="Times New Roman"/>
          <w:sz w:val="28"/>
          <w:szCs w:val="28"/>
        </w:rPr>
        <w:t>Самарской области</w:t>
      </w:r>
      <w:r w:rsidRPr="001D2CC4">
        <w:rPr>
          <w:rFonts w:ascii="Times New Roman" w:hAnsi="Times New Roman"/>
          <w:sz w:val="28"/>
          <w:szCs w:val="28"/>
        </w:rPr>
        <w:tab/>
      </w:r>
      <w:r w:rsidRPr="001D2CC4">
        <w:rPr>
          <w:rFonts w:ascii="Times New Roman" w:hAnsi="Times New Roman"/>
          <w:sz w:val="28"/>
          <w:szCs w:val="28"/>
        </w:rPr>
        <w:tab/>
      </w:r>
      <w:r w:rsidRPr="001D2CC4">
        <w:rPr>
          <w:rFonts w:ascii="Times New Roman" w:hAnsi="Times New Roman"/>
          <w:sz w:val="28"/>
          <w:szCs w:val="28"/>
        </w:rPr>
        <w:tab/>
      </w:r>
      <w:r w:rsidRPr="001D2CC4">
        <w:rPr>
          <w:rFonts w:ascii="Times New Roman" w:hAnsi="Times New Roman"/>
          <w:sz w:val="28"/>
          <w:szCs w:val="28"/>
        </w:rPr>
        <w:tab/>
      </w:r>
      <w:r w:rsidRPr="001D2CC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1D2CC4">
        <w:rPr>
          <w:rFonts w:ascii="Times New Roman" w:hAnsi="Times New Roman"/>
          <w:sz w:val="28"/>
          <w:szCs w:val="28"/>
        </w:rPr>
        <w:tab/>
      </w:r>
      <w:r w:rsidRPr="001D2CC4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А.Ю.Симонов</w:t>
      </w:r>
      <w:proofErr w:type="spellEnd"/>
    </w:p>
    <w:p w14:paraId="6118C475" w14:textId="77777777" w:rsidR="00205A1A" w:rsidRDefault="00205A1A" w:rsidP="00B90D16"/>
    <w:sectPr w:rsidR="00205A1A" w:rsidSect="00452A11">
      <w:pgSz w:w="11906" w:h="16838"/>
      <w:pgMar w:top="851" w:right="566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E5D37"/>
    <w:multiLevelType w:val="hybridMultilevel"/>
    <w:tmpl w:val="7F266B7A"/>
    <w:lvl w:ilvl="0" w:tplc="5986F1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7CF0284"/>
    <w:multiLevelType w:val="hybridMultilevel"/>
    <w:tmpl w:val="0D642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928"/>
    <w:rsid w:val="001B0B00"/>
    <w:rsid w:val="00205A1A"/>
    <w:rsid w:val="00353928"/>
    <w:rsid w:val="00452A11"/>
    <w:rsid w:val="005E45A1"/>
    <w:rsid w:val="008764DA"/>
    <w:rsid w:val="009B66ED"/>
    <w:rsid w:val="00A35270"/>
    <w:rsid w:val="00B9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A6EA9"/>
  <w15:chartTrackingRefBased/>
  <w15:docId w15:val="{BB86BC42-2B60-4D6D-9034-B7768817D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4D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4D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customStyle="1" w:styleId="8">
    <w:name w:val="Сетка таблицы8"/>
    <w:basedOn w:val="a1"/>
    <w:next w:val="a4"/>
    <w:uiPriority w:val="39"/>
    <w:rsid w:val="008764D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876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5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1650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2022-03-03T12:25:00Z</cp:lastPrinted>
  <dcterms:created xsi:type="dcterms:W3CDTF">2022-01-18T09:19:00Z</dcterms:created>
  <dcterms:modified xsi:type="dcterms:W3CDTF">2022-03-14T05:40:00Z</dcterms:modified>
</cp:coreProperties>
</file>