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40AF" w14:textId="77777777" w:rsidR="002C0328" w:rsidRDefault="002C0328" w:rsidP="002C0328">
      <w:pPr>
        <w:pStyle w:val="ConsNormal"/>
        <w:widowControl/>
        <w:ind w:firstLine="0"/>
        <w:jc w:val="center"/>
        <w:rPr>
          <w:rFonts w:ascii="Times New Roman" w:hAnsi="Times New Roman"/>
          <w:b/>
          <w:sz w:val="28"/>
          <w:szCs w:val="28"/>
        </w:rPr>
      </w:pPr>
      <w:proofErr w:type="gramStart"/>
      <w:r>
        <w:rPr>
          <w:rFonts w:ascii="Times New Roman" w:hAnsi="Times New Roman"/>
          <w:b/>
          <w:sz w:val="28"/>
          <w:szCs w:val="28"/>
        </w:rPr>
        <w:t>РОССИЙСКАЯ ФЕДЕРАЦИЯ</w:t>
      </w:r>
      <w:proofErr w:type="gramEnd"/>
      <w:r>
        <w:rPr>
          <w:rFonts w:ascii="Times New Roman" w:hAnsi="Times New Roman"/>
          <w:b/>
          <w:sz w:val="28"/>
          <w:szCs w:val="28"/>
        </w:rPr>
        <w:t xml:space="preserve">                                                                                         Собрание представителей сельского поселения Садгород муниципального района Кинель-Черкасский Самарской области четвертого созыва  </w:t>
      </w:r>
    </w:p>
    <w:p w14:paraId="09BC61BA" w14:textId="77777777" w:rsidR="002C0328" w:rsidRDefault="002C0328" w:rsidP="002C0328">
      <w:pPr>
        <w:pBdr>
          <w:bottom w:val="single" w:sz="12" w:space="1" w:color="auto"/>
        </w:pBdr>
        <w:rPr>
          <w:b/>
          <w:bCs/>
          <w:szCs w:val="28"/>
        </w:rPr>
      </w:pPr>
    </w:p>
    <w:p w14:paraId="1AFDE2A1" w14:textId="77777777" w:rsidR="002C0328" w:rsidRPr="002C0328" w:rsidRDefault="002C0328" w:rsidP="002C0328">
      <w:pPr>
        <w:jc w:val="center"/>
        <w:rPr>
          <w:rFonts w:ascii="Times New Roman" w:hAnsi="Times New Roman"/>
          <w:b/>
          <w:bCs/>
          <w:szCs w:val="28"/>
        </w:rPr>
      </w:pPr>
      <w:r w:rsidRPr="002C0328">
        <w:rPr>
          <w:rFonts w:ascii="Times New Roman" w:hAnsi="Times New Roman"/>
          <w:b/>
          <w:bCs/>
          <w:szCs w:val="28"/>
        </w:rPr>
        <w:t>РЕШЕНИЕ</w:t>
      </w:r>
    </w:p>
    <w:p w14:paraId="18EC0DF6" w14:textId="24C8AF05" w:rsidR="002C0328" w:rsidRPr="007A3EA4" w:rsidRDefault="002C0328" w:rsidP="002C0328">
      <w:pPr>
        <w:jc w:val="both"/>
        <w:rPr>
          <w:rFonts w:ascii="Times New Roman" w:hAnsi="Times New Roman"/>
          <w:sz w:val="28"/>
          <w:szCs w:val="28"/>
        </w:rPr>
      </w:pPr>
      <w:r w:rsidRPr="007A3EA4">
        <w:rPr>
          <w:rFonts w:ascii="Times New Roman" w:hAnsi="Times New Roman"/>
          <w:sz w:val="28"/>
          <w:szCs w:val="28"/>
        </w:rPr>
        <w:t>от «</w:t>
      </w:r>
      <w:r w:rsidR="00D12217">
        <w:rPr>
          <w:rFonts w:ascii="Times New Roman" w:hAnsi="Times New Roman"/>
          <w:sz w:val="28"/>
          <w:szCs w:val="28"/>
        </w:rPr>
        <w:t>24</w:t>
      </w:r>
      <w:r w:rsidRPr="007A3EA4">
        <w:rPr>
          <w:rFonts w:ascii="Times New Roman" w:hAnsi="Times New Roman"/>
          <w:sz w:val="28"/>
          <w:szCs w:val="28"/>
        </w:rPr>
        <w:t>»</w:t>
      </w:r>
      <w:r w:rsidR="00D12217">
        <w:rPr>
          <w:rFonts w:ascii="Times New Roman" w:hAnsi="Times New Roman"/>
          <w:sz w:val="28"/>
          <w:szCs w:val="28"/>
        </w:rPr>
        <w:t xml:space="preserve"> мая </w:t>
      </w:r>
      <w:r w:rsidRPr="007A3EA4">
        <w:rPr>
          <w:rFonts w:ascii="Times New Roman" w:hAnsi="Times New Roman"/>
          <w:sz w:val="28"/>
          <w:szCs w:val="28"/>
        </w:rPr>
        <w:t>2021 года</w:t>
      </w:r>
      <w:r w:rsidRPr="007A3EA4">
        <w:rPr>
          <w:rFonts w:ascii="Times New Roman" w:hAnsi="Times New Roman"/>
          <w:sz w:val="28"/>
          <w:szCs w:val="28"/>
        </w:rPr>
        <w:tab/>
        <w:t xml:space="preserve">                                          </w:t>
      </w:r>
      <w:r w:rsidR="007A3EA4">
        <w:rPr>
          <w:rFonts w:ascii="Times New Roman" w:hAnsi="Times New Roman"/>
          <w:sz w:val="28"/>
          <w:szCs w:val="28"/>
        </w:rPr>
        <w:t xml:space="preserve">    </w:t>
      </w:r>
      <w:r w:rsidRPr="007A3EA4">
        <w:rPr>
          <w:rFonts w:ascii="Times New Roman" w:hAnsi="Times New Roman"/>
          <w:sz w:val="28"/>
          <w:szCs w:val="28"/>
        </w:rPr>
        <w:t xml:space="preserve">                                   №</w:t>
      </w:r>
      <w:r w:rsidR="00D12217">
        <w:rPr>
          <w:rFonts w:ascii="Times New Roman" w:hAnsi="Times New Roman"/>
          <w:sz w:val="28"/>
          <w:szCs w:val="28"/>
        </w:rPr>
        <w:t xml:space="preserve"> 6-4</w:t>
      </w:r>
    </w:p>
    <w:p w14:paraId="637D5E1E" w14:textId="028BC025" w:rsidR="002C0328" w:rsidRPr="007A3EA4" w:rsidRDefault="002C0328" w:rsidP="00D12217">
      <w:pPr>
        <w:spacing w:after="0" w:line="240" w:lineRule="auto"/>
        <w:jc w:val="right"/>
        <w:rPr>
          <w:rFonts w:ascii="Times New Roman" w:hAnsi="Times New Roman"/>
          <w:sz w:val="24"/>
          <w:szCs w:val="24"/>
        </w:rPr>
      </w:pPr>
      <w:r w:rsidRPr="002C0328">
        <w:rPr>
          <w:rFonts w:ascii="Times New Roman" w:hAnsi="Times New Roman"/>
          <w:szCs w:val="28"/>
        </w:rPr>
        <w:t xml:space="preserve">                                                                                                                 </w:t>
      </w:r>
      <w:r w:rsidRPr="007A3EA4">
        <w:rPr>
          <w:rFonts w:ascii="Times New Roman" w:hAnsi="Times New Roman"/>
          <w:sz w:val="24"/>
          <w:szCs w:val="24"/>
        </w:rPr>
        <w:t xml:space="preserve">                                                                                            Принято Собранием представителей </w:t>
      </w:r>
      <w:r w:rsidR="00D12217">
        <w:rPr>
          <w:rFonts w:ascii="Times New Roman" w:hAnsi="Times New Roman"/>
          <w:sz w:val="24"/>
          <w:szCs w:val="24"/>
        </w:rPr>
        <w:t xml:space="preserve">                                                                                                                  </w:t>
      </w:r>
      <w:r w:rsidRPr="007A3EA4">
        <w:rPr>
          <w:rFonts w:ascii="Times New Roman" w:hAnsi="Times New Roman"/>
          <w:sz w:val="24"/>
          <w:szCs w:val="24"/>
        </w:rPr>
        <w:t>сельского поселения Садгород                                                                                                                          муниципального района                                                                                                                                  Кинель-Черкасский Самарской области</w:t>
      </w:r>
    </w:p>
    <w:p w14:paraId="5B90A001" w14:textId="3CAB1CC8" w:rsidR="002C0328" w:rsidRPr="007A3EA4" w:rsidRDefault="002C0328" w:rsidP="00D12217">
      <w:pPr>
        <w:spacing w:after="0" w:line="240" w:lineRule="auto"/>
        <w:jc w:val="right"/>
        <w:rPr>
          <w:rFonts w:ascii="Times New Roman" w:hAnsi="Times New Roman"/>
          <w:sz w:val="24"/>
          <w:szCs w:val="24"/>
        </w:rPr>
      </w:pPr>
      <w:r w:rsidRPr="007A3EA4">
        <w:rPr>
          <w:rFonts w:ascii="Times New Roman" w:hAnsi="Times New Roman"/>
          <w:sz w:val="24"/>
          <w:szCs w:val="24"/>
        </w:rPr>
        <w:t xml:space="preserve">                                                                                              «</w:t>
      </w:r>
      <w:r w:rsidR="00D12217">
        <w:rPr>
          <w:rFonts w:ascii="Times New Roman" w:hAnsi="Times New Roman"/>
          <w:sz w:val="24"/>
          <w:szCs w:val="24"/>
        </w:rPr>
        <w:t>24</w:t>
      </w:r>
      <w:r w:rsidRPr="007A3EA4">
        <w:rPr>
          <w:rFonts w:ascii="Times New Roman" w:hAnsi="Times New Roman"/>
          <w:sz w:val="24"/>
          <w:szCs w:val="24"/>
        </w:rPr>
        <w:t>»</w:t>
      </w:r>
      <w:r w:rsidR="00D12217">
        <w:rPr>
          <w:rFonts w:ascii="Times New Roman" w:hAnsi="Times New Roman"/>
          <w:sz w:val="24"/>
          <w:szCs w:val="24"/>
        </w:rPr>
        <w:t xml:space="preserve"> </w:t>
      </w:r>
      <w:proofErr w:type="gramStart"/>
      <w:r w:rsidR="00D12217">
        <w:rPr>
          <w:rFonts w:ascii="Times New Roman" w:hAnsi="Times New Roman"/>
          <w:sz w:val="24"/>
          <w:szCs w:val="24"/>
        </w:rPr>
        <w:t>мая</w:t>
      </w:r>
      <w:r w:rsidRPr="007A3EA4">
        <w:rPr>
          <w:rFonts w:ascii="Times New Roman" w:hAnsi="Times New Roman"/>
          <w:sz w:val="24"/>
          <w:szCs w:val="24"/>
        </w:rPr>
        <w:t xml:space="preserve">  2021</w:t>
      </w:r>
      <w:proofErr w:type="gramEnd"/>
      <w:r w:rsidRPr="007A3EA4">
        <w:rPr>
          <w:rFonts w:ascii="Times New Roman" w:hAnsi="Times New Roman"/>
          <w:sz w:val="24"/>
          <w:szCs w:val="24"/>
        </w:rPr>
        <w:t xml:space="preserve"> года № </w:t>
      </w:r>
      <w:r w:rsidR="00D12217">
        <w:rPr>
          <w:rFonts w:ascii="Times New Roman" w:hAnsi="Times New Roman"/>
          <w:sz w:val="24"/>
          <w:szCs w:val="24"/>
        </w:rPr>
        <w:t>6-4</w:t>
      </w:r>
    </w:p>
    <w:p w14:paraId="565730E9" w14:textId="77777777" w:rsidR="002C0328" w:rsidRDefault="002C0328" w:rsidP="007A3EA4">
      <w:pPr>
        <w:autoSpaceDE w:val="0"/>
        <w:autoSpaceDN w:val="0"/>
        <w:adjustRightInd w:val="0"/>
        <w:spacing w:after="0" w:line="240" w:lineRule="auto"/>
        <w:rPr>
          <w:rFonts w:ascii="Cambria" w:eastAsia="MS Mincho" w:hAnsi="Cambria"/>
          <w:b/>
          <w:sz w:val="28"/>
          <w:szCs w:val="28"/>
        </w:rPr>
      </w:pPr>
    </w:p>
    <w:p w14:paraId="69FC3FB8" w14:textId="77777777" w:rsidR="007A3EA4" w:rsidRDefault="007A3EA4" w:rsidP="002C0328">
      <w:pPr>
        <w:autoSpaceDE w:val="0"/>
        <w:autoSpaceDN w:val="0"/>
        <w:adjustRightInd w:val="0"/>
        <w:spacing w:after="0" w:line="240" w:lineRule="auto"/>
        <w:jc w:val="center"/>
        <w:rPr>
          <w:rFonts w:ascii="Cambria" w:eastAsia="MS Mincho" w:hAnsi="Cambria"/>
          <w:b/>
          <w:sz w:val="28"/>
          <w:szCs w:val="28"/>
        </w:rPr>
      </w:pPr>
      <w:r w:rsidRPr="002C0328">
        <w:rPr>
          <w:rFonts w:ascii="Times New Roman" w:eastAsia="MS Mincho" w:hAnsi="Times New Roman"/>
          <w:b/>
          <w:bCs/>
          <w:sz w:val="28"/>
          <w:szCs w:val="28"/>
        </w:rPr>
        <w:t>«О внесении изменений в Правила землепользования и застройки сельского поселения Садгород муниципального района Кинель-Черкасский Самарской области»</w:t>
      </w:r>
    </w:p>
    <w:p w14:paraId="0D257753" w14:textId="77777777" w:rsidR="002C0328" w:rsidRDefault="002C0328" w:rsidP="002C0328">
      <w:pPr>
        <w:spacing w:after="0" w:line="240" w:lineRule="auto"/>
        <w:outlineLvl w:val="0"/>
        <w:rPr>
          <w:rFonts w:ascii="Times New Roman" w:eastAsia="MS Mincho" w:hAnsi="Times New Roman"/>
          <w:sz w:val="28"/>
          <w:szCs w:val="28"/>
        </w:rPr>
      </w:pPr>
    </w:p>
    <w:p w14:paraId="715F59D4" w14:textId="3B6830AD"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Садгород муниципального района Кинель-Черкасский Самарской области от </w:t>
      </w:r>
      <w:r w:rsidR="00D12217">
        <w:rPr>
          <w:rFonts w:ascii="Times New Roman" w:hAnsi="Times New Roman"/>
          <w:sz w:val="28"/>
          <w:szCs w:val="28"/>
        </w:rPr>
        <w:t>19.04.2021</w:t>
      </w:r>
      <w:r>
        <w:rPr>
          <w:rFonts w:ascii="Times New Roman" w:hAnsi="Times New Roman"/>
          <w:sz w:val="28"/>
          <w:szCs w:val="28"/>
        </w:rPr>
        <w:t>, Собрание представителей сельского поселения Садгород муниципального района Кинель-Черкасский Самарской области решило:</w:t>
      </w:r>
    </w:p>
    <w:p w14:paraId="7206206F"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 Внести следующие изменения в Правила землепользования и застройки сельского поселения Садгород муниципального района Кинель-Черкасский Самарской области, утвержденные Собранием представителей сельского поселения Садгород муниципального района Кинель-Черкасский Самарской области от 23.12.2013 № 55-2 (в редакции решения Собрания представителей сельского поселения Садгород муниципального района Кинель-Черкасский от 11.11.2015 № 2-4, от 26.12.2016 № 27-1, от 23.01.2017 № 1-2, от 25.09.2019 № 18-1, от 21.02.2020 № 3-3 (далее также – Правила)):</w:t>
      </w:r>
    </w:p>
    <w:p w14:paraId="70173D6E"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в части 3 статьи 2 Правил: </w:t>
      </w:r>
    </w:p>
    <w:p w14:paraId="469C8F95"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пункт 7 изложить в следующей редакции:</w:t>
      </w:r>
    </w:p>
    <w:p w14:paraId="7F3D333F"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«7) о комплексном развитии территории в случаях, предусмотренных Градостроительным кодексом Российской Федерации;»;</w:t>
      </w:r>
    </w:p>
    <w:p w14:paraId="69E3FC35"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в пункте 9 слова «, в том числе путем выкупа,» исключить;</w:t>
      </w:r>
    </w:p>
    <w:p w14:paraId="6A4F7510"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в пункте 11 слова «интересов местного самоуправления или местного населения поселения по основаниям» заменить словами</w:t>
      </w:r>
      <w:bookmarkStart w:id="0" w:name="_Hlk50963787"/>
      <w:r>
        <w:rPr>
          <w:rFonts w:ascii="Times New Roman" w:hAnsi="Times New Roman"/>
          <w:sz w:val="28"/>
          <w:szCs w:val="28"/>
        </w:rPr>
        <w:t xml:space="preserve"> «муниципальных нужд и (или) нужд местного населения поселения</w:t>
      </w:r>
      <w:bookmarkEnd w:id="0"/>
      <w:r>
        <w:rPr>
          <w:rFonts w:ascii="Times New Roman" w:hAnsi="Times New Roman"/>
          <w:sz w:val="28"/>
          <w:szCs w:val="28"/>
        </w:rPr>
        <w:t>»;</w:t>
      </w:r>
    </w:p>
    <w:p w14:paraId="57F510D9" w14:textId="77777777" w:rsidR="00422303"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часть 6 статьи 4 </w:t>
      </w:r>
    </w:p>
    <w:p w14:paraId="054AD1AA" w14:textId="25B97CCA"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Правил изложить в следующей редакции:</w:t>
      </w:r>
    </w:p>
    <w:p w14:paraId="225A1AFC"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75CA002C"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3) в пункте 4 части 1 статьи 5 Правил слова «и устойчивому» исключить;</w:t>
      </w:r>
    </w:p>
    <w:p w14:paraId="617594E3"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4) статью 7 Правил дополнить пунктом 6 следующего содержания:</w:t>
      </w:r>
    </w:p>
    <w:p w14:paraId="76DDC0DF"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343D273E"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5) в статье 8 Правил:</w:t>
      </w:r>
    </w:p>
    <w:p w14:paraId="291755A8"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часть 1.1 изложить в следующей редакции:</w:t>
      </w:r>
    </w:p>
    <w:p w14:paraId="7F3DE997"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053744B7"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3453C186"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340F7E"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в части 3 слова «в срок, не превышающий десяти дней со дня опубликования заключения,» заменить словами «в течение пятнадцати рабочих дней со дня окончания таких обсуждений или слушаний»;</w:t>
      </w:r>
    </w:p>
    <w:p w14:paraId="44431822"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дополнить частью 3.1 следующего содержания:</w:t>
      </w:r>
    </w:p>
    <w:p w14:paraId="5D01B581"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Кинель-Черкасского района в сети «Интернет».</w:t>
      </w:r>
    </w:p>
    <w:p w14:paraId="259CF7F2"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14:paraId="11E0CFD7"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в части 9 слова «в течение пяти рабочих дней» заменить словами «и осуществляет подготовку проекта решения о предоставлении соответствующего разрешения в течение пятнадцати рабочих дней»;</w:t>
      </w:r>
    </w:p>
    <w:p w14:paraId="7892252C"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в части 12 слова «частью 8 настоящей статьи» заменить словами «частью 10 настоящей статьи, и проекта решения, подготовленного в соответствии с частью 9 настоящей статьи»;</w:t>
      </w:r>
    </w:p>
    <w:p w14:paraId="19A9006C"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части 13 слова «десять дней» заменить словами «чем через семь рабочих дней»;</w:t>
      </w:r>
    </w:p>
    <w:p w14:paraId="0381F765"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6) в статье 9 Правил:</w:t>
      </w:r>
    </w:p>
    <w:p w14:paraId="2BFC8E19"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в частях 2, 3 слова «деятельности по комплексному и устойчивому развитию» заменить словами «комплексного развития»;</w:t>
      </w:r>
    </w:p>
    <w:p w14:paraId="12E41599"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часть 4 изложить в следующей редакции: </w:t>
      </w:r>
      <w:bookmarkStart w:id="1" w:name="_Toc131313928"/>
      <w:bookmarkStart w:id="2" w:name="_Toc215295515"/>
      <w:bookmarkStart w:id="3" w:name="_Toc234175864"/>
      <w:bookmarkStart w:id="4" w:name="_Toc234176032"/>
      <w:bookmarkStart w:id="5" w:name="_Toc209979976"/>
      <w:bookmarkStart w:id="6" w:name="_Toc103606939"/>
      <w:bookmarkStart w:id="7" w:name="_Toc131313933"/>
    </w:p>
    <w:p w14:paraId="531D511E" w14:textId="77777777" w:rsidR="002C0328" w:rsidRDefault="002C0328" w:rsidP="002C0328">
      <w:pPr>
        <w:spacing w:after="0" w:line="360" w:lineRule="auto"/>
        <w:ind w:firstLine="709"/>
        <w:jc w:val="both"/>
        <w:rPr>
          <w:rFonts w:ascii="Times New Roman" w:hAnsi="Times New Roman"/>
          <w:sz w:val="28"/>
          <w:szCs w:val="28"/>
        </w:rPr>
      </w:pPr>
      <w:bookmarkStart w:id="8" w:name="_Hlk522270964"/>
      <w:bookmarkEnd w:id="1"/>
      <w:bookmarkEnd w:id="2"/>
      <w:bookmarkEnd w:id="3"/>
      <w:bookmarkEnd w:id="4"/>
      <w:bookmarkEnd w:id="5"/>
      <w:r>
        <w:rPr>
          <w:rFonts w:ascii="Times New Roman" w:hAnsi="Times New Roman"/>
          <w:sz w:val="28"/>
          <w:szCs w:val="28"/>
        </w:rPr>
        <w:t xml:space="preserve">«4. </w:t>
      </w:r>
      <w:bookmarkStart w:id="9" w:name="_Hlk50964310"/>
      <w:r>
        <w:rPr>
          <w:rFonts w:ascii="Times New Roman" w:hAnsi="Times New Roman"/>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9"/>
      <w:r>
        <w:rPr>
          <w:rFonts w:ascii="Times New Roman" w:hAnsi="Times New Roman"/>
          <w:sz w:val="28"/>
          <w:szCs w:val="28"/>
        </w:rPr>
        <w:t>»;</w:t>
      </w:r>
    </w:p>
    <w:p w14:paraId="26BDD121"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дополнить частью 5 следующего содержания:</w:t>
      </w:r>
    </w:p>
    <w:p w14:paraId="5B0CA1AC"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w:t>
      </w:r>
      <w:bookmarkStart w:id="10" w:name="_Hlk50964339"/>
      <w:r>
        <w:rPr>
          <w:rFonts w:ascii="Times New Roman" w:hAnsi="Times New Roman"/>
          <w:sz w:val="28"/>
          <w:szCs w:val="28"/>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Кинель-Черкасский Самарской области, указанными соответственно в частях 18 – 20 статьи 45 Градостроительного кодекса Российской Федерации.</w:t>
      </w:r>
      <w:bookmarkEnd w:id="8"/>
      <w:bookmarkEnd w:id="10"/>
      <w:r>
        <w:rPr>
          <w:rFonts w:ascii="Times New Roman" w:hAnsi="Times New Roman"/>
          <w:sz w:val="28"/>
          <w:szCs w:val="28"/>
        </w:rPr>
        <w:t>»;</w:t>
      </w:r>
    </w:p>
    <w:p w14:paraId="0EA336A7" w14:textId="77777777" w:rsidR="002C0328" w:rsidRDefault="002C0328" w:rsidP="002C0328">
      <w:pPr>
        <w:spacing w:after="0" w:line="360" w:lineRule="auto"/>
        <w:ind w:firstLine="709"/>
        <w:jc w:val="both"/>
        <w:rPr>
          <w:rFonts w:ascii="Times New Roman" w:hAnsi="Times New Roman"/>
          <w:sz w:val="28"/>
          <w:szCs w:val="28"/>
        </w:rPr>
      </w:pPr>
      <w:bookmarkStart w:id="11" w:name="_Принятие_решения_о"/>
      <w:bookmarkStart w:id="12" w:name="dst100153"/>
      <w:bookmarkStart w:id="13" w:name="dst100154"/>
      <w:bookmarkStart w:id="14" w:name="dst100155"/>
      <w:bookmarkStart w:id="15" w:name="Par2"/>
      <w:bookmarkStart w:id="16" w:name="_Подготовка_документации_по"/>
      <w:bookmarkEnd w:id="11"/>
      <w:bookmarkEnd w:id="12"/>
      <w:bookmarkEnd w:id="13"/>
      <w:bookmarkEnd w:id="14"/>
      <w:bookmarkEnd w:id="15"/>
      <w:bookmarkEnd w:id="16"/>
      <w:r>
        <w:rPr>
          <w:rFonts w:ascii="Times New Roman" w:hAnsi="Times New Roman"/>
          <w:sz w:val="28"/>
          <w:szCs w:val="28"/>
        </w:rPr>
        <w:t>7) статьи 10 – 12 Правил признать утратившими силу;</w:t>
      </w:r>
    </w:p>
    <w:p w14:paraId="26745F1D"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8) часть 5 статьи 13 Правил изложить в следующей редакции:</w:t>
      </w:r>
    </w:p>
    <w:p w14:paraId="5971A916"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bookmarkStart w:id="17" w:name="_Hlk50964726"/>
      <w:r>
        <w:rPr>
          <w:rFonts w:ascii="Times New Roman" w:hAnsi="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17"/>
      <w:r>
        <w:rPr>
          <w:rFonts w:ascii="Times New Roman" w:hAnsi="Times New Roman"/>
          <w:sz w:val="28"/>
          <w:szCs w:val="28"/>
        </w:rPr>
        <w:t>.»;</w:t>
      </w:r>
    </w:p>
    <w:p w14:paraId="78708AC1"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9) статьи 14 – 16.7 Правил признать утратившими силу;</w:t>
      </w:r>
    </w:p>
    <w:p w14:paraId="1087FF2F"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10) в статье 1</w:t>
      </w:r>
      <w:r w:rsidR="00D34E07">
        <w:rPr>
          <w:rFonts w:ascii="Times New Roman" w:hAnsi="Times New Roman"/>
          <w:sz w:val="28"/>
          <w:szCs w:val="28"/>
        </w:rPr>
        <w:t xml:space="preserve">7 </w:t>
      </w:r>
      <w:r>
        <w:rPr>
          <w:rFonts w:ascii="Times New Roman" w:hAnsi="Times New Roman"/>
          <w:sz w:val="28"/>
          <w:szCs w:val="28"/>
        </w:rPr>
        <w:t>Правил:</w:t>
      </w:r>
    </w:p>
    <w:p w14:paraId="4C55654C"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часть 1 дополнить пунктом 7 следующего содержания:</w:t>
      </w:r>
    </w:p>
    <w:p w14:paraId="031BE96F"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«7) принятие решения о комплексном развитии территории.»;</w:t>
      </w:r>
    </w:p>
    <w:p w14:paraId="60D6EC1D"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в части 2 слова «тридцати дней» заменить словами «двадцати пяти дней»;</w:t>
      </w:r>
    </w:p>
    <w:p w14:paraId="302CF57F"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11) в статье 18 Правил:</w:t>
      </w:r>
    </w:p>
    <w:p w14:paraId="47D2D544"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часть 7 дополнить абзацем следующего содержания:</w:t>
      </w:r>
    </w:p>
    <w:p w14:paraId="7E4C5A28"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 решения о внесении изменений в правила землепользования и застройки, направленный в Собрание представителей поселения, подлежит </w:t>
      </w:r>
      <w:r>
        <w:rPr>
          <w:rFonts w:ascii="Times New Roman" w:hAnsi="Times New Roman"/>
          <w:sz w:val="28"/>
          <w:szCs w:val="28"/>
        </w:rPr>
        <w:lastRenderedPageBreak/>
        <w:t>рассмотрению на заседании указанного органа не позднее дня проведения заседания, следующего за ближайшим заседанием.»;</w:t>
      </w:r>
    </w:p>
    <w:p w14:paraId="522BA32C"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дополнить частью 12.1 следующего содержания:</w:t>
      </w:r>
    </w:p>
    <w:p w14:paraId="6F1FA586"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C1DFE04"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12) в части 1 статьи 18 Правил слова «по итогам размещения заказа» исключить;</w:t>
      </w:r>
    </w:p>
    <w:bookmarkEnd w:id="6"/>
    <w:bookmarkEnd w:id="7"/>
    <w:p w14:paraId="15A6AE81"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13) часть 6.2 статьи 19 Правил изложить в следующей редакции: </w:t>
      </w:r>
    </w:p>
    <w:p w14:paraId="3681568B" w14:textId="77777777" w:rsidR="002C0328" w:rsidRDefault="002C0328" w:rsidP="002C0328">
      <w:pPr>
        <w:spacing w:after="0" w:line="360" w:lineRule="auto"/>
        <w:ind w:firstLine="709"/>
        <w:jc w:val="both"/>
        <w:rPr>
          <w:rFonts w:ascii="Times New Roman" w:hAnsi="Times New Roman"/>
          <w:sz w:val="28"/>
          <w:szCs w:val="28"/>
        </w:rPr>
      </w:pPr>
      <w:bookmarkStart w:id="18" w:name="_Hlk7440436"/>
      <w:r>
        <w:rPr>
          <w:rFonts w:ascii="Times New Roman" w:hAnsi="Times New Roman"/>
          <w:sz w:val="28"/>
          <w:szCs w:val="28"/>
        </w:rPr>
        <w:t xml:space="preserve">«6.2. </w:t>
      </w:r>
      <w:bookmarkStart w:id="19" w:name="_Hlk50965257"/>
      <w:r>
        <w:rPr>
          <w:rFonts w:ascii="Times New Roman" w:hAnsi="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8"/>
      <w:bookmarkEnd w:id="19"/>
      <w:r>
        <w:rPr>
          <w:rFonts w:ascii="Times New Roman" w:hAnsi="Times New Roman"/>
          <w:sz w:val="28"/>
          <w:szCs w:val="28"/>
        </w:rPr>
        <w:t>»;</w:t>
      </w:r>
    </w:p>
    <w:p w14:paraId="1AE1D782"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14) статью 35 Правил изложить в следующей редакции:</w:t>
      </w:r>
    </w:p>
    <w:p w14:paraId="651554DD" w14:textId="77777777" w:rsidR="002C0328" w:rsidRDefault="002C0328" w:rsidP="002C0328">
      <w:pPr>
        <w:spacing w:line="240" w:lineRule="auto"/>
        <w:ind w:firstLine="709"/>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Статья 35. Ограничения использования территорий в границах санитарно-защитных зон</w:t>
      </w:r>
    </w:p>
    <w:p w14:paraId="7E659CCA" w14:textId="77777777" w:rsidR="002C0328" w:rsidRDefault="002C0328" w:rsidP="002C0328">
      <w:pPr>
        <w:spacing w:after="0" w:line="360" w:lineRule="auto"/>
        <w:ind w:firstLine="709"/>
        <w:jc w:val="both"/>
        <w:rPr>
          <w:rFonts w:ascii="Times New Roman" w:hAnsi="Times New Roman"/>
          <w:sz w:val="28"/>
          <w:szCs w:val="28"/>
        </w:rPr>
      </w:pPr>
      <w:bookmarkStart w:id="20" w:name="_Hlk50967324"/>
      <w:r>
        <w:rPr>
          <w:rFonts w:ascii="Times New Roman" w:hAnsi="Times New Roman"/>
          <w:sz w:val="28"/>
          <w:szCs w:val="28"/>
        </w:rPr>
        <w:t xml:space="preserve">1. На территории санитарно-защитных зон в соответствии с Федеральным </w:t>
      </w:r>
      <w:hyperlink r:id="rId4" w:history="1">
        <w:r w:rsidRPr="00D34E07">
          <w:rPr>
            <w:rStyle w:val="a4"/>
            <w:rFonts w:ascii="Times New Roman" w:hAnsi="Times New Roman"/>
            <w:color w:val="auto"/>
            <w:sz w:val="28"/>
            <w:szCs w:val="28"/>
            <w:u w:color="FFFFFF"/>
          </w:rPr>
          <w:t>законом</w:t>
        </w:r>
      </w:hyperlink>
      <w:r>
        <w:rPr>
          <w:rFonts w:ascii="Times New Roman" w:hAnsi="Times New Roman"/>
          <w:sz w:val="28"/>
          <w:szCs w:val="28"/>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1B3CF0EA"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В границах санитарно-защитной зоны не допускается использования земельных участков в целях:</w:t>
      </w:r>
    </w:p>
    <w:p w14:paraId="0BF2FA7B"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3800060"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609B257C"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3AF9F23E"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21CF1974"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Со дня установления или изменения санитарно-защитной зоны планируемых к строительству или реконструкции объектов и до дня ввода их </w:t>
      </w:r>
      <w:r>
        <w:rPr>
          <w:rFonts w:ascii="Times New Roman" w:hAnsi="Times New Roman"/>
          <w:sz w:val="28"/>
          <w:szCs w:val="28"/>
        </w:rPr>
        <w:lastRenderedPageBreak/>
        <w:t>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20"/>
      <w:r>
        <w:rPr>
          <w:rFonts w:ascii="Times New Roman" w:hAnsi="Times New Roman"/>
          <w:sz w:val="28"/>
          <w:szCs w:val="28"/>
        </w:rPr>
        <w:t>»;</w:t>
      </w:r>
    </w:p>
    <w:p w14:paraId="21104452"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15) пункт 1 части 5 статьи 36 Правил изложить в следующей редакции:</w:t>
      </w:r>
    </w:p>
    <w:p w14:paraId="0819B4B7"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5D36896D"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16) часть 5 статьи 37 Правил изложить в следующей редакции:</w:t>
      </w:r>
    </w:p>
    <w:p w14:paraId="1042F63D"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«5. На территории третьего пояса ЗСО:</w:t>
      </w:r>
    </w:p>
    <w:p w14:paraId="73ED3B41"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6F07162F"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7DEB06BA"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3) запрещается закачка отработанных вод в подземные горизонты, подземное складирование твердых отходов и разработка недр земли;</w:t>
      </w:r>
    </w:p>
    <w:p w14:paraId="3C6DFEF0"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запрещается размещения складов горюче-смазочных материалов, ядохимикатов и минеральных удобрений, накопителей </w:t>
      </w:r>
      <w:proofErr w:type="spellStart"/>
      <w:r>
        <w:rPr>
          <w:rFonts w:ascii="Times New Roman" w:hAnsi="Times New Roman"/>
          <w:sz w:val="28"/>
          <w:szCs w:val="28"/>
        </w:rPr>
        <w:t>промстоков</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шламохранилищ</w:t>
      </w:r>
      <w:proofErr w:type="spellEnd"/>
      <w:r>
        <w:rPr>
          <w:rFonts w:ascii="Times New Roman" w:hAnsi="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2DA1048"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62AF84DA" w14:textId="77777777" w:rsidR="002C0328" w:rsidRDefault="002C0328" w:rsidP="002C0328">
      <w:pPr>
        <w:shd w:val="clear" w:color="auto" w:fill="FFFFFF"/>
        <w:tabs>
          <w:tab w:val="left" w:pos="0"/>
          <w:tab w:val="left" w:pos="10065"/>
        </w:tabs>
        <w:autoSpaceDE w:val="0"/>
        <w:autoSpaceDN w:val="0"/>
        <w:adjustRightInd w:val="0"/>
        <w:spacing w:after="0" w:line="360" w:lineRule="auto"/>
        <w:ind w:firstLine="709"/>
        <w:jc w:val="both"/>
        <w:rPr>
          <w:rFonts w:ascii="Times New Roman" w:hAnsi="Times New Roman"/>
          <w:color w:val="000000"/>
          <w:sz w:val="28"/>
        </w:rPr>
      </w:pPr>
      <w:r>
        <w:rPr>
          <w:rFonts w:ascii="Times New Roman" w:hAnsi="Times New Roman"/>
          <w:sz w:val="28"/>
          <w:szCs w:val="28"/>
        </w:rPr>
        <w:t>17) на карте градостроительного зонирования изменить части границ территориальных зон Ж1 – зона застройки индивидуальными жилыми домами и С3 - зона санитарно-защитного озеленения в зону Сх2 – зона, занятая объектами сельскохозяйственного назначения, по адресу: Самарская область, Кинель-Черкасский район, п. Чернигово, в районе ул. Суходольная, согласно приложению</w:t>
      </w:r>
      <w:r w:rsidR="00D34E07">
        <w:rPr>
          <w:rFonts w:ascii="Times New Roman" w:hAnsi="Times New Roman"/>
          <w:color w:val="000000"/>
          <w:sz w:val="28"/>
        </w:rPr>
        <w:t xml:space="preserve"> к настоящему Проекту решения;</w:t>
      </w:r>
    </w:p>
    <w:p w14:paraId="02889237" w14:textId="77777777" w:rsidR="00D34E07" w:rsidRPr="00D62AF4" w:rsidRDefault="00D34E07" w:rsidP="00D34E07">
      <w:pPr>
        <w:spacing w:after="0" w:line="360" w:lineRule="auto"/>
        <w:ind w:firstLine="709"/>
        <w:jc w:val="both"/>
        <w:rPr>
          <w:rFonts w:ascii="Times New Roman" w:hAnsi="Times New Roman"/>
          <w:sz w:val="28"/>
          <w:szCs w:val="28"/>
        </w:rPr>
      </w:pPr>
      <w:r>
        <w:rPr>
          <w:rFonts w:ascii="Times New Roman" w:hAnsi="Times New Roman"/>
          <w:sz w:val="28"/>
          <w:szCs w:val="28"/>
        </w:rPr>
        <w:t xml:space="preserve">18) </w:t>
      </w:r>
      <w:bookmarkStart w:id="21" w:name="_Hlk69294980"/>
      <w:r w:rsidRPr="00D62AF4">
        <w:rPr>
          <w:rFonts w:ascii="Times New Roman" w:hAnsi="Times New Roman"/>
          <w:sz w:val="28"/>
          <w:szCs w:val="28"/>
        </w:rPr>
        <w:t>в части 1 статьи 21.1 Правил слова «приказом Министерства экономического развития Российской Федерации от 01.09.2014 № 540» заменить словами «приказом Федеральной службы государственной регистрации, кадастра и картографии от 10.11.2020 № П/0412</w:t>
      </w:r>
      <w:bookmarkEnd w:id="21"/>
      <w:r>
        <w:rPr>
          <w:rFonts w:ascii="Times New Roman" w:hAnsi="Times New Roman"/>
          <w:sz w:val="28"/>
          <w:szCs w:val="28"/>
        </w:rPr>
        <w:t>;</w:t>
      </w:r>
    </w:p>
    <w:p w14:paraId="4C5DF47D" w14:textId="77777777" w:rsidR="00D34E07" w:rsidRPr="00D62AF4" w:rsidRDefault="00D34E07" w:rsidP="00D34E07">
      <w:pPr>
        <w:spacing w:after="0" w:line="360" w:lineRule="auto"/>
        <w:ind w:firstLine="709"/>
        <w:jc w:val="both"/>
        <w:rPr>
          <w:rFonts w:ascii="Times New Roman" w:hAnsi="Times New Roman"/>
          <w:sz w:val="28"/>
          <w:szCs w:val="28"/>
        </w:rPr>
      </w:pPr>
      <w:r w:rsidRPr="00D62AF4">
        <w:rPr>
          <w:rFonts w:ascii="Times New Roman" w:hAnsi="Times New Roman"/>
          <w:sz w:val="28"/>
          <w:szCs w:val="28"/>
        </w:rPr>
        <w:t>1</w:t>
      </w:r>
      <w:r>
        <w:rPr>
          <w:rFonts w:ascii="Times New Roman" w:hAnsi="Times New Roman"/>
          <w:sz w:val="28"/>
          <w:szCs w:val="28"/>
        </w:rPr>
        <w:t>9</w:t>
      </w:r>
      <w:r w:rsidRPr="00D62AF4">
        <w:rPr>
          <w:rFonts w:ascii="Times New Roman" w:hAnsi="Times New Roman"/>
          <w:sz w:val="28"/>
          <w:szCs w:val="28"/>
        </w:rPr>
        <w:t>) в статье 24 Правил в перечне основных видов разрешенного использования земельных участков и объектов капитального строительства территориальных зон «П1 Производственная зона», «П2 Коммунально-складская зона», «СЗ Зона санитарно-защитного озеленения» в столбце с наименованием вида разрешенного использования с кодом вида разрешенного использования 6.9 слово «склады» заменить словом «склад»;»;</w:t>
      </w:r>
    </w:p>
    <w:p w14:paraId="4B793534" w14:textId="77777777" w:rsidR="00D34E07" w:rsidRPr="00D34E07" w:rsidRDefault="00D34E07" w:rsidP="00D34E07">
      <w:pPr>
        <w:spacing w:after="0" w:line="360" w:lineRule="auto"/>
        <w:ind w:firstLine="709"/>
        <w:jc w:val="both"/>
        <w:rPr>
          <w:rFonts w:ascii="Times New Roman" w:hAnsi="Times New Roman"/>
          <w:sz w:val="28"/>
          <w:szCs w:val="28"/>
        </w:rPr>
      </w:pPr>
      <w:r>
        <w:rPr>
          <w:rFonts w:ascii="Times New Roman" w:hAnsi="Times New Roman"/>
          <w:sz w:val="28"/>
          <w:szCs w:val="28"/>
        </w:rPr>
        <w:t>20</w:t>
      </w:r>
      <w:r w:rsidRPr="00D62AF4">
        <w:rPr>
          <w:rFonts w:ascii="Times New Roman" w:hAnsi="Times New Roman"/>
          <w:sz w:val="28"/>
          <w:szCs w:val="28"/>
        </w:rPr>
        <w:t xml:space="preserve">) в статье 25 Правил в перечне основных видов разрешенного использования земельных участков и объектов капитального строительства </w:t>
      </w:r>
      <w:r w:rsidRPr="00D62AF4">
        <w:rPr>
          <w:rFonts w:ascii="Times New Roman" w:hAnsi="Times New Roman"/>
          <w:sz w:val="28"/>
          <w:szCs w:val="28"/>
        </w:rPr>
        <w:lastRenderedPageBreak/>
        <w:t>территориальной зоны «Т Зона транспортной инфраструктуры» в столбце с наименованием вида разрешенного использования с кодом вида разрешенного использования 6.9 слово «склады» заменить словом «склад».</w:t>
      </w:r>
    </w:p>
    <w:p w14:paraId="03FAFBEA"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2. Опубликовать настоящее решение в газете «Садгородские вести» в течение десяти дней со дня издания.</w:t>
      </w:r>
    </w:p>
    <w:p w14:paraId="4E9EE253" w14:textId="77777777" w:rsidR="002C0328" w:rsidRDefault="002C0328" w:rsidP="002C0328">
      <w:pPr>
        <w:spacing w:after="0" w:line="360" w:lineRule="auto"/>
        <w:ind w:firstLine="709"/>
        <w:jc w:val="both"/>
        <w:rPr>
          <w:rFonts w:ascii="Times New Roman" w:hAnsi="Times New Roman"/>
          <w:sz w:val="28"/>
          <w:szCs w:val="28"/>
        </w:rPr>
      </w:pPr>
      <w:r>
        <w:rPr>
          <w:rFonts w:ascii="Times New Roman" w:hAnsi="Times New Roman"/>
          <w:sz w:val="28"/>
          <w:szCs w:val="28"/>
        </w:rPr>
        <w:t>3. Настоящее решение вступает в силу на следующий день после его официального опубликования.</w:t>
      </w:r>
    </w:p>
    <w:p w14:paraId="405D6B56" w14:textId="77777777" w:rsidR="002C0328" w:rsidRDefault="002C0328" w:rsidP="002C0328">
      <w:pPr>
        <w:spacing w:after="0" w:line="240" w:lineRule="auto"/>
        <w:rPr>
          <w:rFonts w:ascii="Times New Roman" w:hAnsi="Times New Roman"/>
          <w:sz w:val="28"/>
          <w:szCs w:val="28"/>
        </w:rPr>
      </w:pPr>
    </w:p>
    <w:p w14:paraId="4732D154" w14:textId="77777777" w:rsidR="004E3ACA" w:rsidRDefault="004E3ACA" w:rsidP="002C0328">
      <w:pPr>
        <w:spacing w:after="0" w:line="240" w:lineRule="auto"/>
        <w:rPr>
          <w:rFonts w:ascii="Times New Roman" w:hAnsi="Times New Roman"/>
          <w:sz w:val="28"/>
          <w:szCs w:val="28"/>
        </w:rPr>
      </w:pPr>
    </w:p>
    <w:p w14:paraId="23AF536F" w14:textId="600676DA" w:rsidR="002C0328" w:rsidRDefault="002C0328" w:rsidP="002C0328">
      <w:pPr>
        <w:spacing w:after="0" w:line="240" w:lineRule="auto"/>
        <w:rPr>
          <w:rFonts w:ascii="Times New Roman" w:hAnsi="Times New Roman"/>
          <w:sz w:val="28"/>
          <w:szCs w:val="28"/>
        </w:rPr>
      </w:pPr>
      <w:r>
        <w:rPr>
          <w:rFonts w:ascii="Times New Roman" w:hAnsi="Times New Roman"/>
          <w:sz w:val="28"/>
          <w:szCs w:val="28"/>
        </w:rPr>
        <w:t>Глава</w:t>
      </w:r>
      <w:r w:rsidR="00D12217">
        <w:rPr>
          <w:rFonts w:ascii="Times New Roman" w:hAnsi="Times New Roman"/>
          <w:sz w:val="28"/>
          <w:szCs w:val="28"/>
        </w:rPr>
        <w:t xml:space="preserve">                                                                                                                                        </w:t>
      </w:r>
      <w:r>
        <w:rPr>
          <w:rFonts w:ascii="Times New Roman" w:hAnsi="Times New Roman"/>
          <w:sz w:val="28"/>
          <w:szCs w:val="28"/>
        </w:rPr>
        <w:t xml:space="preserve"> сельского поселения Садгород</w:t>
      </w:r>
      <w:r w:rsidR="00D12217">
        <w:rPr>
          <w:rFonts w:ascii="Times New Roman" w:hAnsi="Times New Roman"/>
          <w:sz w:val="28"/>
          <w:szCs w:val="28"/>
        </w:rPr>
        <w:t xml:space="preserve">                                               </w:t>
      </w:r>
      <w:proofErr w:type="spellStart"/>
      <w:r w:rsidR="00FE2B0A">
        <w:rPr>
          <w:rFonts w:ascii="Times New Roman" w:hAnsi="Times New Roman"/>
          <w:sz w:val="28"/>
          <w:szCs w:val="28"/>
        </w:rPr>
        <w:t>А.Ю.Симонов</w:t>
      </w:r>
      <w:proofErr w:type="spellEnd"/>
    </w:p>
    <w:p w14:paraId="1820953B" w14:textId="77777777" w:rsidR="002C0328" w:rsidRDefault="002C0328" w:rsidP="002C0328">
      <w:pPr>
        <w:tabs>
          <w:tab w:val="left" w:pos="9355"/>
        </w:tabs>
        <w:spacing w:after="0" w:line="240" w:lineRule="auto"/>
        <w:ind w:right="-143"/>
        <w:jc w:val="both"/>
        <w:rPr>
          <w:rFonts w:ascii="Times New Roman" w:eastAsia="MS Mincho" w:hAnsi="Times New Roman"/>
          <w:sz w:val="28"/>
          <w:szCs w:val="28"/>
        </w:rPr>
      </w:pPr>
    </w:p>
    <w:p w14:paraId="3509ABFC" w14:textId="77777777" w:rsidR="00FE2B0A" w:rsidRDefault="00FE2B0A" w:rsidP="00FE2B0A">
      <w:pPr>
        <w:spacing w:after="0" w:line="240" w:lineRule="auto"/>
        <w:rPr>
          <w:rFonts w:ascii="Times New Roman" w:hAnsi="Times New Roman"/>
          <w:sz w:val="28"/>
          <w:szCs w:val="28"/>
        </w:rPr>
      </w:pPr>
    </w:p>
    <w:p w14:paraId="4F17BB30" w14:textId="77777777" w:rsidR="00FE2B0A" w:rsidRDefault="00FE2B0A" w:rsidP="00FE2B0A">
      <w:pPr>
        <w:spacing w:after="0" w:line="240" w:lineRule="auto"/>
        <w:rPr>
          <w:rFonts w:ascii="Times New Roman" w:hAnsi="Times New Roman"/>
          <w:sz w:val="28"/>
          <w:szCs w:val="28"/>
        </w:rPr>
      </w:pPr>
    </w:p>
    <w:p w14:paraId="5C74F5B4" w14:textId="77777777" w:rsidR="00FE2B0A" w:rsidRDefault="00FE2B0A" w:rsidP="00FE2B0A">
      <w:pPr>
        <w:spacing w:after="0" w:line="240" w:lineRule="auto"/>
        <w:rPr>
          <w:rFonts w:ascii="Times New Roman" w:hAnsi="Times New Roman"/>
          <w:sz w:val="28"/>
          <w:szCs w:val="28"/>
        </w:rPr>
      </w:pPr>
      <w:r>
        <w:rPr>
          <w:rFonts w:ascii="Times New Roman" w:hAnsi="Times New Roman"/>
          <w:sz w:val="28"/>
          <w:szCs w:val="28"/>
        </w:rPr>
        <w:t>Председатель Собрания представителей</w:t>
      </w:r>
      <w:r>
        <w:rPr>
          <w:rFonts w:ascii="Times New Roman" w:hAnsi="Times New Roman"/>
          <w:sz w:val="28"/>
          <w:szCs w:val="28"/>
        </w:rPr>
        <w:tab/>
      </w:r>
    </w:p>
    <w:p w14:paraId="5B537A9E" w14:textId="56B6153E" w:rsidR="00FE2B0A" w:rsidRDefault="00FE2B0A" w:rsidP="00FE2B0A">
      <w:pPr>
        <w:spacing w:after="0" w:line="240" w:lineRule="auto"/>
        <w:rPr>
          <w:rFonts w:ascii="Times New Roman" w:hAnsi="Times New Roman"/>
          <w:sz w:val="28"/>
          <w:szCs w:val="28"/>
        </w:rPr>
      </w:pPr>
      <w:r>
        <w:rPr>
          <w:rFonts w:ascii="Times New Roman" w:hAnsi="Times New Roman"/>
          <w:sz w:val="28"/>
          <w:szCs w:val="28"/>
        </w:rPr>
        <w:t>сельского поселения Садгород</w:t>
      </w:r>
      <w:r w:rsidR="00D12217">
        <w:rPr>
          <w:rFonts w:ascii="Times New Roman" w:hAnsi="Times New Roman"/>
          <w:sz w:val="28"/>
          <w:szCs w:val="28"/>
        </w:rPr>
        <w:t xml:space="preserve">                                       </w:t>
      </w:r>
      <w:r>
        <w:rPr>
          <w:rFonts w:ascii="Times New Roman" w:hAnsi="Times New Roman"/>
          <w:sz w:val="28"/>
          <w:szCs w:val="28"/>
        </w:rPr>
        <w:tab/>
        <w:t>В.В. Симакин</w:t>
      </w:r>
    </w:p>
    <w:p w14:paraId="2C93E228" w14:textId="77777777" w:rsidR="00FE2B0A" w:rsidRDefault="00FE2B0A" w:rsidP="00FE2B0A">
      <w:pPr>
        <w:spacing w:after="0" w:line="240" w:lineRule="auto"/>
        <w:rPr>
          <w:rFonts w:ascii="Times New Roman" w:hAnsi="Times New Roman"/>
          <w:sz w:val="28"/>
          <w:szCs w:val="28"/>
        </w:rPr>
      </w:pPr>
    </w:p>
    <w:p w14:paraId="4057DB71" w14:textId="77777777" w:rsidR="00E4343C" w:rsidRDefault="00E4343C" w:rsidP="002C0328">
      <w:pPr>
        <w:jc w:val="center"/>
        <w:rPr>
          <w:rFonts w:ascii="Times New Roman" w:hAnsi="Times New Roman"/>
          <w:sz w:val="28"/>
          <w:szCs w:val="28"/>
        </w:rPr>
      </w:pPr>
    </w:p>
    <w:p w14:paraId="058A5FC3" w14:textId="77777777" w:rsidR="0020370F" w:rsidRDefault="0020370F" w:rsidP="002C0328">
      <w:pPr>
        <w:jc w:val="center"/>
        <w:rPr>
          <w:rFonts w:ascii="Times New Roman" w:hAnsi="Times New Roman"/>
          <w:sz w:val="28"/>
          <w:szCs w:val="28"/>
        </w:rPr>
      </w:pPr>
    </w:p>
    <w:p w14:paraId="288869EC" w14:textId="77777777" w:rsidR="0020370F" w:rsidRDefault="0020370F" w:rsidP="002C0328">
      <w:pPr>
        <w:jc w:val="center"/>
        <w:rPr>
          <w:rFonts w:ascii="Times New Roman" w:hAnsi="Times New Roman"/>
          <w:sz w:val="28"/>
          <w:szCs w:val="28"/>
        </w:rPr>
      </w:pPr>
    </w:p>
    <w:p w14:paraId="14545169" w14:textId="77777777" w:rsidR="0020370F" w:rsidRDefault="0020370F" w:rsidP="002C0328">
      <w:pPr>
        <w:jc w:val="center"/>
        <w:rPr>
          <w:rFonts w:ascii="Times New Roman" w:hAnsi="Times New Roman"/>
          <w:sz w:val="28"/>
          <w:szCs w:val="28"/>
        </w:rPr>
      </w:pPr>
    </w:p>
    <w:p w14:paraId="01C3F859" w14:textId="77777777" w:rsidR="0020370F" w:rsidRDefault="0020370F" w:rsidP="002C0328">
      <w:pPr>
        <w:jc w:val="center"/>
        <w:rPr>
          <w:rFonts w:ascii="Times New Roman" w:hAnsi="Times New Roman"/>
          <w:sz w:val="28"/>
          <w:szCs w:val="28"/>
        </w:rPr>
      </w:pPr>
    </w:p>
    <w:p w14:paraId="561B2195" w14:textId="77777777" w:rsidR="0020370F" w:rsidRDefault="0020370F" w:rsidP="002C0328">
      <w:pPr>
        <w:jc w:val="center"/>
        <w:rPr>
          <w:rFonts w:ascii="Times New Roman" w:hAnsi="Times New Roman"/>
          <w:sz w:val="28"/>
          <w:szCs w:val="28"/>
        </w:rPr>
      </w:pPr>
    </w:p>
    <w:p w14:paraId="69E43442" w14:textId="77777777" w:rsidR="0020370F" w:rsidRDefault="0020370F" w:rsidP="002C0328">
      <w:pPr>
        <w:jc w:val="center"/>
        <w:rPr>
          <w:rFonts w:ascii="Times New Roman" w:hAnsi="Times New Roman"/>
          <w:sz w:val="28"/>
          <w:szCs w:val="28"/>
        </w:rPr>
      </w:pPr>
    </w:p>
    <w:p w14:paraId="72B5C4BB" w14:textId="16E2C4B7" w:rsidR="0020370F" w:rsidRDefault="0020370F" w:rsidP="002C0328">
      <w:pPr>
        <w:jc w:val="center"/>
        <w:rPr>
          <w:rFonts w:ascii="Times New Roman" w:hAnsi="Times New Roman"/>
          <w:sz w:val="28"/>
          <w:szCs w:val="28"/>
        </w:rPr>
      </w:pPr>
    </w:p>
    <w:p w14:paraId="14A1584E" w14:textId="0CC5682E" w:rsidR="004E3ACA" w:rsidRDefault="004E3ACA" w:rsidP="002C0328">
      <w:pPr>
        <w:jc w:val="center"/>
        <w:rPr>
          <w:rFonts w:ascii="Times New Roman" w:hAnsi="Times New Roman"/>
          <w:sz w:val="28"/>
          <w:szCs w:val="28"/>
        </w:rPr>
      </w:pPr>
    </w:p>
    <w:p w14:paraId="0C3A56E6" w14:textId="35247326" w:rsidR="004E3ACA" w:rsidRDefault="004E3ACA" w:rsidP="002C0328">
      <w:pPr>
        <w:jc w:val="center"/>
        <w:rPr>
          <w:rFonts w:ascii="Times New Roman" w:hAnsi="Times New Roman"/>
          <w:sz w:val="28"/>
          <w:szCs w:val="28"/>
        </w:rPr>
      </w:pPr>
    </w:p>
    <w:p w14:paraId="5262381E" w14:textId="1D0FC366" w:rsidR="004E3ACA" w:rsidRDefault="004E3ACA" w:rsidP="002C0328">
      <w:pPr>
        <w:jc w:val="center"/>
        <w:rPr>
          <w:rFonts w:ascii="Times New Roman" w:hAnsi="Times New Roman"/>
          <w:sz w:val="28"/>
          <w:szCs w:val="28"/>
        </w:rPr>
      </w:pPr>
    </w:p>
    <w:p w14:paraId="00C7D422" w14:textId="0D21D90C" w:rsidR="004E3ACA" w:rsidRDefault="004E3ACA" w:rsidP="002C0328">
      <w:pPr>
        <w:jc w:val="center"/>
        <w:rPr>
          <w:rFonts w:ascii="Times New Roman" w:hAnsi="Times New Roman"/>
          <w:sz w:val="28"/>
          <w:szCs w:val="28"/>
        </w:rPr>
      </w:pPr>
    </w:p>
    <w:p w14:paraId="669059C8" w14:textId="4AD12A61" w:rsidR="004E3ACA" w:rsidRDefault="004E3ACA" w:rsidP="002C0328">
      <w:pPr>
        <w:jc w:val="center"/>
        <w:rPr>
          <w:rFonts w:ascii="Times New Roman" w:hAnsi="Times New Roman"/>
          <w:sz w:val="28"/>
          <w:szCs w:val="28"/>
        </w:rPr>
      </w:pPr>
    </w:p>
    <w:p w14:paraId="5553AFCB" w14:textId="068BCF73" w:rsidR="004E3ACA" w:rsidRDefault="004E3ACA" w:rsidP="002C0328">
      <w:pPr>
        <w:jc w:val="center"/>
        <w:rPr>
          <w:rFonts w:ascii="Times New Roman" w:hAnsi="Times New Roman"/>
          <w:sz w:val="28"/>
          <w:szCs w:val="28"/>
        </w:rPr>
      </w:pPr>
    </w:p>
    <w:p w14:paraId="0B03A806" w14:textId="77777777" w:rsidR="0020370F" w:rsidRDefault="00BB3D7F" w:rsidP="0020370F">
      <w:pPr>
        <w:jc w:val="right"/>
        <w:rPr>
          <w:rFonts w:ascii="Times New Roman" w:hAnsi="Times New Roman"/>
          <w:sz w:val="28"/>
          <w:szCs w:val="28"/>
        </w:rPr>
      </w:pPr>
      <w:r>
        <w:rPr>
          <w:rFonts w:ascii="Times New Roman" w:hAnsi="Times New Roman"/>
          <w:noProof/>
          <w:sz w:val="28"/>
          <w:szCs w:val="28"/>
        </w:rPr>
        <w:lastRenderedPageBreak/>
        <w:pict w14:anchorId="53CEB8B7">
          <v:shapetype id="_x0000_t202" coordsize="21600,21600" o:spt="202" path="m,l,21600r21600,l21600,xe">
            <v:stroke joinstyle="miter"/>
            <v:path gradientshapeok="t" o:connecttype="rect"/>
          </v:shapetype>
          <v:shape id="Надпись 2" o:spid="_x0000_s1026" type="#_x0000_t202" style="position:absolute;left:0;text-align:left;margin-left:170.2pt;margin-top:-8.1pt;width:297.8pt;height:68.2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" stroked="f" strokeweight=".5pt">
            <v:textbox>
              <w:txbxContent>
                <w:p w14:paraId="745A5BCE" w14:textId="5AD77650" w:rsidR="0020370F" w:rsidRPr="0020370F" w:rsidRDefault="0020370F" w:rsidP="0020370F">
                  <w:pPr>
                    <w:spacing w:after="0" w:line="240" w:lineRule="auto"/>
                    <w:jc w:val="right"/>
                    <w:rPr>
                      <w:rFonts w:ascii="Times New Roman" w:hAnsi="Times New Roman"/>
                    </w:rPr>
                  </w:pPr>
                  <w:r w:rsidRPr="0020370F">
                    <w:rPr>
                      <w:rFonts w:ascii="Times New Roman" w:hAnsi="Times New Roman"/>
                    </w:rPr>
                    <w:t xml:space="preserve">Приложение № 1 </w:t>
                  </w:r>
                </w:p>
                <w:p w14:paraId="4980EA5E" w14:textId="77777777" w:rsidR="0020370F" w:rsidRPr="0020370F" w:rsidRDefault="0020370F" w:rsidP="0020370F">
                  <w:pPr>
                    <w:spacing w:after="0" w:line="240" w:lineRule="auto"/>
                    <w:jc w:val="right"/>
                    <w:rPr>
                      <w:rFonts w:ascii="Times New Roman" w:hAnsi="Times New Roman"/>
                    </w:rPr>
                  </w:pPr>
                  <w:r w:rsidRPr="0020370F">
                    <w:rPr>
                      <w:rFonts w:ascii="Times New Roman" w:hAnsi="Times New Roman"/>
                    </w:rPr>
                    <w:t xml:space="preserve">к решению Собрания представителей </w:t>
                  </w:r>
                </w:p>
                <w:p w14:paraId="71ABEDCA" w14:textId="77777777" w:rsidR="0020370F" w:rsidRPr="0020370F" w:rsidRDefault="0020370F" w:rsidP="0020370F">
                  <w:pPr>
                    <w:spacing w:after="0" w:line="240" w:lineRule="auto"/>
                    <w:jc w:val="right"/>
                    <w:rPr>
                      <w:rFonts w:ascii="Times New Roman" w:hAnsi="Times New Roman"/>
                    </w:rPr>
                  </w:pPr>
                  <w:r w:rsidRPr="0020370F">
                    <w:rPr>
                      <w:rFonts w:ascii="Times New Roman" w:hAnsi="Times New Roman"/>
                    </w:rPr>
                    <w:t xml:space="preserve">сельского поселения Садгород </w:t>
                  </w:r>
                </w:p>
                <w:p w14:paraId="6BCE4FD2" w14:textId="7F40E7D3" w:rsidR="0020370F" w:rsidRPr="0020370F" w:rsidRDefault="0020370F" w:rsidP="0020370F">
                  <w:pPr>
                    <w:jc w:val="right"/>
                    <w:rPr>
                      <w:rFonts w:ascii="Times New Roman" w:hAnsi="Times New Roman"/>
                    </w:rPr>
                  </w:pPr>
                  <w:r w:rsidRPr="0020370F">
                    <w:rPr>
                      <w:rFonts w:ascii="Times New Roman" w:hAnsi="Times New Roman"/>
                    </w:rPr>
                    <w:t xml:space="preserve">от </w:t>
                  </w:r>
                  <w:r w:rsidR="00BB3D7F">
                    <w:rPr>
                      <w:rFonts w:ascii="Times New Roman" w:hAnsi="Times New Roman"/>
                    </w:rPr>
                    <w:t>24.05.2021</w:t>
                  </w:r>
                  <w:r w:rsidRPr="0020370F">
                    <w:rPr>
                      <w:rFonts w:ascii="Times New Roman" w:hAnsi="Times New Roman"/>
                    </w:rPr>
                    <w:t xml:space="preserve"> №</w:t>
                  </w:r>
                  <w:r w:rsidR="00BB3D7F">
                    <w:rPr>
                      <w:rFonts w:ascii="Times New Roman" w:hAnsi="Times New Roman"/>
                    </w:rPr>
                    <w:t xml:space="preserve"> 6-4</w:t>
                  </w:r>
                </w:p>
              </w:txbxContent>
            </v:textbox>
            <w10:wrap anchorx="margin"/>
          </v:shape>
        </w:pict>
      </w:r>
    </w:p>
    <w:p w14:paraId="2651AB2C" w14:textId="77777777" w:rsidR="0020370F" w:rsidRDefault="0020370F" w:rsidP="002C0328">
      <w:pPr>
        <w:jc w:val="center"/>
        <w:rPr>
          <w:rFonts w:ascii="Times New Roman" w:hAnsi="Times New Roman"/>
          <w:sz w:val="28"/>
          <w:szCs w:val="28"/>
        </w:rPr>
      </w:pPr>
    </w:p>
    <w:p w14:paraId="498C09E5" w14:textId="0968713A" w:rsidR="0020370F" w:rsidRPr="004E3ACA" w:rsidRDefault="00BB3D7F" w:rsidP="004E3ACA">
      <w:pPr>
        <w:rPr>
          <w:noProof/>
          <w:sz w:val="28"/>
          <w:szCs w:val="28"/>
        </w:rPr>
      </w:pPr>
      <w:r>
        <w:rPr>
          <w:noProof/>
          <w:sz w:val="28"/>
          <w:szCs w:val="28"/>
        </w:rPr>
        <w:pict w14:anchorId="3C912EA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Облачко с текстом: прямоугольное 15" o:spid="_x0000_s1027" type="#_x0000_t61" style="position:absolute;margin-left:315.1pt;margin-top:296.95pt;width:118.85pt;height:45.95pt;flip:x;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" adj="38409,50155" strokeweight="1pt">
            <v:textbox>
              <w:txbxContent>
                <w:p w14:paraId="7A71D200" w14:textId="77777777" w:rsidR="00EF4CD2" w:rsidRPr="009B51DB" w:rsidRDefault="00EF4CD2" w:rsidP="00D77609">
                  <w:pPr>
                    <w:spacing w:after="0" w:line="240" w:lineRule="auto"/>
                    <w:jc w:val="center"/>
                    <w:rPr>
                      <w:b/>
                      <w:color w:val="000000"/>
                      <w:sz w:val="16"/>
                      <w:szCs w:val="16"/>
                    </w:rPr>
                  </w:pPr>
                  <w:r w:rsidRPr="009B51DB">
                    <w:rPr>
                      <w:b/>
                      <w:color w:val="000000"/>
                      <w:sz w:val="16"/>
                      <w:szCs w:val="16"/>
                    </w:rPr>
                    <w:t>Измененные части границ территориальных зон</w:t>
                  </w:r>
                </w:p>
                <w:p w14:paraId="7B92403C" w14:textId="77777777" w:rsidR="00EF4CD2" w:rsidRPr="009B51DB" w:rsidRDefault="00EF4CD2" w:rsidP="00D77609">
                  <w:pPr>
                    <w:spacing w:after="0" w:line="240" w:lineRule="auto"/>
                    <w:jc w:val="center"/>
                    <w:rPr>
                      <w:b/>
                      <w:color w:val="000000"/>
                      <w:sz w:val="16"/>
                      <w:szCs w:val="16"/>
                    </w:rPr>
                  </w:pPr>
                  <w:r w:rsidRPr="009B51DB">
                    <w:rPr>
                      <w:b/>
                      <w:color w:val="000000"/>
                      <w:sz w:val="16"/>
                      <w:szCs w:val="16"/>
                    </w:rPr>
                    <w:t>«Ж</w:t>
                  </w:r>
                  <w:proofErr w:type="gramStart"/>
                  <w:r w:rsidRPr="009B51DB">
                    <w:rPr>
                      <w:b/>
                      <w:color w:val="000000"/>
                      <w:sz w:val="16"/>
                      <w:szCs w:val="16"/>
                    </w:rPr>
                    <w:t>1»  и</w:t>
                  </w:r>
                  <w:proofErr w:type="gramEnd"/>
                  <w:r w:rsidRPr="009B51DB">
                    <w:rPr>
                      <w:b/>
                      <w:color w:val="000000"/>
                      <w:sz w:val="16"/>
                      <w:szCs w:val="16"/>
                    </w:rPr>
                    <w:t xml:space="preserve"> «СЗ»</w:t>
                  </w:r>
                </w:p>
                <w:p w14:paraId="34B72FEA" w14:textId="77777777" w:rsidR="00EF4CD2" w:rsidRPr="009B51DB" w:rsidRDefault="00EF4CD2" w:rsidP="00EF4CD2">
                  <w:pPr>
                    <w:jc w:val="center"/>
                    <w:rPr>
                      <w:sz w:val="16"/>
                      <w:szCs w:val="16"/>
                    </w:rPr>
                  </w:pPr>
                  <w:r w:rsidRPr="009B51DB">
                    <w:rPr>
                      <w:b/>
                      <w:color w:val="000000"/>
                      <w:sz w:val="16"/>
                      <w:szCs w:val="16"/>
                    </w:rPr>
                    <w:t xml:space="preserve"> в зону «Сх-2»</w:t>
                  </w:r>
                </w:p>
              </w:txbxContent>
            </v:textbox>
          </v:shape>
        </w:pict>
      </w:r>
      <w:r>
        <w:rPr>
          <w:noProof/>
          <w:sz w:val="28"/>
          <w:szCs w:val="28"/>
        </w:rPr>
        <w:pict w14:anchorId="28B7A545">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линия 14" o:spid="_x0000_s1028" type="#_x0000_t47" style="position:absolute;margin-left:319.75pt;margin-top:455.55pt;width:158.8pt;height:128.4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" adj="24286,1001,22416,1513" strokeweight="1.5pt">
            <v:textbox>
              <w:txbxContent>
                <w:tbl>
                  <w:tblPr>
                    <w:tblW w:w="3085" w:type="dxa"/>
                    <w:tblLayout w:type="fixed"/>
                    <w:tblCellMar>
                      <w:left w:w="10" w:type="dxa"/>
                      <w:right w:w="10" w:type="dxa"/>
                    </w:tblCellMar>
                    <w:tblLook w:val="04A0" w:firstRow="1" w:lastRow="0" w:firstColumn="1" w:lastColumn="0" w:noHBand="0" w:noVBand="1"/>
                  </w:tblPr>
                  <w:tblGrid>
                    <w:gridCol w:w="567"/>
                    <w:gridCol w:w="1276"/>
                    <w:gridCol w:w="1242"/>
                  </w:tblGrid>
                  <w:tr w:rsidR="00EF4CD2" w14:paraId="4913D345" w14:textId="77777777" w:rsidTr="009B51DB">
                    <w:tc>
                      <w:tcPr>
                        <w:tcW w:w="567" w:type="dxa"/>
                        <w:vMerge w:val="restart"/>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48C7574D" w14:textId="77777777" w:rsidR="00EF4CD2" w:rsidRDefault="00EF4CD2" w:rsidP="009B51DB">
                        <w:pPr>
                          <w:pStyle w:val="Standard"/>
                          <w:snapToGrid w:val="0"/>
                          <w:jc w:val="center"/>
                          <w:rPr>
                            <w:sz w:val="18"/>
                            <w:szCs w:val="18"/>
                          </w:rPr>
                        </w:pPr>
                        <w:r>
                          <w:rPr>
                            <w:sz w:val="18"/>
                            <w:szCs w:val="18"/>
                          </w:rPr>
                          <w:t>№ п/п</w:t>
                        </w:r>
                      </w:p>
                    </w:tc>
                    <w:tc>
                      <w:tcPr>
                        <w:tcW w:w="2518" w:type="dxa"/>
                        <w:gridSpan w:val="2"/>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226CF586" w14:textId="77777777" w:rsidR="00EF4CD2" w:rsidRDefault="00EF4CD2" w:rsidP="009B51DB">
                        <w:pPr>
                          <w:pStyle w:val="Standard"/>
                          <w:snapToGrid w:val="0"/>
                          <w:jc w:val="center"/>
                          <w:rPr>
                            <w:sz w:val="18"/>
                            <w:szCs w:val="18"/>
                          </w:rPr>
                        </w:pPr>
                        <w:r>
                          <w:rPr>
                            <w:sz w:val="18"/>
                            <w:szCs w:val="18"/>
                          </w:rPr>
                          <w:t>Координаты, м</w:t>
                        </w:r>
                      </w:p>
                    </w:tc>
                  </w:tr>
                  <w:tr w:rsidR="00EF4CD2" w14:paraId="373C332B" w14:textId="77777777" w:rsidTr="009B51DB">
                    <w:tc>
                      <w:tcPr>
                        <w:tcW w:w="567" w:type="dxa"/>
                        <w:vMerge/>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189CE3BF" w14:textId="77777777" w:rsidR="00EF4CD2" w:rsidRDefault="00EF4CD2" w:rsidP="009B51DB"/>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D9DC85" w14:textId="77777777" w:rsidR="00EF4CD2" w:rsidRDefault="00EF4CD2" w:rsidP="009B51DB">
                        <w:pPr>
                          <w:pStyle w:val="Standard"/>
                          <w:snapToGrid w:val="0"/>
                          <w:jc w:val="center"/>
                          <w:rPr>
                            <w:sz w:val="18"/>
                            <w:szCs w:val="18"/>
                            <w:lang w:val="en-US"/>
                          </w:rPr>
                        </w:pPr>
                        <w:r>
                          <w:rPr>
                            <w:sz w:val="18"/>
                            <w:szCs w:val="18"/>
                            <w:lang w:val="en-US"/>
                          </w:rPr>
                          <w:t>X</w:t>
                        </w:r>
                      </w:p>
                    </w:tc>
                    <w:tc>
                      <w:tcPr>
                        <w:tcW w:w="1242"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21EDB4C2" w14:textId="77777777" w:rsidR="00EF4CD2" w:rsidRDefault="00EF4CD2" w:rsidP="009B51DB">
                        <w:pPr>
                          <w:pStyle w:val="Standard"/>
                          <w:snapToGrid w:val="0"/>
                          <w:jc w:val="center"/>
                          <w:rPr>
                            <w:sz w:val="18"/>
                            <w:szCs w:val="18"/>
                            <w:lang w:val="en-US"/>
                          </w:rPr>
                        </w:pPr>
                        <w:r>
                          <w:rPr>
                            <w:sz w:val="18"/>
                            <w:szCs w:val="18"/>
                            <w:lang w:val="en-US"/>
                          </w:rPr>
                          <w:t>Y</w:t>
                        </w:r>
                      </w:p>
                    </w:tc>
                  </w:tr>
                  <w:tr w:rsidR="00EF4CD2" w14:paraId="351B354A" w14:textId="77777777" w:rsidTr="009B51DB">
                    <w:tc>
                      <w:tcPr>
                        <w:tcW w:w="567"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1B83D768" w14:textId="77777777" w:rsidR="00EF4CD2" w:rsidRDefault="00EF4CD2" w:rsidP="009B51DB">
                        <w:pPr>
                          <w:pStyle w:val="Standard"/>
                          <w:snapToGrid w:val="0"/>
                          <w:jc w:val="center"/>
                          <w:rPr>
                            <w:sz w:val="18"/>
                            <w:szCs w:val="18"/>
                          </w:rPr>
                        </w:pPr>
                        <w:r>
                          <w:rPr>
                            <w:sz w:val="18"/>
                            <w:szCs w:val="18"/>
                          </w:rPr>
                          <w:t>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EB8201" w14:textId="77777777" w:rsidR="00EF4CD2" w:rsidRDefault="00EF4CD2" w:rsidP="009B51DB">
                        <w:pPr>
                          <w:pStyle w:val="Standard"/>
                          <w:snapToGrid w:val="0"/>
                          <w:jc w:val="center"/>
                          <w:rPr>
                            <w:sz w:val="18"/>
                            <w:szCs w:val="18"/>
                          </w:rPr>
                        </w:pPr>
                        <w:r>
                          <w:rPr>
                            <w:sz w:val="18"/>
                            <w:szCs w:val="18"/>
                          </w:rPr>
                          <w:t>2</w:t>
                        </w:r>
                      </w:p>
                    </w:tc>
                    <w:tc>
                      <w:tcPr>
                        <w:tcW w:w="1242"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04E7364F" w14:textId="77777777" w:rsidR="00EF4CD2" w:rsidRDefault="00EF4CD2" w:rsidP="009B51DB">
                        <w:pPr>
                          <w:pStyle w:val="Standard"/>
                          <w:snapToGrid w:val="0"/>
                          <w:jc w:val="center"/>
                          <w:rPr>
                            <w:sz w:val="18"/>
                            <w:szCs w:val="18"/>
                          </w:rPr>
                        </w:pPr>
                        <w:r>
                          <w:rPr>
                            <w:sz w:val="18"/>
                            <w:szCs w:val="18"/>
                          </w:rPr>
                          <w:t>3</w:t>
                        </w:r>
                      </w:p>
                    </w:tc>
                  </w:tr>
                  <w:tr w:rsidR="00EF4CD2" w14:paraId="44BD7003" w14:textId="77777777" w:rsidTr="009B51DB">
                    <w:tc>
                      <w:tcPr>
                        <w:tcW w:w="567" w:type="dxa"/>
                        <w:tcBorders>
                          <w:top w:val="single" w:sz="4" w:space="0" w:color="000000"/>
                          <w:left w:val="double" w:sz="2" w:space="0" w:color="000000"/>
                          <w:bottom w:val="single" w:sz="2" w:space="0" w:color="000000"/>
                        </w:tcBorders>
                        <w:shd w:val="clear" w:color="auto" w:fill="auto"/>
                        <w:tcMar>
                          <w:top w:w="0" w:type="dxa"/>
                          <w:left w:w="108" w:type="dxa"/>
                          <w:bottom w:w="0" w:type="dxa"/>
                          <w:right w:w="108" w:type="dxa"/>
                        </w:tcMar>
                        <w:vAlign w:val="center"/>
                      </w:tcPr>
                      <w:p w14:paraId="6FD82163" w14:textId="77777777" w:rsidR="00EF4CD2" w:rsidRDefault="00EF4CD2" w:rsidP="009B51DB">
                        <w:pPr>
                          <w:pStyle w:val="Standard"/>
                          <w:snapToGrid w:val="0"/>
                          <w:jc w:val="center"/>
                          <w:rPr>
                            <w:sz w:val="18"/>
                            <w:szCs w:val="18"/>
                            <w:lang w:val="en-US"/>
                          </w:rPr>
                        </w:pPr>
                        <w:r>
                          <w:rPr>
                            <w:sz w:val="18"/>
                            <w:szCs w:val="18"/>
                            <w:lang w:val="en-US"/>
                          </w:rPr>
                          <w:t>н1</w:t>
                        </w:r>
                      </w:p>
                    </w:tc>
                    <w:tc>
                      <w:tcPr>
                        <w:tcW w:w="1276" w:type="dxa"/>
                        <w:tcBorders>
                          <w:top w:val="sing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14:paraId="5185B412" w14:textId="77777777" w:rsidR="00EF4CD2" w:rsidRDefault="00EF4CD2" w:rsidP="009B51DB">
                        <w:pPr>
                          <w:pStyle w:val="Standard"/>
                          <w:snapToGrid w:val="0"/>
                          <w:jc w:val="center"/>
                          <w:rPr>
                            <w:sz w:val="18"/>
                            <w:szCs w:val="18"/>
                            <w:lang w:val="en-US"/>
                          </w:rPr>
                        </w:pPr>
                        <w:r>
                          <w:rPr>
                            <w:sz w:val="18"/>
                            <w:szCs w:val="18"/>
                            <w:lang w:val="en-US"/>
                          </w:rPr>
                          <w:t>411998.61</w:t>
                        </w:r>
                      </w:p>
                    </w:tc>
                    <w:tc>
                      <w:tcPr>
                        <w:tcW w:w="1242" w:type="dxa"/>
                        <w:tcBorders>
                          <w:top w:val="single" w:sz="4" w:space="0" w:color="000000"/>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1159FFF7" w14:textId="77777777" w:rsidR="00EF4CD2" w:rsidRDefault="00EF4CD2" w:rsidP="009B51DB">
                        <w:pPr>
                          <w:pStyle w:val="Standard"/>
                          <w:snapToGrid w:val="0"/>
                          <w:jc w:val="center"/>
                          <w:rPr>
                            <w:sz w:val="18"/>
                            <w:szCs w:val="18"/>
                            <w:lang w:val="en-US"/>
                          </w:rPr>
                        </w:pPr>
                        <w:r>
                          <w:rPr>
                            <w:sz w:val="18"/>
                            <w:szCs w:val="18"/>
                            <w:lang w:val="en-US"/>
                          </w:rPr>
                          <w:t>2244998.11</w:t>
                        </w:r>
                      </w:p>
                    </w:tc>
                  </w:tr>
                  <w:tr w:rsidR="00EF4CD2" w14:paraId="502B1758"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327EEF4B" w14:textId="77777777" w:rsidR="00EF4CD2" w:rsidRDefault="00EF4CD2" w:rsidP="009B51DB">
                        <w:pPr>
                          <w:pStyle w:val="Standard"/>
                          <w:snapToGrid w:val="0"/>
                          <w:jc w:val="center"/>
                          <w:rPr>
                            <w:sz w:val="18"/>
                            <w:szCs w:val="18"/>
                            <w:lang w:val="en-US"/>
                          </w:rPr>
                        </w:pPr>
                        <w:r>
                          <w:rPr>
                            <w:sz w:val="18"/>
                            <w:szCs w:val="18"/>
                            <w:lang w:val="en-US"/>
                          </w:rPr>
                          <w:t>н2</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4AAEDFAB" w14:textId="77777777" w:rsidR="00EF4CD2" w:rsidRDefault="00EF4CD2" w:rsidP="009B51DB">
                        <w:pPr>
                          <w:pStyle w:val="Standard"/>
                          <w:snapToGrid w:val="0"/>
                          <w:jc w:val="center"/>
                          <w:rPr>
                            <w:sz w:val="18"/>
                            <w:szCs w:val="18"/>
                            <w:lang w:val="en-US"/>
                          </w:rPr>
                        </w:pPr>
                        <w:r>
                          <w:rPr>
                            <w:sz w:val="18"/>
                            <w:szCs w:val="18"/>
                            <w:lang w:val="en-US"/>
                          </w:rPr>
                          <w:t>411937.19</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31C791A4" w14:textId="77777777" w:rsidR="00EF4CD2" w:rsidRDefault="00EF4CD2" w:rsidP="009B51DB">
                        <w:pPr>
                          <w:pStyle w:val="Standard"/>
                          <w:snapToGrid w:val="0"/>
                          <w:jc w:val="center"/>
                          <w:rPr>
                            <w:sz w:val="18"/>
                            <w:szCs w:val="18"/>
                            <w:lang w:val="en-US"/>
                          </w:rPr>
                        </w:pPr>
                        <w:r>
                          <w:rPr>
                            <w:sz w:val="18"/>
                            <w:szCs w:val="18"/>
                            <w:lang w:val="en-US"/>
                          </w:rPr>
                          <w:t>2245153.36</w:t>
                        </w:r>
                      </w:p>
                    </w:tc>
                  </w:tr>
                  <w:tr w:rsidR="00EF4CD2" w14:paraId="66436EEC"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202B71D9" w14:textId="77777777" w:rsidR="00EF4CD2" w:rsidRDefault="00EF4CD2" w:rsidP="009B51DB">
                        <w:pPr>
                          <w:pStyle w:val="Standard"/>
                          <w:snapToGrid w:val="0"/>
                          <w:jc w:val="center"/>
                          <w:rPr>
                            <w:sz w:val="18"/>
                            <w:szCs w:val="18"/>
                            <w:lang w:val="en-US"/>
                          </w:rPr>
                        </w:pPr>
                        <w:r>
                          <w:rPr>
                            <w:sz w:val="18"/>
                            <w:szCs w:val="18"/>
                            <w:lang w:val="en-US"/>
                          </w:rPr>
                          <w:t>н3</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3DBB545E" w14:textId="77777777" w:rsidR="00EF4CD2" w:rsidRDefault="00EF4CD2" w:rsidP="009B51DB">
                        <w:pPr>
                          <w:pStyle w:val="Standard"/>
                          <w:snapToGrid w:val="0"/>
                          <w:jc w:val="center"/>
                          <w:rPr>
                            <w:sz w:val="18"/>
                            <w:szCs w:val="18"/>
                            <w:lang w:val="en-US"/>
                          </w:rPr>
                        </w:pPr>
                        <w:r>
                          <w:rPr>
                            <w:sz w:val="18"/>
                            <w:szCs w:val="18"/>
                            <w:lang w:val="en-US"/>
                          </w:rPr>
                          <w:t>411779.93</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56A07F60" w14:textId="77777777" w:rsidR="00EF4CD2" w:rsidRDefault="00EF4CD2" w:rsidP="009B51DB">
                        <w:pPr>
                          <w:pStyle w:val="Standard"/>
                          <w:snapToGrid w:val="0"/>
                          <w:jc w:val="center"/>
                          <w:rPr>
                            <w:sz w:val="18"/>
                            <w:szCs w:val="18"/>
                            <w:lang w:val="en-US"/>
                          </w:rPr>
                        </w:pPr>
                        <w:r>
                          <w:rPr>
                            <w:sz w:val="18"/>
                            <w:szCs w:val="18"/>
                            <w:lang w:val="en-US"/>
                          </w:rPr>
                          <w:t>2245088.63</w:t>
                        </w:r>
                      </w:p>
                    </w:tc>
                  </w:tr>
                  <w:tr w:rsidR="00EF4CD2" w14:paraId="74C2DC01"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440346E6" w14:textId="77777777" w:rsidR="00EF4CD2" w:rsidRDefault="00EF4CD2" w:rsidP="009B51DB">
                        <w:pPr>
                          <w:pStyle w:val="Standard"/>
                          <w:snapToGrid w:val="0"/>
                          <w:jc w:val="center"/>
                          <w:rPr>
                            <w:sz w:val="18"/>
                            <w:szCs w:val="18"/>
                            <w:lang w:val="en-US"/>
                          </w:rPr>
                        </w:pPr>
                        <w:r>
                          <w:rPr>
                            <w:sz w:val="18"/>
                            <w:szCs w:val="18"/>
                            <w:lang w:val="en-US"/>
                          </w:rPr>
                          <w:t>н4</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4CC3C65D" w14:textId="77777777" w:rsidR="00EF4CD2" w:rsidRDefault="00EF4CD2" w:rsidP="009B51DB">
                        <w:pPr>
                          <w:pStyle w:val="Standard"/>
                          <w:snapToGrid w:val="0"/>
                          <w:jc w:val="center"/>
                          <w:rPr>
                            <w:sz w:val="18"/>
                            <w:szCs w:val="18"/>
                            <w:lang w:val="en-US"/>
                          </w:rPr>
                        </w:pPr>
                        <w:r>
                          <w:rPr>
                            <w:sz w:val="18"/>
                            <w:szCs w:val="18"/>
                            <w:lang w:val="en-US"/>
                          </w:rPr>
                          <w:t>411787.71</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0D9DAB57" w14:textId="77777777" w:rsidR="00EF4CD2" w:rsidRDefault="00EF4CD2" w:rsidP="009B51DB">
                        <w:pPr>
                          <w:pStyle w:val="Standard"/>
                          <w:snapToGrid w:val="0"/>
                          <w:jc w:val="center"/>
                          <w:rPr>
                            <w:sz w:val="18"/>
                            <w:szCs w:val="18"/>
                            <w:lang w:val="en-US"/>
                          </w:rPr>
                        </w:pPr>
                        <w:r>
                          <w:rPr>
                            <w:sz w:val="18"/>
                            <w:szCs w:val="18"/>
                            <w:lang w:val="en-US"/>
                          </w:rPr>
                          <w:t>2245028.48</w:t>
                        </w:r>
                      </w:p>
                    </w:tc>
                  </w:tr>
                  <w:tr w:rsidR="00EF4CD2" w14:paraId="46BEE13C"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727F036D" w14:textId="77777777" w:rsidR="00EF4CD2" w:rsidRDefault="00EF4CD2" w:rsidP="009B51DB">
                        <w:pPr>
                          <w:pStyle w:val="Standard"/>
                          <w:snapToGrid w:val="0"/>
                          <w:jc w:val="center"/>
                          <w:rPr>
                            <w:sz w:val="18"/>
                            <w:szCs w:val="18"/>
                            <w:lang w:val="en-US"/>
                          </w:rPr>
                        </w:pPr>
                        <w:r>
                          <w:rPr>
                            <w:sz w:val="18"/>
                            <w:szCs w:val="18"/>
                            <w:lang w:val="en-US"/>
                          </w:rPr>
                          <w:t>н5</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0DB3708D" w14:textId="77777777" w:rsidR="00EF4CD2" w:rsidRDefault="00EF4CD2" w:rsidP="009B51DB">
                        <w:pPr>
                          <w:pStyle w:val="Standard"/>
                          <w:snapToGrid w:val="0"/>
                          <w:jc w:val="center"/>
                          <w:rPr>
                            <w:sz w:val="18"/>
                            <w:szCs w:val="18"/>
                            <w:lang w:val="en-US"/>
                          </w:rPr>
                        </w:pPr>
                        <w:r>
                          <w:rPr>
                            <w:sz w:val="18"/>
                            <w:szCs w:val="18"/>
                            <w:lang w:val="en-US"/>
                          </w:rPr>
                          <w:t>411800.19</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37F17FC1" w14:textId="77777777" w:rsidR="00EF4CD2" w:rsidRDefault="00EF4CD2" w:rsidP="009B51DB">
                        <w:pPr>
                          <w:pStyle w:val="Standard"/>
                          <w:snapToGrid w:val="0"/>
                          <w:jc w:val="center"/>
                          <w:rPr>
                            <w:sz w:val="18"/>
                            <w:szCs w:val="18"/>
                            <w:lang w:val="en-US"/>
                          </w:rPr>
                        </w:pPr>
                        <w:r>
                          <w:rPr>
                            <w:sz w:val="18"/>
                            <w:szCs w:val="18"/>
                            <w:lang w:val="en-US"/>
                          </w:rPr>
                          <w:t>2244976.31</w:t>
                        </w:r>
                      </w:p>
                    </w:tc>
                  </w:tr>
                  <w:tr w:rsidR="00EF4CD2" w14:paraId="7FB402E4"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23D397A3" w14:textId="77777777" w:rsidR="00EF4CD2" w:rsidRDefault="00EF4CD2" w:rsidP="009B51DB">
                        <w:pPr>
                          <w:pStyle w:val="Standard"/>
                          <w:snapToGrid w:val="0"/>
                          <w:jc w:val="center"/>
                          <w:rPr>
                            <w:sz w:val="18"/>
                            <w:szCs w:val="18"/>
                            <w:lang w:val="en-US"/>
                          </w:rPr>
                        </w:pPr>
                        <w:r>
                          <w:rPr>
                            <w:sz w:val="18"/>
                            <w:szCs w:val="18"/>
                            <w:lang w:val="en-US"/>
                          </w:rPr>
                          <w:t>н6</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076CFDB8" w14:textId="77777777" w:rsidR="00EF4CD2" w:rsidRDefault="00EF4CD2" w:rsidP="009B51DB">
                        <w:pPr>
                          <w:pStyle w:val="Standard"/>
                          <w:snapToGrid w:val="0"/>
                          <w:jc w:val="center"/>
                          <w:rPr>
                            <w:sz w:val="18"/>
                            <w:szCs w:val="18"/>
                            <w:lang w:val="en-US"/>
                          </w:rPr>
                        </w:pPr>
                        <w:r>
                          <w:rPr>
                            <w:sz w:val="18"/>
                            <w:szCs w:val="18"/>
                            <w:lang w:val="en-US"/>
                          </w:rPr>
                          <w:t>411814.15</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7B4E237A" w14:textId="77777777" w:rsidR="00EF4CD2" w:rsidRDefault="00EF4CD2" w:rsidP="009B51DB">
                        <w:pPr>
                          <w:pStyle w:val="Standard"/>
                          <w:snapToGrid w:val="0"/>
                          <w:jc w:val="center"/>
                          <w:rPr>
                            <w:sz w:val="18"/>
                            <w:szCs w:val="18"/>
                            <w:lang w:val="en-US"/>
                          </w:rPr>
                        </w:pPr>
                        <w:r>
                          <w:rPr>
                            <w:sz w:val="18"/>
                            <w:szCs w:val="18"/>
                            <w:lang w:val="en-US"/>
                          </w:rPr>
                          <w:t>2244935.16</w:t>
                        </w:r>
                      </w:p>
                    </w:tc>
                  </w:tr>
                  <w:tr w:rsidR="00EF4CD2" w14:paraId="2A631A98"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37DFE388" w14:textId="77777777" w:rsidR="00EF4CD2" w:rsidRDefault="00EF4CD2" w:rsidP="009B51DB">
                        <w:pPr>
                          <w:pStyle w:val="Standard"/>
                          <w:snapToGrid w:val="0"/>
                          <w:jc w:val="center"/>
                          <w:rPr>
                            <w:sz w:val="18"/>
                            <w:szCs w:val="18"/>
                            <w:lang w:val="en-US"/>
                          </w:rPr>
                        </w:pPr>
                        <w:r>
                          <w:rPr>
                            <w:sz w:val="18"/>
                            <w:szCs w:val="18"/>
                            <w:lang w:val="en-US"/>
                          </w:rPr>
                          <w:t>н7</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2328B83E" w14:textId="77777777" w:rsidR="00EF4CD2" w:rsidRDefault="00EF4CD2" w:rsidP="009B51DB">
                        <w:pPr>
                          <w:pStyle w:val="Standard"/>
                          <w:snapToGrid w:val="0"/>
                          <w:jc w:val="center"/>
                          <w:rPr>
                            <w:sz w:val="18"/>
                            <w:szCs w:val="18"/>
                            <w:lang w:val="en-US"/>
                          </w:rPr>
                        </w:pPr>
                        <w:r>
                          <w:rPr>
                            <w:sz w:val="18"/>
                            <w:szCs w:val="18"/>
                            <w:lang w:val="en-US"/>
                          </w:rPr>
                          <w:t>411861.42</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6C30E236" w14:textId="77777777" w:rsidR="00EF4CD2" w:rsidRDefault="00EF4CD2" w:rsidP="009B51DB">
                        <w:pPr>
                          <w:pStyle w:val="Standard"/>
                          <w:snapToGrid w:val="0"/>
                          <w:jc w:val="center"/>
                          <w:rPr>
                            <w:sz w:val="18"/>
                            <w:szCs w:val="18"/>
                            <w:lang w:val="en-US"/>
                          </w:rPr>
                        </w:pPr>
                        <w:r>
                          <w:rPr>
                            <w:sz w:val="18"/>
                            <w:szCs w:val="18"/>
                            <w:lang w:val="en-US"/>
                          </w:rPr>
                          <w:t>2244951.47</w:t>
                        </w:r>
                      </w:p>
                    </w:tc>
                  </w:tr>
                  <w:tr w:rsidR="00EF4CD2" w14:paraId="7422FCF4"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36FFFF21" w14:textId="77777777" w:rsidR="00EF4CD2" w:rsidRDefault="00EF4CD2" w:rsidP="009B51DB">
                        <w:pPr>
                          <w:pStyle w:val="Standard"/>
                          <w:snapToGrid w:val="0"/>
                          <w:jc w:val="center"/>
                          <w:rPr>
                            <w:sz w:val="18"/>
                            <w:szCs w:val="18"/>
                            <w:lang w:val="en-US"/>
                          </w:rPr>
                        </w:pPr>
                        <w:r>
                          <w:rPr>
                            <w:sz w:val="18"/>
                            <w:szCs w:val="18"/>
                            <w:lang w:val="en-US"/>
                          </w:rPr>
                          <w:t>н1</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15EB5A86" w14:textId="77777777" w:rsidR="00EF4CD2" w:rsidRDefault="00EF4CD2" w:rsidP="009B51DB">
                        <w:pPr>
                          <w:pStyle w:val="Standard"/>
                          <w:snapToGrid w:val="0"/>
                          <w:jc w:val="center"/>
                          <w:rPr>
                            <w:sz w:val="18"/>
                            <w:szCs w:val="18"/>
                            <w:lang w:val="en-US"/>
                          </w:rPr>
                        </w:pPr>
                        <w:r>
                          <w:rPr>
                            <w:sz w:val="18"/>
                            <w:szCs w:val="18"/>
                            <w:lang w:val="en-US"/>
                          </w:rPr>
                          <w:t>411998.61</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00FC8FBD" w14:textId="77777777" w:rsidR="00EF4CD2" w:rsidRDefault="00EF4CD2" w:rsidP="009B51DB">
                        <w:pPr>
                          <w:pStyle w:val="Standard"/>
                          <w:snapToGrid w:val="0"/>
                          <w:jc w:val="center"/>
                          <w:rPr>
                            <w:sz w:val="18"/>
                            <w:szCs w:val="18"/>
                            <w:lang w:val="en-US"/>
                          </w:rPr>
                        </w:pPr>
                        <w:r>
                          <w:rPr>
                            <w:sz w:val="18"/>
                            <w:szCs w:val="18"/>
                            <w:lang w:val="en-US"/>
                          </w:rPr>
                          <w:t>2244998.11</w:t>
                        </w:r>
                      </w:p>
                    </w:tc>
                  </w:tr>
                </w:tbl>
                <w:p w14:paraId="7D4F1ECA" w14:textId="77777777" w:rsidR="00EF4CD2" w:rsidRPr="009B51DB" w:rsidRDefault="00EF4CD2" w:rsidP="00EF4CD2">
                  <w:pPr>
                    <w:rPr>
                      <w:szCs w:val="16"/>
                    </w:rPr>
                  </w:pPr>
                </w:p>
              </w:txbxContent>
            </v:textbox>
            <o:callout v:ext="edit" minusx="t"/>
          </v:shape>
        </w:pict>
      </w:r>
      <w:r>
        <w:rPr>
          <w:noProof/>
          <w:sz w:val="28"/>
          <w:szCs w:val="28"/>
        </w:rPr>
        <w:pict w14:anchorId="284C116C">
          <v:shape id="Надпись 13" o:spid="_x0000_s1029" type="#_x0000_t202" style="position:absolute;margin-left:90.25pt;margin-top:674.7pt;width:243.7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" stroked="f" strokeweight=".5pt">
            <v:textbox>
              <w:txbxContent>
                <w:p w14:paraId="1349F7A8" w14:textId="77777777" w:rsidR="00EF4CD2" w:rsidRPr="00A459A1" w:rsidRDefault="00EF4CD2" w:rsidP="00EF4CD2">
                  <w:pPr>
                    <w:rPr>
                      <w:rFonts w:ascii="Times New Roman" w:hAnsi="Times New Roman"/>
                    </w:rPr>
                  </w:pPr>
                  <w:r w:rsidRPr="00A459A1">
                    <w:rPr>
                      <w:rFonts w:ascii="Times New Roman" w:hAnsi="Times New Roman"/>
                    </w:rPr>
                    <w:t>- измененная часть карты в зону Сх2</w:t>
                  </w:r>
                </w:p>
              </w:txbxContent>
            </v:textbox>
          </v:shape>
        </w:pict>
      </w:r>
      <w:r>
        <w:rPr>
          <w:noProof/>
          <w:sz w:val="28"/>
          <w:szCs w:val="28"/>
        </w:rPr>
        <w:pict w14:anchorId="09452F69">
          <v:rect id="Прямоугольник 12" o:spid="_x0000_s1030" style="position:absolute;margin-left:30.95pt;margin-top:674.7pt;width:41.7pt;height:17.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" fillcolor="yellow" strokecolor="red" strokeweight="1.5pt">
            <v:textbox>
              <w:txbxContent>
                <w:p w14:paraId="23569BF5" w14:textId="77777777" w:rsidR="00EF4CD2" w:rsidRPr="008158ED" w:rsidRDefault="00EF4CD2" w:rsidP="00EF4CD2"/>
              </w:txbxContent>
            </v:textbox>
          </v:rect>
        </w:pict>
      </w:r>
      <w:r>
        <w:rPr>
          <w:noProof/>
          <w:sz w:val="28"/>
          <w:szCs w:val="28"/>
        </w:rPr>
        <w:pict w14:anchorId="3E387416">
          <v:shape id="Надпись 11" o:spid="_x0000_s1031" type="#_x0000_t202" style="position:absolute;margin-left:134.5pt;margin-top:44.55pt;width:299.25pt;height:46.5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" stroked="f" strokeweight=".5pt">
            <v:textbox>
              <w:txbxContent>
                <w:p w14:paraId="28DB3739" w14:textId="77777777" w:rsidR="00EF4CD2" w:rsidRPr="008517F0" w:rsidRDefault="00EF4CD2" w:rsidP="00EF4CD2">
                  <w:pPr>
                    <w:jc w:val="center"/>
                    <w:rPr>
                      <w:rFonts w:ascii="Times New Roman" w:hAnsi="Times New Roman"/>
                      <w:sz w:val="28"/>
                      <w:szCs w:val="28"/>
                    </w:rPr>
                  </w:pPr>
                  <w:r w:rsidRPr="008517F0">
                    <w:rPr>
                      <w:rFonts w:ascii="Times New Roman" w:hAnsi="Times New Roman"/>
                      <w:sz w:val="28"/>
                      <w:szCs w:val="28"/>
                    </w:rPr>
                    <w:t>Самарская область Кинель-Черкасский район п. Чернигово</w:t>
                  </w:r>
                </w:p>
                <w:p w14:paraId="7CE25DF8" w14:textId="77777777" w:rsidR="00EF4CD2" w:rsidRPr="009B51DB" w:rsidRDefault="00EF4CD2" w:rsidP="00EF4CD2">
                  <w:pPr>
                    <w:rPr>
                      <w:szCs w:val="28"/>
                    </w:rPr>
                  </w:pPr>
                </w:p>
              </w:txbxContent>
            </v:textbox>
          </v:shape>
        </w:pict>
      </w:r>
      <w:r w:rsidR="00EF4CD2" w:rsidRPr="009B51DB">
        <w:rPr>
          <w:noProof/>
          <w:sz w:val="28"/>
          <w:szCs w:val="28"/>
        </w:rPr>
        <w:drawing>
          <wp:inline distT="0" distB="0" distL="0" distR="0" wp14:anchorId="16CA3887" wp14:editId="66E73FEC">
            <wp:extent cx="5940425" cy="8025130"/>
            <wp:effectExtent l="0" t="0" r="3175" b="0"/>
            <wp:docPr id="10" name="Рисунок 10" descr="C:\Users\MiheevaAA\Desktop\черниговоооо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MiheevaAA\Desktop\черниговооооо.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025130"/>
                    </a:xfrm>
                    <a:prstGeom prst="rect">
                      <a:avLst/>
                    </a:prstGeom>
                    <a:noFill/>
                    <a:ln>
                      <a:noFill/>
                    </a:ln>
                  </pic:spPr>
                </pic:pic>
              </a:graphicData>
            </a:graphic>
          </wp:inline>
        </w:drawing>
      </w:r>
      <w:r>
        <w:rPr>
          <w:noProof/>
          <w:sz w:val="28"/>
          <w:szCs w:val="28"/>
        </w:rPr>
        <w:pict w14:anchorId="508C395E">
          <v:shape id="Выноска: линия 5" o:spid="_x0000_s1032" type="#_x0000_t47" style="position:absolute;margin-left:249.1pt;margin-top:423.2pt;width:158.8pt;height:128.4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" adj="24286,1001,22416,1513" strokeweight="1.5pt">
            <v:textbox>
              <w:txbxContent>
                <w:tbl>
                  <w:tblPr>
                    <w:tblW w:w="3085" w:type="dxa"/>
                    <w:tblLayout w:type="fixed"/>
                    <w:tblCellMar>
                      <w:left w:w="10" w:type="dxa"/>
                      <w:right w:w="10" w:type="dxa"/>
                    </w:tblCellMar>
                    <w:tblLook w:val="04A0" w:firstRow="1" w:lastRow="0" w:firstColumn="1" w:lastColumn="0" w:noHBand="0" w:noVBand="1"/>
                  </w:tblPr>
                  <w:tblGrid>
                    <w:gridCol w:w="567"/>
                    <w:gridCol w:w="1276"/>
                    <w:gridCol w:w="1242"/>
                  </w:tblGrid>
                  <w:tr w:rsidR="00EF4CD2" w14:paraId="642A6322" w14:textId="77777777" w:rsidTr="009B51DB">
                    <w:tc>
                      <w:tcPr>
                        <w:tcW w:w="567" w:type="dxa"/>
                        <w:vMerge w:val="restart"/>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7DC93E2A" w14:textId="77777777" w:rsidR="00EF4CD2" w:rsidRDefault="00EF4CD2" w:rsidP="009B51DB">
                        <w:pPr>
                          <w:pStyle w:val="Standard"/>
                          <w:snapToGrid w:val="0"/>
                          <w:jc w:val="center"/>
                          <w:rPr>
                            <w:sz w:val="18"/>
                            <w:szCs w:val="18"/>
                          </w:rPr>
                        </w:pPr>
                        <w:r>
                          <w:rPr>
                            <w:sz w:val="18"/>
                            <w:szCs w:val="18"/>
                          </w:rPr>
                          <w:t>№ п/п</w:t>
                        </w:r>
                      </w:p>
                    </w:tc>
                    <w:tc>
                      <w:tcPr>
                        <w:tcW w:w="2518" w:type="dxa"/>
                        <w:gridSpan w:val="2"/>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2C62C4F3" w14:textId="77777777" w:rsidR="00EF4CD2" w:rsidRDefault="00EF4CD2" w:rsidP="009B51DB">
                        <w:pPr>
                          <w:pStyle w:val="Standard"/>
                          <w:snapToGrid w:val="0"/>
                          <w:jc w:val="center"/>
                          <w:rPr>
                            <w:sz w:val="18"/>
                            <w:szCs w:val="18"/>
                          </w:rPr>
                        </w:pPr>
                        <w:r>
                          <w:rPr>
                            <w:sz w:val="18"/>
                            <w:szCs w:val="18"/>
                          </w:rPr>
                          <w:t>Координаты, м</w:t>
                        </w:r>
                      </w:p>
                    </w:tc>
                  </w:tr>
                  <w:tr w:rsidR="00EF4CD2" w14:paraId="2028E1E0" w14:textId="77777777" w:rsidTr="009B51DB">
                    <w:tc>
                      <w:tcPr>
                        <w:tcW w:w="567" w:type="dxa"/>
                        <w:vMerge/>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492A0CC8" w14:textId="77777777" w:rsidR="00EF4CD2" w:rsidRDefault="00EF4CD2" w:rsidP="009B51DB"/>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39310A" w14:textId="77777777" w:rsidR="00EF4CD2" w:rsidRDefault="00EF4CD2" w:rsidP="009B51DB">
                        <w:pPr>
                          <w:pStyle w:val="Standard"/>
                          <w:snapToGrid w:val="0"/>
                          <w:jc w:val="center"/>
                          <w:rPr>
                            <w:sz w:val="18"/>
                            <w:szCs w:val="18"/>
                            <w:lang w:val="en-US"/>
                          </w:rPr>
                        </w:pPr>
                        <w:r>
                          <w:rPr>
                            <w:sz w:val="18"/>
                            <w:szCs w:val="18"/>
                            <w:lang w:val="en-US"/>
                          </w:rPr>
                          <w:t>X</w:t>
                        </w:r>
                      </w:p>
                    </w:tc>
                    <w:tc>
                      <w:tcPr>
                        <w:tcW w:w="1242"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461B4B69" w14:textId="77777777" w:rsidR="00EF4CD2" w:rsidRDefault="00EF4CD2" w:rsidP="009B51DB">
                        <w:pPr>
                          <w:pStyle w:val="Standard"/>
                          <w:snapToGrid w:val="0"/>
                          <w:jc w:val="center"/>
                          <w:rPr>
                            <w:sz w:val="18"/>
                            <w:szCs w:val="18"/>
                            <w:lang w:val="en-US"/>
                          </w:rPr>
                        </w:pPr>
                        <w:r>
                          <w:rPr>
                            <w:sz w:val="18"/>
                            <w:szCs w:val="18"/>
                            <w:lang w:val="en-US"/>
                          </w:rPr>
                          <w:t>Y</w:t>
                        </w:r>
                      </w:p>
                    </w:tc>
                  </w:tr>
                  <w:tr w:rsidR="00EF4CD2" w14:paraId="00EC47E7" w14:textId="77777777" w:rsidTr="009B51DB">
                    <w:tc>
                      <w:tcPr>
                        <w:tcW w:w="567"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5B6E02F9" w14:textId="77777777" w:rsidR="00EF4CD2" w:rsidRDefault="00EF4CD2" w:rsidP="009B51DB">
                        <w:pPr>
                          <w:pStyle w:val="Standard"/>
                          <w:snapToGrid w:val="0"/>
                          <w:jc w:val="center"/>
                          <w:rPr>
                            <w:sz w:val="18"/>
                            <w:szCs w:val="18"/>
                          </w:rPr>
                        </w:pPr>
                        <w:r>
                          <w:rPr>
                            <w:sz w:val="18"/>
                            <w:szCs w:val="18"/>
                          </w:rPr>
                          <w:t>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74F7EE" w14:textId="77777777" w:rsidR="00EF4CD2" w:rsidRDefault="00EF4CD2" w:rsidP="009B51DB">
                        <w:pPr>
                          <w:pStyle w:val="Standard"/>
                          <w:snapToGrid w:val="0"/>
                          <w:jc w:val="center"/>
                          <w:rPr>
                            <w:sz w:val="18"/>
                            <w:szCs w:val="18"/>
                          </w:rPr>
                        </w:pPr>
                        <w:r>
                          <w:rPr>
                            <w:sz w:val="18"/>
                            <w:szCs w:val="18"/>
                          </w:rPr>
                          <w:t>2</w:t>
                        </w:r>
                      </w:p>
                    </w:tc>
                    <w:tc>
                      <w:tcPr>
                        <w:tcW w:w="1242"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70582765" w14:textId="77777777" w:rsidR="00EF4CD2" w:rsidRDefault="00EF4CD2" w:rsidP="009B51DB">
                        <w:pPr>
                          <w:pStyle w:val="Standard"/>
                          <w:snapToGrid w:val="0"/>
                          <w:jc w:val="center"/>
                          <w:rPr>
                            <w:sz w:val="18"/>
                            <w:szCs w:val="18"/>
                          </w:rPr>
                        </w:pPr>
                        <w:r>
                          <w:rPr>
                            <w:sz w:val="18"/>
                            <w:szCs w:val="18"/>
                          </w:rPr>
                          <w:t>3</w:t>
                        </w:r>
                      </w:p>
                    </w:tc>
                  </w:tr>
                  <w:tr w:rsidR="00EF4CD2" w14:paraId="0E791A7C" w14:textId="77777777" w:rsidTr="009B51DB">
                    <w:tc>
                      <w:tcPr>
                        <w:tcW w:w="567" w:type="dxa"/>
                        <w:tcBorders>
                          <w:top w:val="single" w:sz="4" w:space="0" w:color="000000"/>
                          <w:left w:val="double" w:sz="2" w:space="0" w:color="000000"/>
                          <w:bottom w:val="single" w:sz="2" w:space="0" w:color="000000"/>
                        </w:tcBorders>
                        <w:shd w:val="clear" w:color="auto" w:fill="auto"/>
                        <w:tcMar>
                          <w:top w:w="0" w:type="dxa"/>
                          <w:left w:w="108" w:type="dxa"/>
                          <w:bottom w:w="0" w:type="dxa"/>
                          <w:right w:w="108" w:type="dxa"/>
                        </w:tcMar>
                        <w:vAlign w:val="center"/>
                      </w:tcPr>
                      <w:p w14:paraId="038F264A" w14:textId="77777777" w:rsidR="00EF4CD2" w:rsidRDefault="00EF4CD2" w:rsidP="009B51DB">
                        <w:pPr>
                          <w:pStyle w:val="Standard"/>
                          <w:snapToGrid w:val="0"/>
                          <w:jc w:val="center"/>
                          <w:rPr>
                            <w:sz w:val="18"/>
                            <w:szCs w:val="18"/>
                            <w:lang w:val="en-US"/>
                          </w:rPr>
                        </w:pPr>
                        <w:r>
                          <w:rPr>
                            <w:sz w:val="18"/>
                            <w:szCs w:val="18"/>
                            <w:lang w:val="en-US"/>
                          </w:rPr>
                          <w:t>н1</w:t>
                        </w:r>
                      </w:p>
                    </w:tc>
                    <w:tc>
                      <w:tcPr>
                        <w:tcW w:w="1276" w:type="dxa"/>
                        <w:tcBorders>
                          <w:top w:val="sing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14:paraId="25BC8F4C" w14:textId="77777777" w:rsidR="00EF4CD2" w:rsidRDefault="00EF4CD2" w:rsidP="009B51DB">
                        <w:pPr>
                          <w:pStyle w:val="Standard"/>
                          <w:snapToGrid w:val="0"/>
                          <w:jc w:val="center"/>
                          <w:rPr>
                            <w:sz w:val="18"/>
                            <w:szCs w:val="18"/>
                            <w:lang w:val="en-US"/>
                          </w:rPr>
                        </w:pPr>
                        <w:r>
                          <w:rPr>
                            <w:sz w:val="18"/>
                            <w:szCs w:val="18"/>
                            <w:lang w:val="en-US"/>
                          </w:rPr>
                          <w:t>411998.61</w:t>
                        </w:r>
                      </w:p>
                    </w:tc>
                    <w:tc>
                      <w:tcPr>
                        <w:tcW w:w="1242" w:type="dxa"/>
                        <w:tcBorders>
                          <w:top w:val="single" w:sz="4" w:space="0" w:color="000000"/>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4DD20E3D" w14:textId="77777777" w:rsidR="00EF4CD2" w:rsidRDefault="00EF4CD2" w:rsidP="009B51DB">
                        <w:pPr>
                          <w:pStyle w:val="Standard"/>
                          <w:snapToGrid w:val="0"/>
                          <w:jc w:val="center"/>
                          <w:rPr>
                            <w:sz w:val="18"/>
                            <w:szCs w:val="18"/>
                            <w:lang w:val="en-US"/>
                          </w:rPr>
                        </w:pPr>
                        <w:r>
                          <w:rPr>
                            <w:sz w:val="18"/>
                            <w:szCs w:val="18"/>
                            <w:lang w:val="en-US"/>
                          </w:rPr>
                          <w:t>2244998.11</w:t>
                        </w:r>
                      </w:p>
                    </w:tc>
                  </w:tr>
                  <w:tr w:rsidR="00EF4CD2" w14:paraId="23EC4004"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56F9BA72" w14:textId="77777777" w:rsidR="00EF4CD2" w:rsidRDefault="00EF4CD2" w:rsidP="009B51DB">
                        <w:pPr>
                          <w:pStyle w:val="Standard"/>
                          <w:snapToGrid w:val="0"/>
                          <w:jc w:val="center"/>
                          <w:rPr>
                            <w:sz w:val="18"/>
                            <w:szCs w:val="18"/>
                            <w:lang w:val="en-US"/>
                          </w:rPr>
                        </w:pPr>
                        <w:r>
                          <w:rPr>
                            <w:sz w:val="18"/>
                            <w:szCs w:val="18"/>
                            <w:lang w:val="en-US"/>
                          </w:rPr>
                          <w:t>н2</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4572987B" w14:textId="77777777" w:rsidR="00EF4CD2" w:rsidRDefault="00EF4CD2" w:rsidP="009B51DB">
                        <w:pPr>
                          <w:pStyle w:val="Standard"/>
                          <w:snapToGrid w:val="0"/>
                          <w:jc w:val="center"/>
                          <w:rPr>
                            <w:sz w:val="18"/>
                            <w:szCs w:val="18"/>
                            <w:lang w:val="en-US"/>
                          </w:rPr>
                        </w:pPr>
                        <w:r>
                          <w:rPr>
                            <w:sz w:val="18"/>
                            <w:szCs w:val="18"/>
                            <w:lang w:val="en-US"/>
                          </w:rPr>
                          <w:t>411937.19</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58508431" w14:textId="77777777" w:rsidR="00EF4CD2" w:rsidRDefault="00EF4CD2" w:rsidP="009B51DB">
                        <w:pPr>
                          <w:pStyle w:val="Standard"/>
                          <w:snapToGrid w:val="0"/>
                          <w:jc w:val="center"/>
                          <w:rPr>
                            <w:sz w:val="18"/>
                            <w:szCs w:val="18"/>
                            <w:lang w:val="en-US"/>
                          </w:rPr>
                        </w:pPr>
                        <w:r>
                          <w:rPr>
                            <w:sz w:val="18"/>
                            <w:szCs w:val="18"/>
                            <w:lang w:val="en-US"/>
                          </w:rPr>
                          <w:t>2245153.36</w:t>
                        </w:r>
                      </w:p>
                    </w:tc>
                  </w:tr>
                  <w:tr w:rsidR="00EF4CD2" w14:paraId="7AEC2779"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3960A8BA" w14:textId="77777777" w:rsidR="00EF4CD2" w:rsidRDefault="00EF4CD2" w:rsidP="009B51DB">
                        <w:pPr>
                          <w:pStyle w:val="Standard"/>
                          <w:snapToGrid w:val="0"/>
                          <w:jc w:val="center"/>
                          <w:rPr>
                            <w:sz w:val="18"/>
                            <w:szCs w:val="18"/>
                            <w:lang w:val="en-US"/>
                          </w:rPr>
                        </w:pPr>
                        <w:r>
                          <w:rPr>
                            <w:sz w:val="18"/>
                            <w:szCs w:val="18"/>
                            <w:lang w:val="en-US"/>
                          </w:rPr>
                          <w:t>н3</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4C35C827" w14:textId="77777777" w:rsidR="00EF4CD2" w:rsidRDefault="00EF4CD2" w:rsidP="009B51DB">
                        <w:pPr>
                          <w:pStyle w:val="Standard"/>
                          <w:snapToGrid w:val="0"/>
                          <w:jc w:val="center"/>
                          <w:rPr>
                            <w:sz w:val="18"/>
                            <w:szCs w:val="18"/>
                            <w:lang w:val="en-US"/>
                          </w:rPr>
                        </w:pPr>
                        <w:r>
                          <w:rPr>
                            <w:sz w:val="18"/>
                            <w:szCs w:val="18"/>
                            <w:lang w:val="en-US"/>
                          </w:rPr>
                          <w:t>411779.93</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464C5F2D" w14:textId="77777777" w:rsidR="00EF4CD2" w:rsidRDefault="00EF4CD2" w:rsidP="009B51DB">
                        <w:pPr>
                          <w:pStyle w:val="Standard"/>
                          <w:snapToGrid w:val="0"/>
                          <w:jc w:val="center"/>
                          <w:rPr>
                            <w:sz w:val="18"/>
                            <w:szCs w:val="18"/>
                            <w:lang w:val="en-US"/>
                          </w:rPr>
                        </w:pPr>
                        <w:r>
                          <w:rPr>
                            <w:sz w:val="18"/>
                            <w:szCs w:val="18"/>
                            <w:lang w:val="en-US"/>
                          </w:rPr>
                          <w:t>2245088.63</w:t>
                        </w:r>
                      </w:p>
                    </w:tc>
                  </w:tr>
                  <w:tr w:rsidR="00EF4CD2" w14:paraId="139D9D2F"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50B33CE6" w14:textId="77777777" w:rsidR="00EF4CD2" w:rsidRDefault="00EF4CD2" w:rsidP="009B51DB">
                        <w:pPr>
                          <w:pStyle w:val="Standard"/>
                          <w:snapToGrid w:val="0"/>
                          <w:jc w:val="center"/>
                          <w:rPr>
                            <w:sz w:val="18"/>
                            <w:szCs w:val="18"/>
                            <w:lang w:val="en-US"/>
                          </w:rPr>
                        </w:pPr>
                        <w:r>
                          <w:rPr>
                            <w:sz w:val="18"/>
                            <w:szCs w:val="18"/>
                            <w:lang w:val="en-US"/>
                          </w:rPr>
                          <w:t>н4</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07342BC9" w14:textId="77777777" w:rsidR="00EF4CD2" w:rsidRDefault="00EF4CD2" w:rsidP="009B51DB">
                        <w:pPr>
                          <w:pStyle w:val="Standard"/>
                          <w:snapToGrid w:val="0"/>
                          <w:jc w:val="center"/>
                          <w:rPr>
                            <w:sz w:val="18"/>
                            <w:szCs w:val="18"/>
                            <w:lang w:val="en-US"/>
                          </w:rPr>
                        </w:pPr>
                        <w:r>
                          <w:rPr>
                            <w:sz w:val="18"/>
                            <w:szCs w:val="18"/>
                            <w:lang w:val="en-US"/>
                          </w:rPr>
                          <w:t>411787.71</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77806488" w14:textId="77777777" w:rsidR="00EF4CD2" w:rsidRDefault="00EF4CD2" w:rsidP="009B51DB">
                        <w:pPr>
                          <w:pStyle w:val="Standard"/>
                          <w:snapToGrid w:val="0"/>
                          <w:jc w:val="center"/>
                          <w:rPr>
                            <w:sz w:val="18"/>
                            <w:szCs w:val="18"/>
                            <w:lang w:val="en-US"/>
                          </w:rPr>
                        </w:pPr>
                        <w:r>
                          <w:rPr>
                            <w:sz w:val="18"/>
                            <w:szCs w:val="18"/>
                            <w:lang w:val="en-US"/>
                          </w:rPr>
                          <w:t>2245028.48</w:t>
                        </w:r>
                      </w:p>
                    </w:tc>
                  </w:tr>
                  <w:tr w:rsidR="00EF4CD2" w14:paraId="4C2164F8"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20A3DD95" w14:textId="77777777" w:rsidR="00EF4CD2" w:rsidRDefault="00EF4CD2" w:rsidP="009B51DB">
                        <w:pPr>
                          <w:pStyle w:val="Standard"/>
                          <w:snapToGrid w:val="0"/>
                          <w:jc w:val="center"/>
                          <w:rPr>
                            <w:sz w:val="18"/>
                            <w:szCs w:val="18"/>
                            <w:lang w:val="en-US"/>
                          </w:rPr>
                        </w:pPr>
                        <w:r>
                          <w:rPr>
                            <w:sz w:val="18"/>
                            <w:szCs w:val="18"/>
                            <w:lang w:val="en-US"/>
                          </w:rPr>
                          <w:t>н5</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497857DF" w14:textId="77777777" w:rsidR="00EF4CD2" w:rsidRDefault="00EF4CD2" w:rsidP="009B51DB">
                        <w:pPr>
                          <w:pStyle w:val="Standard"/>
                          <w:snapToGrid w:val="0"/>
                          <w:jc w:val="center"/>
                          <w:rPr>
                            <w:sz w:val="18"/>
                            <w:szCs w:val="18"/>
                            <w:lang w:val="en-US"/>
                          </w:rPr>
                        </w:pPr>
                        <w:r>
                          <w:rPr>
                            <w:sz w:val="18"/>
                            <w:szCs w:val="18"/>
                            <w:lang w:val="en-US"/>
                          </w:rPr>
                          <w:t>411800.19</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28CFEF70" w14:textId="77777777" w:rsidR="00EF4CD2" w:rsidRDefault="00EF4CD2" w:rsidP="009B51DB">
                        <w:pPr>
                          <w:pStyle w:val="Standard"/>
                          <w:snapToGrid w:val="0"/>
                          <w:jc w:val="center"/>
                          <w:rPr>
                            <w:sz w:val="18"/>
                            <w:szCs w:val="18"/>
                            <w:lang w:val="en-US"/>
                          </w:rPr>
                        </w:pPr>
                        <w:r>
                          <w:rPr>
                            <w:sz w:val="18"/>
                            <w:szCs w:val="18"/>
                            <w:lang w:val="en-US"/>
                          </w:rPr>
                          <w:t>2244976.31</w:t>
                        </w:r>
                      </w:p>
                    </w:tc>
                  </w:tr>
                  <w:tr w:rsidR="00EF4CD2" w14:paraId="2174A671"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382B4A4C" w14:textId="77777777" w:rsidR="00EF4CD2" w:rsidRDefault="00EF4CD2" w:rsidP="009B51DB">
                        <w:pPr>
                          <w:pStyle w:val="Standard"/>
                          <w:snapToGrid w:val="0"/>
                          <w:jc w:val="center"/>
                          <w:rPr>
                            <w:sz w:val="18"/>
                            <w:szCs w:val="18"/>
                            <w:lang w:val="en-US"/>
                          </w:rPr>
                        </w:pPr>
                        <w:r>
                          <w:rPr>
                            <w:sz w:val="18"/>
                            <w:szCs w:val="18"/>
                            <w:lang w:val="en-US"/>
                          </w:rPr>
                          <w:t>н6</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6FCE1508" w14:textId="77777777" w:rsidR="00EF4CD2" w:rsidRDefault="00EF4CD2" w:rsidP="009B51DB">
                        <w:pPr>
                          <w:pStyle w:val="Standard"/>
                          <w:snapToGrid w:val="0"/>
                          <w:jc w:val="center"/>
                          <w:rPr>
                            <w:sz w:val="18"/>
                            <w:szCs w:val="18"/>
                            <w:lang w:val="en-US"/>
                          </w:rPr>
                        </w:pPr>
                        <w:r>
                          <w:rPr>
                            <w:sz w:val="18"/>
                            <w:szCs w:val="18"/>
                            <w:lang w:val="en-US"/>
                          </w:rPr>
                          <w:t>411814.15</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5009C26D" w14:textId="77777777" w:rsidR="00EF4CD2" w:rsidRDefault="00EF4CD2" w:rsidP="009B51DB">
                        <w:pPr>
                          <w:pStyle w:val="Standard"/>
                          <w:snapToGrid w:val="0"/>
                          <w:jc w:val="center"/>
                          <w:rPr>
                            <w:sz w:val="18"/>
                            <w:szCs w:val="18"/>
                            <w:lang w:val="en-US"/>
                          </w:rPr>
                        </w:pPr>
                        <w:r>
                          <w:rPr>
                            <w:sz w:val="18"/>
                            <w:szCs w:val="18"/>
                            <w:lang w:val="en-US"/>
                          </w:rPr>
                          <w:t>2244935.16</w:t>
                        </w:r>
                      </w:p>
                    </w:tc>
                  </w:tr>
                  <w:tr w:rsidR="00EF4CD2" w14:paraId="3D9D0C60"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13220489" w14:textId="77777777" w:rsidR="00EF4CD2" w:rsidRDefault="00EF4CD2" w:rsidP="009B51DB">
                        <w:pPr>
                          <w:pStyle w:val="Standard"/>
                          <w:snapToGrid w:val="0"/>
                          <w:jc w:val="center"/>
                          <w:rPr>
                            <w:sz w:val="18"/>
                            <w:szCs w:val="18"/>
                            <w:lang w:val="en-US"/>
                          </w:rPr>
                        </w:pPr>
                        <w:r>
                          <w:rPr>
                            <w:sz w:val="18"/>
                            <w:szCs w:val="18"/>
                            <w:lang w:val="en-US"/>
                          </w:rPr>
                          <w:t>н7</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1B14BA30" w14:textId="77777777" w:rsidR="00EF4CD2" w:rsidRDefault="00EF4CD2" w:rsidP="009B51DB">
                        <w:pPr>
                          <w:pStyle w:val="Standard"/>
                          <w:snapToGrid w:val="0"/>
                          <w:jc w:val="center"/>
                          <w:rPr>
                            <w:sz w:val="18"/>
                            <w:szCs w:val="18"/>
                            <w:lang w:val="en-US"/>
                          </w:rPr>
                        </w:pPr>
                        <w:r>
                          <w:rPr>
                            <w:sz w:val="18"/>
                            <w:szCs w:val="18"/>
                            <w:lang w:val="en-US"/>
                          </w:rPr>
                          <w:t>411861.42</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053782AE" w14:textId="77777777" w:rsidR="00EF4CD2" w:rsidRDefault="00EF4CD2" w:rsidP="009B51DB">
                        <w:pPr>
                          <w:pStyle w:val="Standard"/>
                          <w:snapToGrid w:val="0"/>
                          <w:jc w:val="center"/>
                          <w:rPr>
                            <w:sz w:val="18"/>
                            <w:szCs w:val="18"/>
                            <w:lang w:val="en-US"/>
                          </w:rPr>
                        </w:pPr>
                        <w:r>
                          <w:rPr>
                            <w:sz w:val="18"/>
                            <w:szCs w:val="18"/>
                            <w:lang w:val="en-US"/>
                          </w:rPr>
                          <w:t>2244951.47</w:t>
                        </w:r>
                      </w:p>
                    </w:tc>
                  </w:tr>
                  <w:tr w:rsidR="00EF4CD2" w14:paraId="10CBEBF4" w14:textId="77777777" w:rsidTr="009B51DB">
                    <w:tc>
                      <w:tcPr>
                        <w:tcW w:w="567" w:type="dxa"/>
                        <w:tcBorders>
                          <w:left w:val="double" w:sz="2" w:space="0" w:color="000000"/>
                          <w:bottom w:val="single" w:sz="2" w:space="0" w:color="000000"/>
                        </w:tcBorders>
                        <w:shd w:val="clear" w:color="auto" w:fill="auto"/>
                        <w:tcMar>
                          <w:top w:w="0" w:type="dxa"/>
                          <w:left w:w="108" w:type="dxa"/>
                          <w:bottom w:w="0" w:type="dxa"/>
                          <w:right w:w="108" w:type="dxa"/>
                        </w:tcMar>
                        <w:vAlign w:val="center"/>
                      </w:tcPr>
                      <w:p w14:paraId="4CF09D6F" w14:textId="77777777" w:rsidR="00EF4CD2" w:rsidRDefault="00EF4CD2" w:rsidP="009B51DB">
                        <w:pPr>
                          <w:pStyle w:val="Standard"/>
                          <w:snapToGrid w:val="0"/>
                          <w:jc w:val="center"/>
                          <w:rPr>
                            <w:sz w:val="18"/>
                            <w:szCs w:val="18"/>
                            <w:lang w:val="en-US"/>
                          </w:rPr>
                        </w:pPr>
                        <w:r>
                          <w:rPr>
                            <w:sz w:val="18"/>
                            <w:szCs w:val="18"/>
                            <w:lang w:val="en-US"/>
                          </w:rPr>
                          <w:t>н1</w:t>
                        </w:r>
                      </w:p>
                    </w:tc>
                    <w:tc>
                      <w:tcPr>
                        <w:tcW w:w="1276" w:type="dxa"/>
                        <w:tcBorders>
                          <w:left w:val="single" w:sz="4" w:space="0" w:color="000000"/>
                          <w:bottom w:val="single" w:sz="2" w:space="0" w:color="000000"/>
                        </w:tcBorders>
                        <w:shd w:val="clear" w:color="auto" w:fill="auto"/>
                        <w:tcMar>
                          <w:top w:w="0" w:type="dxa"/>
                          <w:left w:w="108" w:type="dxa"/>
                          <w:bottom w:w="0" w:type="dxa"/>
                          <w:right w:w="108" w:type="dxa"/>
                        </w:tcMar>
                        <w:vAlign w:val="center"/>
                      </w:tcPr>
                      <w:p w14:paraId="45D48E01" w14:textId="77777777" w:rsidR="00EF4CD2" w:rsidRDefault="00EF4CD2" w:rsidP="009B51DB">
                        <w:pPr>
                          <w:pStyle w:val="Standard"/>
                          <w:snapToGrid w:val="0"/>
                          <w:jc w:val="center"/>
                          <w:rPr>
                            <w:sz w:val="18"/>
                            <w:szCs w:val="18"/>
                            <w:lang w:val="en-US"/>
                          </w:rPr>
                        </w:pPr>
                        <w:r>
                          <w:rPr>
                            <w:sz w:val="18"/>
                            <w:szCs w:val="18"/>
                            <w:lang w:val="en-US"/>
                          </w:rPr>
                          <w:t>411998.61</w:t>
                        </w:r>
                      </w:p>
                    </w:tc>
                    <w:tc>
                      <w:tcPr>
                        <w:tcW w:w="1242" w:type="dxa"/>
                        <w:tcBorders>
                          <w:left w:val="single" w:sz="4" w:space="0" w:color="000000"/>
                          <w:bottom w:val="single" w:sz="2" w:space="0" w:color="000000"/>
                          <w:right w:val="double" w:sz="2" w:space="0" w:color="000000"/>
                        </w:tcBorders>
                        <w:shd w:val="clear" w:color="auto" w:fill="auto"/>
                        <w:tcMar>
                          <w:top w:w="0" w:type="dxa"/>
                          <w:left w:w="108" w:type="dxa"/>
                          <w:bottom w:w="0" w:type="dxa"/>
                          <w:right w:w="108" w:type="dxa"/>
                        </w:tcMar>
                        <w:vAlign w:val="center"/>
                      </w:tcPr>
                      <w:p w14:paraId="06589EAC" w14:textId="77777777" w:rsidR="00EF4CD2" w:rsidRDefault="00EF4CD2" w:rsidP="009B51DB">
                        <w:pPr>
                          <w:pStyle w:val="Standard"/>
                          <w:snapToGrid w:val="0"/>
                          <w:jc w:val="center"/>
                          <w:rPr>
                            <w:sz w:val="18"/>
                            <w:szCs w:val="18"/>
                            <w:lang w:val="en-US"/>
                          </w:rPr>
                        </w:pPr>
                        <w:r>
                          <w:rPr>
                            <w:sz w:val="18"/>
                            <w:szCs w:val="18"/>
                            <w:lang w:val="en-US"/>
                          </w:rPr>
                          <w:t>2244998.11</w:t>
                        </w:r>
                      </w:p>
                    </w:tc>
                  </w:tr>
                </w:tbl>
                <w:p w14:paraId="7A279D58" w14:textId="77777777" w:rsidR="00EF4CD2" w:rsidRPr="009B51DB" w:rsidRDefault="00EF4CD2" w:rsidP="00EF4CD2">
                  <w:pPr>
                    <w:rPr>
                      <w:szCs w:val="16"/>
                    </w:rPr>
                  </w:pPr>
                </w:p>
              </w:txbxContent>
            </v:textbox>
            <o:callout v:ext="edit" minusx="t"/>
          </v:shape>
        </w:pict>
      </w:r>
      <w:r>
        <w:rPr>
          <w:noProof/>
          <w:sz w:val="28"/>
          <w:szCs w:val="28"/>
        </w:rPr>
        <w:pict w14:anchorId="2E81B5EC">
          <v:shape id="Облачко с текстом: прямоугольное 4" o:spid="_x0000_s1033" type="#_x0000_t61" style="position:absolute;margin-left:285.8pt;margin-top:240pt;width:118.85pt;height:45.95pt;flip:x;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" adj="33676,56996" strokeweight="1pt">
            <v:textbox>
              <w:txbxContent>
                <w:p w14:paraId="2094EBED" w14:textId="77777777" w:rsidR="0020370F" w:rsidRPr="0020370F" w:rsidRDefault="0020370F" w:rsidP="0020370F">
                  <w:pPr>
                    <w:spacing w:after="0" w:line="240" w:lineRule="auto"/>
                    <w:jc w:val="center"/>
                    <w:rPr>
                      <w:rFonts w:ascii="Times New Roman" w:hAnsi="Times New Roman"/>
                      <w:b/>
                      <w:color w:val="000000"/>
                      <w:sz w:val="16"/>
                      <w:szCs w:val="16"/>
                    </w:rPr>
                  </w:pPr>
                  <w:r w:rsidRPr="0020370F">
                    <w:rPr>
                      <w:rFonts w:ascii="Times New Roman" w:hAnsi="Times New Roman"/>
                      <w:b/>
                      <w:color w:val="000000"/>
                      <w:sz w:val="16"/>
                      <w:szCs w:val="16"/>
                    </w:rPr>
                    <w:t>Измененные части границ территориальных зон</w:t>
                  </w:r>
                </w:p>
                <w:p w14:paraId="0C2B9B72" w14:textId="77777777" w:rsidR="0020370F" w:rsidRPr="0020370F" w:rsidRDefault="0020370F" w:rsidP="0020370F">
                  <w:pPr>
                    <w:spacing w:after="0" w:line="240" w:lineRule="auto"/>
                    <w:jc w:val="center"/>
                    <w:rPr>
                      <w:rFonts w:ascii="Times New Roman" w:hAnsi="Times New Roman"/>
                      <w:b/>
                      <w:color w:val="000000"/>
                      <w:sz w:val="16"/>
                      <w:szCs w:val="16"/>
                    </w:rPr>
                  </w:pPr>
                  <w:r w:rsidRPr="0020370F">
                    <w:rPr>
                      <w:rFonts w:ascii="Times New Roman" w:hAnsi="Times New Roman"/>
                      <w:b/>
                      <w:color w:val="000000"/>
                      <w:sz w:val="16"/>
                      <w:szCs w:val="16"/>
                    </w:rPr>
                    <w:t>«Ж</w:t>
                  </w:r>
                  <w:proofErr w:type="gramStart"/>
                  <w:r w:rsidRPr="0020370F">
                    <w:rPr>
                      <w:rFonts w:ascii="Times New Roman" w:hAnsi="Times New Roman"/>
                      <w:b/>
                      <w:color w:val="000000"/>
                      <w:sz w:val="16"/>
                      <w:szCs w:val="16"/>
                    </w:rPr>
                    <w:t>1»  и</w:t>
                  </w:r>
                  <w:proofErr w:type="gramEnd"/>
                  <w:r w:rsidRPr="0020370F">
                    <w:rPr>
                      <w:rFonts w:ascii="Times New Roman" w:hAnsi="Times New Roman"/>
                      <w:b/>
                      <w:color w:val="000000"/>
                      <w:sz w:val="16"/>
                      <w:szCs w:val="16"/>
                    </w:rPr>
                    <w:t xml:space="preserve"> «СЗ»</w:t>
                  </w:r>
                </w:p>
                <w:p w14:paraId="7FF72EAA" w14:textId="77777777" w:rsidR="0020370F" w:rsidRPr="0020370F" w:rsidRDefault="0020370F" w:rsidP="0020370F">
                  <w:pPr>
                    <w:jc w:val="center"/>
                    <w:rPr>
                      <w:rFonts w:ascii="Times New Roman" w:hAnsi="Times New Roman"/>
                      <w:sz w:val="16"/>
                      <w:szCs w:val="16"/>
                    </w:rPr>
                  </w:pPr>
                  <w:r w:rsidRPr="0020370F">
                    <w:rPr>
                      <w:rFonts w:ascii="Times New Roman" w:hAnsi="Times New Roman"/>
                      <w:b/>
                      <w:color w:val="000000"/>
                      <w:sz w:val="16"/>
                      <w:szCs w:val="16"/>
                    </w:rPr>
                    <w:t xml:space="preserve"> в зону «Сх-2»</w:t>
                  </w:r>
                </w:p>
              </w:txbxContent>
            </v:textbox>
          </v:shape>
        </w:pict>
      </w:r>
    </w:p>
    <w:p w14:paraId="1C646DA3" w14:textId="77777777" w:rsidR="00EF4CD2" w:rsidRPr="002C0328" w:rsidRDefault="00BB3D7F" w:rsidP="00EF4CD2">
      <w:pPr>
        <w:jc w:val="both"/>
        <w:rPr>
          <w:rFonts w:ascii="Times New Roman" w:hAnsi="Times New Roman"/>
          <w:sz w:val="28"/>
          <w:szCs w:val="28"/>
        </w:rPr>
      </w:pPr>
      <w:r>
        <w:rPr>
          <w:rFonts w:ascii="Times New Roman" w:hAnsi="Times New Roman"/>
          <w:noProof/>
          <w:sz w:val="28"/>
          <w:szCs w:val="28"/>
        </w:rPr>
        <w:pict w14:anchorId="412CF25B">
          <v:shape id="Надпись 9" o:spid="_x0000_s1034" type="#_x0000_t202" style="position:absolute;left:0;text-align:left;margin-left:146.95pt;margin-top:740.45pt;width:243.7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" stroked="f" strokeweight=".5pt">
            <v:textbox>
              <w:txbxContent>
                <w:p w14:paraId="763361CC" w14:textId="77777777" w:rsidR="00EF4CD2" w:rsidRPr="00EF4CD2" w:rsidRDefault="00EF4CD2" w:rsidP="00EF4CD2">
                  <w:pPr>
                    <w:rPr>
                      <w:rFonts w:ascii="Times New Roman" w:hAnsi="Times New Roman"/>
                    </w:rPr>
                  </w:pPr>
                  <w:r w:rsidRPr="00EF4CD2">
                    <w:rPr>
                      <w:rFonts w:ascii="Times New Roman" w:hAnsi="Times New Roman"/>
                    </w:rPr>
                    <w:t>- измененная часть карты в зону Сх2</w:t>
                  </w:r>
                </w:p>
              </w:txbxContent>
            </v:textbox>
          </v:shape>
        </w:pict>
      </w:r>
    </w:p>
    <w:sectPr w:rsidR="00EF4CD2" w:rsidRPr="002C0328" w:rsidSect="00D12217">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6568"/>
    <w:rsid w:val="00111B84"/>
    <w:rsid w:val="0020370F"/>
    <w:rsid w:val="002A453F"/>
    <w:rsid w:val="002C0328"/>
    <w:rsid w:val="00422303"/>
    <w:rsid w:val="004E3ACA"/>
    <w:rsid w:val="00723D96"/>
    <w:rsid w:val="007A3EA4"/>
    <w:rsid w:val="008517F0"/>
    <w:rsid w:val="00A459A1"/>
    <w:rsid w:val="00AA6568"/>
    <w:rsid w:val="00BB3D7F"/>
    <w:rsid w:val="00D12217"/>
    <w:rsid w:val="00D34E07"/>
    <w:rsid w:val="00D77609"/>
    <w:rsid w:val="00DA6CD4"/>
    <w:rsid w:val="00E4343C"/>
    <w:rsid w:val="00EF4CD2"/>
    <w:rsid w:val="00FE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Облачко с текстом: прямоугольное 15"/>
        <o:r id="V:Rule2" type="callout" idref="#Выноска: линия 14"/>
        <o:r id="V:Rule3" type="callout" idref="#Выноска: линия 5"/>
        <o:r id="V:Rule4" type="callout" idref="#Облачко с текстом: прямоугольное 4"/>
      </o:rules>
    </o:shapelayout>
  </w:shapeDefaults>
  <w:decimalSymbol w:val=","/>
  <w:listSeparator w:val=";"/>
  <w14:docId w14:val="1A444EFD"/>
  <w15:docId w15:val="{FD50571C-B93A-47E3-8B04-04842BB9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32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03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C0328"/>
    <w:rPr>
      <w:color w:val="0000FF"/>
      <w:u w:val="single"/>
    </w:rPr>
  </w:style>
  <w:style w:type="paragraph" w:customStyle="1" w:styleId="ConsNormal">
    <w:name w:val="ConsNormal"/>
    <w:uiPriority w:val="99"/>
    <w:rsid w:val="002C032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andard">
    <w:name w:val="Standard"/>
    <w:rsid w:val="00EF4CD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5">
    <w:name w:val="Balloon Text"/>
    <w:basedOn w:val="a"/>
    <w:link w:val="a6"/>
    <w:uiPriority w:val="99"/>
    <w:semiHidden/>
    <w:unhideWhenUsed/>
    <w:rsid w:val="00D34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E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2021-05-21T08:36:00Z</cp:lastPrinted>
  <dcterms:created xsi:type="dcterms:W3CDTF">2021-03-25T04:19:00Z</dcterms:created>
  <dcterms:modified xsi:type="dcterms:W3CDTF">2021-05-21T09:38:00Z</dcterms:modified>
</cp:coreProperties>
</file>