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92" w:rsidRPr="000D757C" w:rsidRDefault="005F5592" w:rsidP="005F559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D757C">
        <w:rPr>
          <w:rFonts w:ascii="Times New Roman" w:hAnsi="Times New Roman" w:cs="Times New Roman"/>
          <w:b/>
          <w:sz w:val="20"/>
          <w:szCs w:val="20"/>
        </w:rPr>
        <w:t>проект</w:t>
      </w:r>
    </w:p>
    <w:p w:rsidR="005F5592" w:rsidRPr="000D757C" w:rsidRDefault="005F5592" w:rsidP="005F55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57C">
        <w:rPr>
          <w:rFonts w:ascii="Times New Roman" w:hAnsi="Times New Roman" w:cs="Times New Roman"/>
          <w:b/>
          <w:sz w:val="20"/>
          <w:szCs w:val="20"/>
        </w:rPr>
        <w:t>СОБРАНИЕ ПРЕДСТАВИТЕЛЕЙ</w:t>
      </w:r>
    </w:p>
    <w:p w:rsidR="005F5592" w:rsidRPr="000D757C" w:rsidRDefault="005F5592" w:rsidP="005F55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57C">
        <w:rPr>
          <w:rFonts w:ascii="Times New Roman" w:hAnsi="Times New Roman" w:cs="Times New Roman"/>
          <w:b/>
          <w:sz w:val="20"/>
          <w:szCs w:val="20"/>
        </w:rPr>
        <w:t xml:space="preserve">сельское поселение Садгород муниципального района Кинель-Черкасский Самарской области </w:t>
      </w:r>
      <w:r w:rsidR="00656641" w:rsidRPr="000D757C">
        <w:rPr>
          <w:rFonts w:ascii="Times New Roman" w:hAnsi="Times New Roman" w:cs="Times New Roman"/>
          <w:b/>
          <w:sz w:val="20"/>
          <w:szCs w:val="20"/>
        </w:rPr>
        <w:t>третьего созыва</w:t>
      </w:r>
    </w:p>
    <w:p w:rsidR="005F5592" w:rsidRPr="000D757C" w:rsidRDefault="005F5592" w:rsidP="005F55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57C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5F5592" w:rsidRPr="000D757C" w:rsidRDefault="005F5592" w:rsidP="005F55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от «»  2017 года                                                                                                                                                                                                                                              №</w:t>
      </w:r>
    </w:p>
    <w:p w:rsidR="005F5592" w:rsidRPr="000D757C" w:rsidRDefault="00421BA1" w:rsidP="00421B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Принято</w:t>
      </w:r>
      <w:r w:rsidR="005067B9" w:rsidRPr="000D757C">
        <w:rPr>
          <w:rFonts w:ascii="Times New Roman" w:hAnsi="Times New Roman" w:cs="Times New Roman"/>
          <w:sz w:val="20"/>
          <w:szCs w:val="20"/>
        </w:rPr>
        <w:t xml:space="preserve"> </w:t>
      </w:r>
      <w:r w:rsidR="005F5592" w:rsidRPr="000D757C">
        <w:rPr>
          <w:rFonts w:ascii="Times New Roman" w:hAnsi="Times New Roman" w:cs="Times New Roman"/>
          <w:sz w:val="20"/>
          <w:szCs w:val="20"/>
        </w:rPr>
        <w:t>Собранием представителей</w:t>
      </w:r>
      <w:r w:rsidR="005067B9" w:rsidRPr="000D757C">
        <w:rPr>
          <w:rFonts w:ascii="Times New Roman" w:hAnsi="Times New Roman" w:cs="Times New Roman"/>
          <w:sz w:val="20"/>
          <w:szCs w:val="20"/>
        </w:rPr>
        <w:t xml:space="preserve"> </w:t>
      </w:r>
      <w:r w:rsidR="005F5592" w:rsidRPr="000D757C">
        <w:rPr>
          <w:rFonts w:ascii="Times New Roman" w:hAnsi="Times New Roman" w:cs="Times New Roman"/>
          <w:sz w:val="20"/>
          <w:szCs w:val="20"/>
        </w:rPr>
        <w:t>сельского поселения Садгород</w:t>
      </w:r>
      <w:r w:rsidR="005067B9" w:rsidRPr="000D757C">
        <w:rPr>
          <w:rFonts w:ascii="Times New Roman" w:hAnsi="Times New Roman" w:cs="Times New Roman"/>
          <w:sz w:val="20"/>
          <w:szCs w:val="20"/>
        </w:rPr>
        <w:t xml:space="preserve"> </w:t>
      </w:r>
      <w:r w:rsidR="005F5592" w:rsidRPr="000D757C">
        <w:rPr>
          <w:rFonts w:ascii="Times New Roman" w:hAnsi="Times New Roman" w:cs="Times New Roman"/>
          <w:sz w:val="20"/>
          <w:szCs w:val="20"/>
        </w:rPr>
        <w:t>муниципального района Кинель-Черкасский Самарской области</w:t>
      </w:r>
    </w:p>
    <w:p w:rsidR="005F5592" w:rsidRPr="000D757C" w:rsidRDefault="005F5592" w:rsidP="005F55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От №</w:t>
      </w:r>
    </w:p>
    <w:p w:rsidR="005067B9" w:rsidRPr="000D757C" w:rsidRDefault="005067B9" w:rsidP="005067B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0D757C">
        <w:rPr>
          <w:rFonts w:ascii="Times New Roman" w:eastAsia="Times New Roman" w:hAnsi="Times New Roman" w:cs="Times New Roman"/>
          <w:b/>
          <w:iCs/>
          <w:sz w:val="20"/>
          <w:szCs w:val="20"/>
        </w:rPr>
        <w:t>«О бюджете сельского поселения Садгород</w:t>
      </w:r>
      <w:r w:rsidRPr="000D757C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0D757C">
        <w:rPr>
          <w:rFonts w:ascii="Times New Roman" w:eastAsia="Times New Roman" w:hAnsi="Times New Roman" w:cs="Times New Roman"/>
          <w:b/>
          <w:iCs/>
          <w:sz w:val="20"/>
          <w:szCs w:val="20"/>
        </w:rPr>
        <w:t>муниципального района Кинель-Черкасский</w:t>
      </w:r>
      <w:r w:rsidRPr="000D757C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0D757C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Самарской области на 2018 год и на плановый период 2019 и 2020 годов» </w:t>
      </w:r>
    </w:p>
    <w:p w:rsidR="00B25E9D" w:rsidRPr="000D757C" w:rsidRDefault="00B25E9D" w:rsidP="00B25E9D">
      <w:pPr>
        <w:shd w:val="clear" w:color="auto" w:fill="FFFFFF"/>
        <w:spacing w:after="0" w:line="317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 xml:space="preserve">          Собрание представителей сельского поселения Садгород муниципального района Кинель-Черкасский Самарской области</w:t>
      </w:r>
    </w:p>
    <w:p w:rsidR="00B25E9D" w:rsidRPr="000D757C" w:rsidRDefault="00B25E9D" w:rsidP="00B25E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РЕШИЛО:</w:t>
      </w:r>
    </w:p>
    <w:p w:rsidR="00D76AA1" w:rsidRPr="000D757C" w:rsidRDefault="00D76AA1" w:rsidP="00D76AA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>1. Утвердить основные характеристики бюджета сельского поселения Садгород муниципального района Кинель-Черкасский Самарской области (далее – бюджет поселения) на 2018 год:</w:t>
      </w:r>
    </w:p>
    <w:p w:rsidR="00D76AA1" w:rsidRPr="000D757C" w:rsidRDefault="00D76AA1" w:rsidP="00D76A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 xml:space="preserve">общий объём доходов – 11366,3 тыс. </w:t>
      </w:r>
      <w:proofErr w:type="spellStart"/>
      <w:r w:rsidRPr="000D757C">
        <w:rPr>
          <w:rFonts w:ascii="Times New Roman" w:hAnsi="Times New Roman" w:cs="Times New Roman"/>
        </w:rPr>
        <w:t>рублей</w:t>
      </w:r>
      <w:proofErr w:type="gramStart"/>
      <w:r w:rsidRPr="000D757C">
        <w:rPr>
          <w:rFonts w:ascii="Times New Roman" w:hAnsi="Times New Roman" w:cs="Times New Roman"/>
        </w:rPr>
        <w:t>;о</w:t>
      </w:r>
      <w:proofErr w:type="gramEnd"/>
      <w:r w:rsidRPr="000D757C">
        <w:rPr>
          <w:rFonts w:ascii="Times New Roman" w:hAnsi="Times New Roman" w:cs="Times New Roman"/>
        </w:rPr>
        <w:t>бщий</w:t>
      </w:r>
      <w:proofErr w:type="spellEnd"/>
      <w:r w:rsidRPr="000D757C">
        <w:rPr>
          <w:rFonts w:ascii="Times New Roman" w:hAnsi="Times New Roman" w:cs="Times New Roman"/>
        </w:rPr>
        <w:t xml:space="preserve"> объём расходов – 11366,3 тыс. </w:t>
      </w:r>
      <w:proofErr w:type="spellStart"/>
      <w:r w:rsidRPr="000D757C">
        <w:rPr>
          <w:rFonts w:ascii="Times New Roman" w:hAnsi="Times New Roman" w:cs="Times New Roman"/>
        </w:rPr>
        <w:t>рублей;дефицит</w:t>
      </w:r>
      <w:proofErr w:type="spellEnd"/>
      <w:r w:rsidRPr="000D757C">
        <w:rPr>
          <w:rFonts w:ascii="Times New Roman" w:hAnsi="Times New Roman" w:cs="Times New Roman"/>
        </w:rPr>
        <w:t xml:space="preserve"> (</w:t>
      </w:r>
      <w:proofErr w:type="spellStart"/>
      <w:r w:rsidRPr="000D757C">
        <w:rPr>
          <w:rFonts w:ascii="Times New Roman" w:hAnsi="Times New Roman" w:cs="Times New Roman"/>
        </w:rPr>
        <w:t>профицит</w:t>
      </w:r>
      <w:proofErr w:type="spellEnd"/>
      <w:r w:rsidRPr="000D757C">
        <w:rPr>
          <w:rFonts w:ascii="Times New Roman" w:hAnsi="Times New Roman" w:cs="Times New Roman"/>
        </w:rPr>
        <w:t xml:space="preserve">) – 0,0 тыс. рублей.2. Утвердить основные характеристики бюджета поселения на 2019 год: общий объём доходов – 11515,9 тыс. </w:t>
      </w:r>
      <w:proofErr w:type="spellStart"/>
      <w:r w:rsidRPr="000D757C">
        <w:rPr>
          <w:rFonts w:ascii="Times New Roman" w:hAnsi="Times New Roman" w:cs="Times New Roman"/>
        </w:rPr>
        <w:t>рублей</w:t>
      </w:r>
      <w:proofErr w:type="gramStart"/>
      <w:r w:rsidRPr="000D757C">
        <w:rPr>
          <w:rFonts w:ascii="Times New Roman" w:hAnsi="Times New Roman" w:cs="Times New Roman"/>
        </w:rPr>
        <w:t>;о</w:t>
      </w:r>
      <w:proofErr w:type="gramEnd"/>
      <w:r w:rsidRPr="000D757C">
        <w:rPr>
          <w:rFonts w:ascii="Times New Roman" w:hAnsi="Times New Roman" w:cs="Times New Roman"/>
        </w:rPr>
        <w:t>бщий</w:t>
      </w:r>
      <w:proofErr w:type="spellEnd"/>
      <w:r w:rsidRPr="000D757C">
        <w:rPr>
          <w:rFonts w:ascii="Times New Roman" w:hAnsi="Times New Roman" w:cs="Times New Roman"/>
        </w:rPr>
        <w:t xml:space="preserve"> объём расходов – 11515,9 тыс. рублей; дефицит (</w:t>
      </w:r>
      <w:proofErr w:type="spellStart"/>
      <w:r w:rsidRPr="000D757C">
        <w:rPr>
          <w:rFonts w:ascii="Times New Roman" w:hAnsi="Times New Roman" w:cs="Times New Roman"/>
        </w:rPr>
        <w:t>профицит</w:t>
      </w:r>
      <w:proofErr w:type="spellEnd"/>
      <w:r w:rsidRPr="000D757C">
        <w:rPr>
          <w:rFonts w:ascii="Times New Roman" w:hAnsi="Times New Roman" w:cs="Times New Roman"/>
        </w:rPr>
        <w:t xml:space="preserve">) – 0,0 тыс. рублей.3. Утвердить основные характеристики бюджета поселения на 2020 год: общий объём доходов – 11768,2 тыс. </w:t>
      </w:r>
      <w:proofErr w:type="spellStart"/>
      <w:r w:rsidRPr="000D757C">
        <w:rPr>
          <w:rFonts w:ascii="Times New Roman" w:hAnsi="Times New Roman" w:cs="Times New Roman"/>
        </w:rPr>
        <w:t>рублей</w:t>
      </w:r>
      <w:proofErr w:type="gramStart"/>
      <w:r w:rsidRPr="000D757C">
        <w:rPr>
          <w:rFonts w:ascii="Times New Roman" w:hAnsi="Times New Roman" w:cs="Times New Roman"/>
        </w:rPr>
        <w:t>;о</w:t>
      </w:r>
      <w:proofErr w:type="gramEnd"/>
      <w:r w:rsidRPr="000D757C">
        <w:rPr>
          <w:rFonts w:ascii="Times New Roman" w:hAnsi="Times New Roman" w:cs="Times New Roman"/>
        </w:rPr>
        <w:t>бщий</w:t>
      </w:r>
      <w:proofErr w:type="spellEnd"/>
      <w:r w:rsidRPr="000D757C">
        <w:rPr>
          <w:rFonts w:ascii="Times New Roman" w:hAnsi="Times New Roman" w:cs="Times New Roman"/>
        </w:rPr>
        <w:t xml:space="preserve"> объём расходов – 11768,2 тыс. рублей; дефицит (</w:t>
      </w:r>
      <w:proofErr w:type="spellStart"/>
      <w:r w:rsidRPr="000D757C">
        <w:rPr>
          <w:rFonts w:ascii="Times New Roman" w:hAnsi="Times New Roman" w:cs="Times New Roman"/>
        </w:rPr>
        <w:t>профицит</w:t>
      </w:r>
      <w:proofErr w:type="spellEnd"/>
      <w:r w:rsidRPr="000D757C">
        <w:rPr>
          <w:rFonts w:ascii="Times New Roman" w:hAnsi="Times New Roman" w:cs="Times New Roman"/>
        </w:rPr>
        <w:t>) – 0,0 тыс. рублей.</w:t>
      </w:r>
    </w:p>
    <w:p w:rsidR="00D76AA1" w:rsidRPr="000D757C" w:rsidRDefault="00D76AA1" w:rsidP="00D76A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>4. Утвердить общий объем условно утвержденных расходов:</w:t>
      </w:r>
    </w:p>
    <w:p w:rsidR="00D76AA1" w:rsidRPr="000D757C" w:rsidRDefault="00D76AA1" w:rsidP="00D76AA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 xml:space="preserve">         на 2019 год – 231,9 тыс. рублей;         на 2020 год – 476,4 тыс. рублей.</w:t>
      </w:r>
    </w:p>
    <w:p w:rsidR="00D76AA1" w:rsidRPr="000D757C" w:rsidRDefault="00D76AA1" w:rsidP="00D76AA1">
      <w:pPr>
        <w:widowControl w:val="0"/>
        <w:tabs>
          <w:tab w:val="left" w:pos="-187"/>
          <w:tab w:val="left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bCs/>
          <w:sz w:val="20"/>
          <w:szCs w:val="20"/>
        </w:rPr>
        <w:t>5.</w:t>
      </w:r>
      <w:r w:rsidRPr="000D757C">
        <w:rPr>
          <w:rFonts w:ascii="Times New Roman" w:hAnsi="Times New Roman" w:cs="Times New Roman"/>
          <w:sz w:val="20"/>
          <w:szCs w:val="20"/>
        </w:rPr>
        <w:t xml:space="preserve"> Утвердить объём бюджетных ассигнований, направляемых на исполнение публичных нормативных обязательств в 2018 году – в сумме 203,2 тыс. рублей.</w:t>
      </w:r>
    </w:p>
    <w:p w:rsidR="00D76AA1" w:rsidRPr="000D757C" w:rsidRDefault="00D76AA1" w:rsidP="00D76AA1">
      <w:pPr>
        <w:widowControl w:val="0"/>
        <w:tabs>
          <w:tab w:val="left" w:pos="-187"/>
          <w:tab w:val="left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 xml:space="preserve">6. </w:t>
      </w:r>
      <w:r w:rsidRPr="000D757C">
        <w:rPr>
          <w:rFonts w:ascii="Times New Roman" w:hAnsi="Times New Roman" w:cs="Times New Roman"/>
          <w:bCs/>
          <w:sz w:val="20"/>
          <w:szCs w:val="20"/>
        </w:rPr>
        <w:t>Утвердить объём безвозмездных поступлений в доход бюджета поселения: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  <w:rPr>
          <w:bCs/>
        </w:rPr>
      </w:pPr>
      <w:proofErr w:type="gramStart"/>
      <w:r w:rsidRPr="000D757C">
        <w:rPr>
          <w:bCs/>
        </w:rPr>
        <w:t>в 2018 году – в сумме 3673,4 тыс. рублей, из них субсидии, субвенции, иные межбюджетные трансферты и другие поступления, имеющие целевое назначение, – 2241,0 тыс. рублей;</w:t>
      </w:r>
      <w:proofErr w:type="gramEnd"/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  <w:rPr>
          <w:bCs/>
        </w:rPr>
      </w:pPr>
      <w:r w:rsidRPr="000D757C">
        <w:rPr>
          <w:bCs/>
        </w:rPr>
        <w:t>в 2019 году – в сумме 3360,8 тыс. рублей, из них субсидии, субвенции, иные межбюджетные трансферты и другие поступления, имеющие целевое назначение, – 2241,0 тыс. рублей;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rPr>
          <w:bCs/>
        </w:rPr>
        <w:t xml:space="preserve">в 2020 году – в сумме 3360,8 тыс. рублей, из них субсидии, субвенции, иные межбюджетные трансферты и другие поступления, имеющие целевое назначение, – 2241,0 тыс. рублей. </w:t>
      </w:r>
    </w:p>
    <w:p w:rsidR="00D76AA1" w:rsidRPr="000D757C" w:rsidRDefault="00D76AA1" w:rsidP="00D76AA1">
      <w:pPr>
        <w:widowControl w:val="0"/>
        <w:tabs>
          <w:tab w:val="left" w:pos="-187"/>
          <w:tab w:val="left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7. Утвердить объём межбюджетных трансфертов, получаемых из   областного бюджета:</w:t>
      </w:r>
    </w:p>
    <w:p w:rsidR="00D76AA1" w:rsidRPr="000D757C" w:rsidRDefault="00D76AA1" w:rsidP="007203B5">
      <w:pPr>
        <w:widowControl w:val="0"/>
        <w:tabs>
          <w:tab w:val="left" w:pos="-187"/>
          <w:tab w:val="left" w:pos="37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 xml:space="preserve">в 2018 году – в сумме 2241,0 тыс. рублей; в 2019 году – в сумме 2241,0 тыс. </w:t>
      </w:r>
      <w:proofErr w:type="spellStart"/>
      <w:r w:rsidRPr="000D757C">
        <w:rPr>
          <w:rFonts w:ascii="Times New Roman" w:hAnsi="Times New Roman" w:cs="Times New Roman"/>
          <w:sz w:val="20"/>
          <w:szCs w:val="20"/>
        </w:rPr>
        <w:t>рублей</w:t>
      </w:r>
      <w:proofErr w:type="gramStart"/>
      <w:r w:rsidRPr="000D757C">
        <w:rPr>
          <w:rFonts w:ascii="Times New Roman" w:hAnsi="Times New Roman" w:cs="Times New Roman"/>
          <w:sz w:val="20"/>
          <w:szCs w:val="20"/>
        </w:rPr>
        <w:t>;в</w:t>
      </w:r>
      <w:proofErr w:type="spellEnd"/>
      <w:proofErr w:type="gramEnd"/>
      <w:r w:rsidRPr="000D757C">
        <w:rPr>
          <w:rFonts w:ascii="Times New Roman" w:hAnsi="Times New Roman" w:cs="Times New Roman"/>
          <w:sz w:val="20"/>
          <w:szCs w:val="20"/>
        </w:rPr>
        <w:t xml:space="preserve"> 2020 году – в сумме 2241,0 тыс. рублей.</w:t>
      </w:r>
    </w:p>
    <w:p w:rsidR="00D76AA1" w:rsidRPr="000D757C" w:rsidRDefault="00D76AA1" w:rsidP="00D76AA1">
      <w:pPr>
        <w:widowControl w:val="0"/>
        <w:tabs>
          <w:tab w:val="left" w:pos="-187"/>
          <w:tab w:val="left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757C">
        <w:rPr>
          <w:rFonts w:ascii="Times New Roman" w:hAnsi="Times New Roman" w:cs="Times New Roman"/>
          <w:bCs/>
          <w:sz w:val="20"/>
          <w:szCs w:val="20"/>
        </w:rPr>
        <w:t xml:space="preserve">8. Утвердить объём межбюджетных трансфертов, получаемых из   бюджета </w:t>
      </w:r>
      <w:proofErr w:type="spellStart"/>
      <w:r w:rsidRPr="000D757C">
        <w:rPr>
          <w:rFonts w:ascii="Times New Roman" w:hAnsi="Times New Roman" w:cs="Times New Roman"/>
          <w:bCs/>
          <w:sz w:val="20"/>
          <w:szCs w:val="20"/>
        </w:rPr>
        <w:t>Кинель-Черкасского</w:t>
      </w:r>
      <w:proofErr w:type="spellEnd"/>
      <w:r w:rsidRPr="000D757C">
        <w:rPr>
          <w:rFonts w:ascii="Times New Roman" w:hAnsi="Times New Roman" w:cs="Times New Roman"/>
          <w:bCs/>
          <w:sz w:val="20"/>
          <w:szCs w:val="20"/>
        </w:rPr>
        <w:t xml:space="preserve"> района (далее – бюджет района):</w:t>
      </w:r>
    </w:p>
    <w:p w:rsidR="00D76AA1" w:rsidRPr="000D757C" w:rsidRDefault="00D76AA1" w:rsidP="007203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757C">
        <w:rPr>
          <w:rFonts w:ascii="Times New Roman" w:hAnsi="Times New Roman" w:cs="Times New Roman"/>
          <w:bCs/>
          <w:sz w:val="20"/>
          <w:szCs w:val="20"/>
        </w:rPr>
        <w:t xml:space="preserve">в 2018 году – в сумме 1432,4 тыс. рублей; в 2019 году – в сумме 1119,8 тыс. </w:t>
      </w:r>
      <w:proofErr w:type="spellStart"/>
      <w:r w:rsidRPr="000D757C">
        <w:rPr>
          <w:rFonts w:ascii="Times New Roman" w:hAnsi="Times New Roman" w:cs="Times New Roman"/>
          <w:bCs/>
          <w:sz w:val="20"/>
          <w:szCs w:val="20"/>
        </w:rPr>
        <w:t>рублей</w:t>
      </w:r>
      <w:proofErr w:type="gramStart"/>
      <w:r w:rsidRPr="000D757C">
        <w:rPr>
          <w:rFonts w:ascii="Times New Roman" w:hAnsi="Times New Roman" w:cs="Times New Roman"/>
          <w:bCs/>
          <w:sz w:val="20"/>
          <w:szCs w:val="20"/>
        </w:rPr>
        <w:t>;в</w:t>
      </w:r>
      <w:proofErr w:type="spellEnd"/>
      <w:proofErr w:type="gramEnd"/>
      <w:r w:rsidRPr="000D757C">
        <w:rPr>
          <w:rFonts w:ascii="Times New Roman" w:hAnsi="Times New Roman" w:cs="Times New Roman"/>
          <w:bCs/>
          <w:sz w:val="20"/>
          <w:szCs w:val="20"/>
        </w:rPr>
        <w:t xml:space="preserve"> 2020 году – в сумме 1119,8 тыс. рублей.</w:t>
      </w:r>
    </w:p>
    <w:p w:rsidR="00D76AA1" w:rsidRPr="000D757C" w:rsidRDefault="00D76AA1" w:rsidP="00D76AA1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9. Утвердить перечень главных администраторов доходов бюджета поселения согласно приложению 1 к настоящему решению.</w:t>
      </w:r>
    </w:p>
    <w:p w:rsidR="00D76AA1" w:rsidRPr="000D757C" w:rsidRDefault="00D76AA1" w:rsidP="00D76AA1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 xml:space="preserve">10. Утвердить перечень главных </w:t>
      </w:r>
      <w:proofErr w:type="gramStart"/>
      <w:r w:rsidRPr="000D757C"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0D757C">
        <w:rPr>
          <w:rFonts w:ascii="Times New Roman" w:hAnsi="Times New Roman" w:cs="Times New Roman"/>
          <w:sz w:val="20"/>
          <w:szCs w:val="20"/>
        </w:rPr>
        <w:t xml:space="preserve"> поселения согласно приложению 2 к настоящему решению.</w:t>
      </w:r>
    </w:p>
    <w:p w:rsidR="00D76AA1" w:rsidRPr="000D757C" w:rsidRDefault="00D76AA1" w:rsidP="00D76AA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>11. Образовать в расходной части бюджета поселения резервный фонд Администрации сельского поселения Садгород:</w:t>
      </w:r>
    </w:p>
    <w:p w:rsidR="00D76AA1" w:rsidRPr="000D757C" w:rsidRDefault="00D76AA1" w:rsidP="00D76AA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 xml:space="preserve">в 2018 году – в размере 10,0 тыс. </w:t>
      </w:r>
      <w:proofErr w:type="spellStart"/>
      <w:r w:rsidRPr="000D757C">
        <w:rPr>
          <w:rFonts w:ascii="Times New Roman" w:hAnsi="Times New Roman" w:cs="Times New Roman"/>
        </w:rPr>
        <w:t>рублей</w:t>
      </w:r>
      <w:proofErr w:type="gramStart"/>
      <w:r w:rsidRPr="000D757C">
        <w:rPr>
          <w:rFonts w:ascii="Times New Roman" w:hAnsi="Times New Roman" w:cs="Times New Roman"/>
        </w:rPr>
        <w:t>;в</w:t>
      </w:r>
      <w:proofErr w:type="spellEnd"/>
      <w:proofErr w:type="gramEnd"/>
      <w:r w:rsidRPr="000D757C">
        <w:rPr>
          <w:rFonts w:ascii="Times New Roman" w:hAnsi="Times New Roman" w:cs="Times New Roman"/>
        </w:rPr>
        <w:t xml:space="preserve"> 2019 году – в размере 11,0 тыс. </w:t>
      </w:r>
      <w:proofErr w:type="spellStart"/>
      <w:r w:rsidRPr="000D757C">
        <w:rPr>
          <w:rFonts w:ascii="Times New Roman" w:hAnsi="Times New Roman" w:cs="Times New Roman"/>
        </w:rPr>
        <w:t>рублей;в</w:t>
      </w:r>
      <w:proofErr w:type="spellEnd"/>
      <w:r w:rsidRPr="000D757C">
        <w:rPr>
          <w:rFonts w:ascii="Times New Roman" w:hAnsi="Times New Roman" w:cs="Times New Roman"/>
        </w:rPr>
        <w:t xml:space="preserve"> 2020 году – в размере 12,0 тыс. рублей.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12.</w:t>
      </w:r>
      <w:r w:rsidRPr="000D757C">
        <w:rPr>
          <w:rFonts w:ascii="Times New Roman" w:eastAsia="Calibri" w:hAnsi="Times New Roman" w:cs="Times New Roman"/>
          <w:sz w:val="20"/>
          <w:szCs w:val="20"/>
        </w:rPr>
        <w:t xml:space="preserve"> Утвердить объем бюджетных ассигнований дорожного фонда сельского поселения Садгород:</w:t>
      </w:r>
    </w:p>
    <w:p w:rsidR="00D76AA1" w:rsidRPr="000D757C" w:rsidRDefault="00D76AA1" w:rsidP="007203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eastAsia="Calibri" w:hAnsi="Times New Roman" w:cs="Times New Roman"/>
          <w:sz w:val="20"/>
          <w:szCs w:val="20"/>
        </w:rPr>
        <w:t xml:space="preserve">в 2018 году – в размере 1736,0 тыс. </w:t>
      </w:r>
      <w:proofErr w:type="spellStart"/>
      <w:r w:rsidRPr="000D757C">
        <w:rPr>
          <w:rFonts w:ascii="Times New Roman" w:eastAsia="Calibri" w:hAnsi="Times New Roman" w:cs="Times New Roman"/>
          <w:sz w:val="20"/>
          <w:szCs w:val="20"/>
        </w:rPr>
        <w:t>рублей</w:t>
      </w:r>
      <w:proofErr w:type="gramStart"/>
      <w:r w:rsidRPr="000D757C">
        <w:rPr>
          <w:rFonts w:ascii="Times New Roman" w:eastAsia="Calibri" w:hAnsi="Times New Roman" w:cs="Times New Roman"/>
          <w:sz w:val="20"/>
          <w:szCs w:val="20"/>
        </w:rPr>
        <w:t>;в</w:t>
      </w:r>
      <w:proofErr w:type="spellEnd"/>
      <w:proofErr w:type="gramEnd"/>
      <w:r w:rsidRPr="000D757C">
        <w:rPr>
          <w:rFonts w:ascii="Times New Roman" w:eastAsia="Calibri" w:hAnsi="Times New Roman" w:cs="Times New Roman"/>
          <w:sz w:val="20"/>
          <w:szCs w:val="20"/>
        </w:rPr>
        <w:t xml:space="preserve"> 2019 году – в размере 1954,0 тыс. </w:t>
      </w:r>
      <w:proofErr w:type="spellStart"/>
      <w:r w:rsidRPr="000D757C">
        <w:rPr>
          <w:rFonts w:ascii="Times New Roman" w:eastAsia="Calibri" w:hAnsi="Times New Roman" w:cs="Times New Roman"/>
          <w:sz w:val="20"/>
          <w:szCs w:val="20"/>
        </w:rPr>
        <w:t>рублей;в</w:t>
      </w:r>
      <w:proofErr w:type="spellEnd"/>
      <w:r w:rsidRPr="000D757C">
        <w:rPr>
          <w:rFonts w:ascii="Times New Roman" w:eastAsia="Calibri" w:hAnsi="Times New Roman" w:cs="Times New Roman"/>
          <w:sz w:val="20"/>
          <w:szCs w:val="20"/>
        </w:rPr>
        <w:t xml:space="preserve"> 2020 году – в размере 1954,0 тыс. рублей.</w:t>
      </w:r>
    </w:p>
    <w:p w:rsidR="00D76AA1" w:rsidRPr="000D757C" w:rsidRDefault="00D76AA1" w:rsidP="00D7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13. Утвердить ведомственную структуру расходов бюджета поселения:</w:t>
      </w:r>
    </w:p>
    <w:p w:rsidR="00D76AA1" w:rsidRPr="000D757C" w:rsidRDefault="00D76AA1" w:rsidP="00D76AA1">
      <w:pPr>
        <w:pStyle w:val="a4"/>
        <w:tabs>
          <w:tab w:val="left" w:pos="0"/>
        </w:tabs>
        <w:ind w:right="-1" w:firstLine="567"/>
        <w:jc w:val="both"/>
        <w:rPr>
          <w:spacing w:val="-4"/>
        </w:rPr>
      </w:pPr>
      <w:r w:rsidRPr="000D757C">
        <w:t xml:space="preserve">1) </w:t>
      </w:r>
      <w:r w:rsidRPr="000D757C">
        <w:rPr>
          <w:spacing w:val="-4"/>
        </w:rPr>
        <w:t>на 2018 год согласно приложению 3 к настоящему решению;</w:t>
      </w:r>
    </w:p>
    <w:p w:rsidR="00D76AA1" w:rsidRPr="000D757C" w:rsidRDefault="00D76AA1" w:rsidP="00D76AA1">
      <w:pPr>
        <w:pStyle w:val="a4"/>
        <w:tabs>
          <w:tab w:val="left" w:pos="0"/>
        </w:tabs>
        <w:ind w:right="-1" w:firstLine="567"/>
        <w:jc w:val="both"/>
        <w:rPr>
          <w:spacing w:val="-4"/>
        </w:rPr>
      </w:pPr>
      <w:r w:rsidRPr="000D757C">
        <w:rPr>
          <w:spacing w:val="-4"/>
        </w:rPr>
        <w:t>2) на плановый период 2019 и 2020 годов согласно приложению 4 к настоящему решению.</w:t>
      </w:r>
    </w:p>
    <w:p w:rsidR="00D76AA1" w:rsidRPr="000D757C" w:rsidRDefault="00D76AA1" w:rsidP="00D76AA1">
      <w:pPr>
        <w:pStyle w:val="a4"/>
        <w:tabs>
          <w:tab w:val="left" w:pos="0"/>
          <w:tab w:val="left" w:pos="709"/>
          <w:tab w:val="left" w:pos="851"/>
        </w:tabs>
        <w:ind w:right="-1" w:firstLine="567"/>
        <w:jc w:val="both"/>
        <w:rPr>
          <w:spacing w:val="-4"/>
        </w:rPr>
      </w:pPr>
      <w:r w:rsidRPr="000D757C">
        <w:t xml:space="preserve">14. Утвердить распределение бюджетных ассигнований по целевым статьям (муниципальным программам поселения и </w:t>
      </w:r>
      <w:proofErr w:type="spellStart"/>
      <w:r w:rsidRPr="000D757C">
        <w:t>непрограммным</w:t>
      </w:r>
      <w:proofErr w:type="spellEnd"/>
      <w:r w:rsidRPr="000D757C">
        <w:t xml:space="preserve"> направлениям деятельности), подгруппам </w:t>
      </w:r>
      <w:proofErr w:type="gramStart"/>
      <w:r w:rsidRPr="000D757C">
        <w:t>видов расходов классификации расходов бюджета</w:t>
      </w:r>
      <w:proofErr w:type="gramEnd"/>
      <w:r w:rsidRPr="000D757C">
        <w:t xml:space="preserve"> поселения:</w:t>
      </w:r>
    </w:p>
    <w:p w:rsidR="00D76AA1" w:rsidRPr="000D757C" w:rsidRDefault="00D76AA1" w:rsidP="00D76AA1">
      <w:pPr>
        <w:pStyle w:val="a4"/>
        <w:tabs>
          <w:tab w:val="left" w:pos="0"/>
          <w:tab w:val="left" w:pos="709"/>
        </w:tabs>
        <w:ind w:right="-1" w:firstLine="567"/>
        <w:jc w:val="both"/>
        <w:rPr>
          <w:spacing w:val="-4"/>
        </w:rPr>
      </w:pPr>
      <w:r w:rsidRPr="000D757C">
        <w:t xml:space="preserve">1) </w:t>
      </w:r>
      <w:r w:rsidRPr="000D757C">
        <w:rPr>
          <w:spacing w:val="-4"/>
        </w:rPr>
        <w:t>на 2018 год согласно приложению 5 к настоящему решению;</w:t>
      </w:r>
    </w:p>
    <w:p w:rsidR="00D76AA1" w:rsidRPr="000D757C" w:rsidRDefault="00D76AA1" w:rsidP="00D76AA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0D757C">
        <w:rPr>
          <w:rFonts w:ascii="Times New Roman" w:hAnsi="Times New Roman" w:cs="Times New Roman"/>
          <w:spacing w:val="-4"/>
          <w:sz w:val="20"/>
          <w:szCs w:val="20"/>
        </w:rPr>
        <w:t>2) на плановый период 2019 и 2020 годов согласно приложению 6 к настоящему решению.</w:t>
      </w:r>
    </w:p>
    <w:p w:rsidR="00D76AA1" w:rsidRPr="000D757C" w:rsidRDefault="00D76AA1" w:rsidP="00D76A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0D757C">
        <w:rPr>
          <w:rFonts w:ascii="Times New Roman" w:hAnsi="Times New Roman" w:cs="Times New Roman"/>
          <w:spacing w:val="-1"/>
          <w:sz w:val="20"/>
          <w:szCs w:val="20"/>
        </w:rPr>
        <w:t xml:space="preserve">Установить, что в 2018–2020 годах за счет средств бюджета поселения на безвозмездной и безвозвратной основе </w:t>
      </w:r>
      <w:r w:rsidRPr="000D757C">
        <w:rPr>
          <w:rFonts w:ascii="Times New Roman" w:hAnsi="Times New Roman" w:cs="Times New Roman"/>
          <w:sz w:val="20"/>
          <w:szCs w:val="20"/>
        </w:rPr>
        <w:t xml:space="preserve">предоставляются субсидии юридическим лицам (за исключением субсидий </w:t>
      </w:r>
      <w:r w:rsidRPr="000D757C">
        <w:rPr>
          <w:rFonts w:ascii="Times New Roman" w:hAnsi="Times New Roman" w:cs="Times New Roman"/>
          <w:spacing w:val="-6"/>
          <w:sz w:val="20"/>
          <w:szCs w:val="20"/>
        </w:rPr>
        <w:t>муниципальным учреждениям), индивидуальным предпринимателям, физическим лицам - производителям товаров, работ, услуг, осуществляющим свою деятельность на территории поселения,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 w:rsidRPr="000D757C">
        <w:rPr>
          <w:rFonts w:ascii="Times New Roman" w:hAnsi="Times New Roman" w:cs="Times New Roman"/>
          <w:spacing w:val="-6"/>
          <w:sz w:val="20"/>
          <w:szCs w:val="20"/>
        </w:rPr>
        <w:t xml:space="preserve">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сфере: «содействие в</w:t>
      </w:r>
      <w:r w:rsidRPr="000D757C">
        <w:rPr>
          <w:rFonts w:ascii="Times New Roman" w:hAnsi="Times New Roman" w:cs="Times New Roman"/>
          <w:sz w:val="20"/>
          <w:szCs w:val="20"/>
        </w:rPr>
        <w:t xml:space="preserve"> развитии сельскохозяйственного производства»</w:t>
      </w:r>
      <w:r w:rsidRPr="000D757C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0D75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lastRenderedPageBreak/>
        <w:t>16. Субсидии в случаях, предусмотренных пунктом 15 настоящего решения, предоставляются соответствующим главным распорядителем средств бюджета поселения в соответствии с муниципальными правовыми актами Администрации сельского поселения Садгород (далее – Администрация поселения), которые должны соответствовать общим требованиям, установленным Правительством Российской Федерации, и определять: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t>категории и (или) критерии отбора получателей субсидий;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t>цели, условия и порядок предоставления субсидий;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t>порядок возврата субсидий в случае нарушения условий, установленных при их предоставлении;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proofErr w:type="gramStart"/>
      <w:r w:rsidRPr="000D757C"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t>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t xml:space="preserve">17. </w:t>
      </w:r>
      <w:proofErr w:type="gramStart"/>
      <w:r w:rsidRPr="000D757C">
        <w:t xml:space="preserve">Установить в соответствии с пунктом 3 статьи 217 Бюджетного кодекса Российской Федерации, что основанием для внесения </w:t>
      </w:r>
      <w:r w:rsidRPr="000D757C">
        <w:br/>
        <w:t xml:space="preserve">в 2018–2020 годах изменений в показатели сводной бюджетной росписи бюджета поселения является распределение зарезервированных в составе утвержденных пунктами 13 и 14 настоящего решения </w:t>
      </w:r>
      <w:r w:rsidRPr="000D757C">
        <w:rPr>
          <w:rFonts w:eastAsia="Calibri"/>
        </w:rPr>
        <w:t>бюджетных ассигнований, предусмотренных по подразделу «Резервные средства» раздела «Общегосударственные вопросы», в объемах установленных пунктом 11 настоящего решения в 2018–2020 годах на</w:t>
      </w:r>
      <w:proofErr w:type="gramEnd"/>
      <w:r w:rsidRPr="000D757C">
        <w:rPr>
          <w:rFonts w:eastAsia="Calibri"/>
        </w:rPr>
        <w:t xml:space="preserve"> финансовое обеспечение непредвиденных расходов, в том числе на предупреждение и ликвидацию чрезвычайных ситуаций и последствий стихийных бедствий.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18. Установить в соответствии с пунктом 8 статьи 217 Бюджетного кодекса Российской Федерации, что дополнительными основаниями для внесения в 2018–2020 годах изменений в показатели сводной бюджетной росписи бюджета поселения являются: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1) принятие решений Правительством Самарской области, региональными органами исполнительной власти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субсидий, субвенций, иных межбюджетных трансфертов, имеющих целевое назначение сверх объемов, утвержденных настоящим решением;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2) изменение кодов бюджетной классификации отраженных в настоящем решении расходов бюджета поселения, осуществляемых за счет безвозмездных поступлений в бюджет поселения, а также остатков безвозмездных поступлений в бюджет поселения, сформированных по состоянию на 01.01.2018;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3) изменение кодов бюджетной классификации отраженных в настоящем решении расходов бюджета поселения в целях их приведения в соответствие с федеральными и региональными правовыми актами;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757C">
        <w:rPr>
          <w:rFonts w:ascii="Times New Roman" w:hAnsi="Times New Roman" w:cs="Times New Roman"/>
          <w:sz w:val="20"/>
          <w:szCs w:val="20"/>
        </w:rPr>
        <w:t>4) перераспределение бюджетных ассигнований на оплату обязательств по заключенным контрактам на поставку товаров, выполнение работ, оказание услуг, подлежащих оплате в рублевом эквиваленте по отношению к иностранной валюте, в пределах общего объема бюджетных ассигнований, предусмотренных соответствующему главному распорядителю средств бюджета поселения, в связи с изменением курса рубля по отношению к иностранной валюте на дату платежа;</w:t>
      </w:r>
      <w:proofErr w:type="gramEnd"/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 xml:space="preserve">5) перераспределение в рамках одной муниципальной программы поселения на </w:t>
      </w:r>
      <w:proofErr w:type="spellStart"/>
      <w:r w:rsidRPr="000D757C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0D757C">
        <w:rPr>
          <w:rFonts w:ascii="Times New Roman" w:hAnsi="Times New Roman" w:cs="Times New Roman"/>
          <w:sz w:val="20"/>
          <w:szCs w:val="20"/>
        </w:rPr>
        <w:t xml:space="preserve"> расходных обязательств поселения в случае предоставления или принятия решений Правительством Самарской области и региональными органами исполнительной власти о предоставлении субсидий бюджету поселения на решение вопросов местного значения поселения;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757C">
        <w:rPr>
          <w:rFonts w:ascii="Times New Roman" w:hAnsi="Times New Roman" w:cs="Times New Roman"/>
          <w:sz w:val="20"/>
          <w:szCs w:val="20"/>
        </w:rPr>
        <w:t>6)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</w:t>
      </w:r>
      <w:proofErr w:type="gramEnd"/>
      <w:r w:rsidRPr="000D757C">
        <w:rPr>
          <w:rFonts w:ascii="Times New Roman" w:hAnsi="Times New Roman" w:cs="Times New Roman"/>
          <w:sz w:val="20"/>
          <w:szCs w:val="20"/>
        </w:rPr>
        <w:t xml:space="preserve"> 10 процентов.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t>19. Использование бюджетных ассигнований, предусмотренных пунктами 17 и 18 настоящего решения, осуществляется после принятия соответствующего решения Администрацией сельского поселения Садгород и принятия при необходимости соответствующих муниципальных правовых актов сельского поселения Садгород.</w:t>
      </w:r>
    </w:p>
    <w:p w:rsidR="00D76AA1" w:rsidRPr="000D757C" w:rsidRDefault="00D76AA1" w:rsidP="00D76AA1">
      <w:pPr>
        <w:tabs>
          <w:tab w:val="left" w:pos="567"/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20. Утвердить объем бюджетных инвестиций юридическим лицам, не являющимся муниципальными учреждениями или муниципальными унитарными предприятиями:</w:t>
      </w:r>
    </w:p>
    <w:p w:rsidR="00D76AA1" w:rsidRPr="000D757C" w:rsidRDefault="00D76AA1" w:rsidP="00D76AA1">
      <w:pPr>
        <w:tabs>
          <w:tab w:val="left" w:pos="567"/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1) на 2018 год согласно приложению 7 к настоящему решению;</w:t>
      </w:r>
      <w:r w:rsidR="007203B5" w:rsidRPr="000D757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 </w:t>
      </w: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2) на плановый период 2019 и 2020 годов согласно приложению 8 к настоящему решению.</w:t>
      </w:r>
    </w:p>
    <w:p w:rsidR="00D76AA1" w:rsidRPr="000D757C" w:rsidRDefault="00D76AA1" w:rsidP="00D76AA1">
      <w:pPr>
        <w:tabs>
          <w:tab w:val="left" w:pos="567"/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21.  Утвердить объем межбюджетных трансфертов, предоставляемых бюджету района из бюджета поселения:</w:t>
      </w:r>
    </w:p>
    <w:p w:rsidR="00D76AA1" w:rsidRPr="000D757C" w:rsidRDefault="00D76AA1" w:rsidP="00D76AA1">
      <w:pPr>
        <w:tabs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в 2018 году в сумме – 633,0 тыс. </w:t>
      </w:r>
      <w:proofErr w:type="spellStart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рублей</w:t>
      </w:r>
      <w:proofErr w:type="gramStart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;в</w:t>
      </w:r>
      <w:proofErr w:type="spellEnd"/>
      <w:proofErr w:type="gramEnd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 2019 году в сумме – 261,7 тыс. </w:t>
      </w:r>
      <w:proofErr w:type="spellStart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рублей;в</w:t>
      </w:r>
      <w:proofErr w:type="spellEnd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 2020 году в сумме – 31,0 тыс. рублей.22. Утвердить распределение на 2018 год и на плановый период 2019 и 2020 годов иных межбюджетных трансфертов, предоставляемых бюджету района согласно приложению 9 настоящего решения.</w:t>
      </w:r>
    </w:p>
    <w:p w:rsidR="00D76AA1" w:rsidRPr="000D757C" w:rsidRDefault="00D76AA1" w:rsidP="00D76AA1">
      <w:pPr>
        <w:tabs>
          <w:tab w:val="left" w:pos="567"/>
          <w:tab w:val="left" w:pos="748"/>
          <w:tab w:val="left" w:pos="1496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23. </w:t>
      </w:r>
      <w:r w:rsidRPr="000D757C">
        <w:rPr>
          <w:rFonts w:ascii="Times New Roman" w:hAnsi="Times New Roman" w:cs="Times New Roman"/>
          <w:sz w:val="20"/>
          <w:szCs w:val="20"/>
        </w:rPr>
        <w:t>Установить, что Администрация поселения вправе принимать решение о списании задолженности по неисполненным судебным искам в случаях и в порядке, предусмотренных действующим законодательством Российской Федерации.</w:t>
      </w:r>
    </w:p>
    <w:p w:rsidR="00D76AA1" w:rsidRPr="000D757C" w:rsidRDefault="00D76AA1" w:rsidP="00D76AA1">
      <w:pPr>
        <w:pStyle w:val="a4"/>
        <w:tabs>
          <w:tab w:val="left" w:pos="709"/>
        </w:tabs>
        <w:ind w:firstLine="567"/>
        <w:jc w:val="both"/>
        <w:rPr>
          <w:lang w:bidi="bn-IN"/>
        </w:rPr>
      </w:pPr>
      <w:r w:rsidRPr="000D757C">
        <w:rPr>
          <w:bCs/>
          <w:lang w:bidi="bn-IN"/>
        </w:rPr>
        <w:t xml:space="preserve">24. </w:t>
      </w:r>
      <w:r w:rsidRPr="000D757C">
        <w:rPr>
          <w:lang w:bidi="bn-IN"/>
        </w:rPr>
        <w:t>Установить предельный объем муниципального долга сельского поселения Садгород:</w:t>
      </w:r>
    </w:p>
    <w:p w:rsidR="00D76AA1" w:rsidRPr="000D757C" w:rsidRDefault="00D76AA1" w:rsidP="00D76AA1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lastRenderedPageBreak/>
        <w:t xml:space="preserve">в 2018 году – в сумме 0,0 тыс. </w:t>
      </w:r>
      <w:proofErr w:type="spellStart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рублей</w:t>
      </w:r>
      <w:proofErr w:type="gramStart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;в</w:t>
      </w:r>
      <w:proofErr w:type="spellEnd"/>
      <w:proofErr w:type="gramEnd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 2019 году – в сумме 0,0 тыс. </w:t>
      </w:r>
      <w:proofErr w:type="spellStart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рублей;в</w:t>
      </w:r>
      <w:proofErr w:type="spellEnd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 2020 году – в сумме 0,0 тыс. рублей.  </w:t>
      </w:r>
    </w:p>
    <w:p w:rsidR="00D76AA1" w:rsidRPr="000D757C" w:rsidRDefault="00D76AA1" w:rsidP="00D76AA1">
      <w:pPr>
        <w:tabs>
          <w:tab w:val="left" w:pos="567"/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25.</w:t>
      </w:r>
      <w:r w:rsidRPr="000D757C">
        <w:rPr>
          <w:rFonts w:ascii="Times New Roman" w:hAnsi="Times New Roman" w:cs="Times New Roman"/>
          <w:sz w:val="20"/>
          <w:szCs w:val="20"/>
        </w:rPr>
        <w:t xml:space="preserve"> </w:t>
      </w: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Установить верхний предел муниципального внутреннего долга сельского поселения Садгород:</w:t>
      </w:r>
    </w:p>
    <w:p w:rsidR="00D76AA1" w:rsidRPr="000D757C" w:rsidRDefault="00D76AA1" w:rsidP="00D76AA1">
      <w:pPr>
        <w:tabs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на 1 января 2019 года – в сумме 0,0 тыс. рублей, в том числе верхний предел долга по муниципальным гарантиям – в сумме 0,0 тыс. рублей;</w:t>
      </w:r>
    </w:p>
    <w:p w:rsidR="00D76AA1" w:rsidRPr="000D757C" w:rsidRDefault="00D76AA1" w:rsidP="00D76AA1">
      <w:pPr>
        <w:tabs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на 1 января 2020 года – в сумме 0,0 тыс. рублей, в том числе верхний предел долга по муниципальным гарантиям – в сумме 0,0 тыс. рублей;</w:t>
      </w:r>
    </w:p>
    <w:p w:rsidR="00D76AA1" w:rsidRPr="000D757C" w:rsidRDefault="00D76AA1" w:rsidP="00D76AA1">
      <w:pPr>
        <w:tabs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на 1 января 2020 года – в сумме 0,0 тыс. рублей, в том числе верхний предел долга по муниципальным гарантиям – в сумме 0,0 тыс. рублей.</w:t>
      </w:r>
    </w:p>
    <w:p w:rsidR="00D76AA1" w:rsidRPr="000D757C" w:rsidRDefault="00D76AA1" w:rsidP="00D76AA1">
      <w:pPr>
        <w:tabs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26. Установить объемы расходов на обслуживание муниципального долга сельского поселения Садгород:</w:t>
      </w:r>
    </w:p>
    <w:p w:rsidR="00D76AA1" w:rsidRPr="000D757C" w:rsidRDefault="00D76AA1" w:rsidP="00D76A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 xml:space="preserve">в 2018 году – в сумме 0,0 тыс. </w:t>
      </w:r>
      <w:proofErr w:type="spellStart"/>
      <w:r w:rsidRPr="000D757C">
        <w:rPr>
          <w:rFonts w:ascii="Times New Roman" w:hAnsi="Times New Roman" w:cs="Times New Roman"/>
        </w:rPr>
        <w:t>рублей</w:t>
      </w:r>
      <w:proofErr w:type="gramStart"/>
      <w:r w:rsidRPr="000D757C">
        <w:rPr>
          <w:rFonts w:ascii="Times New Roman" w:hAnsi="Times New Roman" w:cs="Times New Roman"/>
        </w:rPr>
        <w:t>;в</w:t>
      </w:r>
      <w:proofErr w:type="spellEnd"/>
      <w:proofErr w:type="gramEnd"/>
      <w:r w:rsidRPr="000D757C">
        <w:rPr>
          <w:rFonts w:ascii="Times New Roman" w:hAnsi="Times New Roman" w:cs="Times New Roman"/>
        </w:rPr>
        <w:t xml:space="preserve"> 2019 году – в сумме 0,0 тыс. </w:t>
      </w:r>
      <w:proofErr w:type="spellStart"/>
      <w:r w:rsidRPr="000D757C">
        <w:rPr>
          <w:rFonts w:ascii="Times New Roman" w:hAnsi="Times New Roman" w:cs="Times New Roman"/>
        </w:rPr>
        <w:t>рублей;в</w:t>
      </w:r>
      <w:proofErr w:type="spellEnd"/>
      <w:r w:rsidRPr="000D757C">
        <w:rPr>
          <w:rFonts w:ascii="Times New Roman" w:hAnsi="Times New Roman" w:cs="Times New Roman"/>
        </w:rPr>
        <w:t xml:space="preserve"> 2020 году – в сумме 0,0 тыс. рублей.</w:t>
      </w:r>
    </w:p>
    <w:p w:rsidR="00D76AA1" w:rsidRPr="000D757C" w:rsidRDefault="00D76AA1" w:rsidP="00D76AA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 xml:space="preserve">27. Утвердить источники внутреннего финансирования дефицита бюджета поселения: </w:t>
      </w:r>
    </w:p>
    <w:p w:rsidR="00D76AA1" w:rsidRPr="000D757C" w:rsidRDefault="00D76AA1" w:rsidP="00D76A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>1) на 2018 год согласно приложению 10 к настоящему решению;</w:t>
      </w:r>
    </w:p>
    <w:p w:rsidR="00D76AA1" w:rsidRPr="000D757C" w:rsidRDefault="00D76AA1" w:rsidP="00D76A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>2) на плановый период 2019 и 2020 годов согласно приложению 11 к настоящему решению.</w:t>
      </w:r>
    </w:p>
    <w:p w:rsidR="00D76AA1" w:rsidRPr="000D757C" w:rsidRDefault="00D76AA1" w:rsidP="00D76A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>28. Утвердить программу муниципальных внутренних заимствований сельского поселения на 2018 и на плановый период 2019 и 2020 годов согласно приложению 12 к настоящему решению.</w:t>
      </w:r>
    </w:p>
    <w:p w:rsidR="00D76AA1" w:rsidRPr="000D757C" w:rsidRDefault="00D76AA1" w:rsidP="00D76AA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>29. Утвердить программу муниципальных гарантий сельского поселения на 2018 и на плановый период 2019 и 2020 годов согласно приложению 13 к настоящему решению.</w:t>
      </w:r>
    </w:p>
    <w:p w:rsidR="00D76AA1" w:rsidRPr="000D757C" w:rsidRDefault="00D76AA1" w:rsidP="00D76AA1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 xml:space="preserve">30.  Настоящее решение вступает в силу 1 января 2018 года и действует по 31 декабря 2018 года, за исключением положений пункта 15 настоящего решения, которые действуют по 31 декабря 2020 года. </w:t>
      </w:r>
    </w:p>
    <w:p w:rsidR="00D76AA1" w:rsidRPr="000D757C" w:rsidRDefault="00D76AA1" w:rsidP="00D76AA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 xml:space="preserve">        </w:t>
      </w:r>
      <w:proofErr w:type="gramStart"/>
      <w:r w:rsidRPr="000D757C">
        <w:rPr>
          <w:rFonts w:ascii="Times New Roman" w:hAnsi="Times New Roman" w:cs="Times New Roman"/>
        </w:rPr>
        <w:t>Со дня вступления в силу настоящего решения положение пункта 15 решения Собрания представителей сельского поселения Садгород муниципального района Кинель-Черкасский Самарской области от 13 декабря 2016 года № 25-1 «О бюджете сельского поселения Садгород муниципального района Кинель-Черкасский Самарской области на 2017 год и на плановый период 2018 и 2019 годов» (газета «</w:t>
      </w:r>
      <w:proofErr w:type="spellStart"/>
      <w:r w:rsidRPr="000D757C">
        <w:rPr>
          <w:rFonts w:ascii="Times New Roman" w:hAnsi="Times New Roman" w:cs="Times New Roman"/>
        </w:rPr>
        <w:t>Садгородские</w:t>
      </w:r>
      <w:proofErr w:type="spellEnd"/>
      <w:r w:rsidRPr="000D757C">
        <w:rPr>
          <w:rFonts w:ascii="Times New Roman" w:hAnsi="Times New Roman" w:cs="Times New Roman"/>
        </w:rPr>
        <w:t xml:space="preserve"> вести», </w:t>
      </w:r>
      <w:proofErr w:type="gramEnd"/>
    </w:p>
    <w:p w:rsidR="00D76AA1" w:rsidRPr="000D757C" w:rsidRDefault="00D76AA1" w:rsidP="00D76AA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proofErr w:type="gramStart"/>
      <w:r w:rsidRPr="000D757C">
        <w:rPr>
          <w:rFonts w:ascii="Times New Roman" w:hAnsi="Times New Roman" w:cs="Times New Roman"/>
        </w:rPr>
        <w:t>2016, 13 декабря; 2017, 03 марта, 29 июня) признается утратившим силу.</w:t>
      </w:r>
      <w:proofErr w:type="gramEnd"/>
    </w:p>
    <w:p w:rsidR="00D76AA1" w:rsidRPr="000D757C" w:rsidRDefault="00D76AA1" w:rsidP="00D76AA1">
      <w:pPr>
        <w:pStyle w:val="3"/>
        <w:ind w:firstLine="0"/>
        <w:rPr>
          <w:sz w:val="20"/>
          <w:szCs w:val="20"/>
        </w:rPr>
      </w:pPr>
    </w:p>
    <w:p w:rsidR="00D76AA1" w:rsidRPr="000D757C" w:rsidRDefault="00D76AA1" w:rsidP="00D76AA1">
      <w:pPr>
        <w:pStyle w:val="3"/>
        <w:ind w:firstLine="0"/>
        <w:rPr>
          <w:sz w:val="20"/>
          <w:szCs w:val="20"/>
        </w:rPr>
      </w:pPr>
      <w:r w:rsidRPr="000D757C">
        <w:rPr>
          <w:sz w:val="20"/>
          <w:szCs w:val="20"/>
        </w:rPr>
        <w:t xml:space="preserve">Глава сельского поселения Садгород                                                                                                    </w:t>
      </w:r>
      <w:r w:rsidR="007203B5" w:rsidRPr="000D757C">
        <w:rPr>
          <w:sz w:val="20"/>
          <w:szCs w:val="20"/>
        </w:rPr>
        <w:t xml:space="preserve">      </w:t>
      </w:r>
      <w:r w:rsidRPr="000D757C">
        <w:rPr>
          <w:sz w:val="20"/>
          <w:szCs w:val="20"/>
        </w:rPr>
        <w:t xml:space="preserve">            Т.Е.Зайцева              </w:t>
      </w:r>
    </w:p>
    <w:p w:rsidR="00D76AA1" w:rsidRPr="000D757C" w:rsidRDefault="00D76AA1" w:rsidP="00D76A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Председатель Собрания представителей сельского поселения Садгород                                                             А.П.Тюрин</w:t>
      </w:r>
    </w:p>
    <w:p w:rsidR="00021AE3" w:rsidRPr="000D757C" w:rsidRDefault="00021AE3" w:rsidP="0002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6302" w:type="dxa"/>
        <w:tblInd w:w="-176" w:type="dxa"/>
        <w:tblLayout w:type="fixed"/>
        <w:tblLook w:val="0000"/>
      </w:tblPr>
      <w:tblGrid>
        <w:gridCol w:w="1158"/>
        <w:gridCol w:w="414"/>
        <w:gridCol w:w="3034"/>
        <w:gridCol w:w="352"/>
        <w:gridCol w:w="11344"/>
      </w:tblGrid>
      <w:tr w:rsidR="00D76AA1" w:rsidRPr="000D757C" w:rsidTr="000D757C">
        <w:trPr>
          <w:trHeight w:val="27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AA1" w:rsidRPr="000D757C" w:rsidRDefault="00D76AA1" w:rsidP="00D2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6AA1" w:rsidRPr="000D757C" w:rsidRDefault="00D76AA1" w:rsidP="00D2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881F49"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ПРИЛОЖЕНИЕ 1</w:t>
            </w:r>
          </w:p>
        </w:tc>
      </w:tr>
      <w:tr w:rsidR="00D76AA1" w:rsidRPr="000D757C" w:rsidTr="000D757C">
        <w:trPr>
          <w:trHeight w:val="173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AA1" w:rsidRPr="000D757C" w:rsidRDefault="00D76AA1" w:rsidP="00D2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6AA1" w:rsidRPr="000D757C" w:rsidRDefault="00D76AA1" w:rsidP="00D2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6AA1" w:rsidRPr="000D757C" w:rsidRDefault="00D76AA1" w:rsidP="00D76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Собрания представителей сельского поселения Садгород </w:t>
            </w:r>
          </w:p>
          <w:p w:rsidR="00D76AA1" w:rsidRPr="000D757C" w:rsidRDefault="00D76AA1" w:rsidP="00D76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Садгород муниципального района Кинель-Черкасский Самарской области на 2018 год и на плановый период 2019 и 2020 годов"</w:t>
            </w:r>
          </w:p>
          <w:p w:rsidR="00D76AA1" w:rsidRPr="000D757C" w:rsidRDefault="00D76AA1" w:rsidP="00D76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A1" w:rsidRPr="000D757C" w:rsidTr="000D757C">
        <w:trPr>
          <w:trHeight w:val="192"/>
        </w:trPr>
        <w:tc>
          <w:tcPr>
            <w:tcW w:w="16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</w:tc>
      </w:tr>
      <w:tr w:rsidR="00D76AA1" w:rsidRPr="000D757C" w:rsidTr="000D757C">
        <w:trPr>
          <w:trHeight w:val="796"/>
          <w:tblHeader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глав-ного</w:t>
            </w:r>
            <w:proofErr w:type="spellEnd"/>
            <w:proofErr w:type="gramEnd"/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адми-нистра-тора</w:t>
            </w:r>
            <w:proofErr w:type="spell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доходов </w:t>
            </w:r>
          </w:p>
        </w:tc>
        <w:tc>
          <w:tcPr>
            <w:tcW w:w="1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администратора доходов бюджета поселения, дохода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76AA1" w:rsidRPr="000D757C" w:rsidTr="000D757C">
        <w:trPr>
          <w:trHeight w:val="322"/>
          <w:tblHeader/>
        </w:trPr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D76AA1" w:rsidRPr="000D757C" w:rsidTr="000D757C">
        <w:trPr>
          <w:trHeight w:val="316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103 02230 01 0000 110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D76AA1" w:rsidRPr="000D757C" w:rsidTr="000D757C">
        <w:trPr>
          <w:trHeight w:val="411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103 02240 01 0000 110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D76AA1" w:rsidRPr="000D757C" w:rsidTr="000D757C">
        <w:trPr>
          <w:trHeight w:val="334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103 02250 01 0000 110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D76AA1" w:rsidRPr="000D757C" w:rsidTr="000D757C">
        <w:trPr>
          <w:trHeight w:val="339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103 02260 01 0000 110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D76AA1" w:rsidRPr="000D757C" w:rsidTr="000D757C">
        <w:trPr>
          <w:trHeight w:val="161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D76AA1" w:rsidRPr="000D757C" w:rsidTr="000D757C">
        <w:trPr>
          <w:trHeight w:val="719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881F49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 w:rsidRPr="000D75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и 228 Налогового кодекса Российской Федерации*</w:t>
            </w:r>
          </w:p>
          <w:p w:rsidR="00D76AA1" w:rsidRPr="000D757C" w:rsidRDefault="00D76AA1" w:rsidP="00881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A1" w:rsidRPr="000D757C" w:rsidTr="000D757C">
        <w:trPr>
          <w:trHeight w:val="421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101 02020 01 0000 110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D76AA1" w:rsidRPr="000D757C" w:rsidTr="000D757C">
        <w:trPr>
          <w:trHeight w:val="319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101 02030 01 0000 110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D76AA1" w:rsidRPr="000D757C" w:rsidTr="000D757C">
        <w:trPr>
          <w:trHeight w:val="423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101 02040 01 0000 110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Федерации*</w:t>
            </w:r>
          </w:p>
        </w:tc>
      </w:tr>
      <w:tr w:rsidR="00D76AA1" w:rsidRPr="000D757C" w:rsidTr="000D757C">
        <w:trPr>
          <w:trHeight w:val="135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105 03010 01 0000 110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налог*</w:t>
            </w:r>
          </w:p>
        </w:tc>
      </w:tr>
      <w:tr w:rsidR="00D76AA1" w:rsidRPr="000D757C" w:rsidTr="000D757C">
        <w:trPr>
          <w:trHeight w:val="190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105 03020 01 0000 110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налог* (за налоговые периоды, истекшие до 1 января 2011 года)</w:t>
            </w:r>
          </w:p>
        </w:tc>
      </w:tr>
      <w:tr w:rsidR="00D76AA1" w:rsidRPr="000D757C" w:rsidTr="000D757C">
        <w:trPr>
          <w:trHeight w:val="326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106 01030 10 0000 110</w:t>
            </w:r>
          </w:p>
        </w:tc>
        <w:tc>
          <w:tcPr>
            <w:tcW w:w="11696" w:type="dxa"/>
            <w:gridSpan w:val="2"/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76AA1" w:rsidRPr="000D757C" w:rsidTr="000D757C">
        <w:trPr>
          <w:trHeight w:val="165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106 06033 10 0000 110</w:t>
            </w:r>
          </w:p>
        </w:tc>
        <w:tc>
          <w:tcPr>
            <w:tcW w:w="11696" w:type="dxa"/>
            <w:gridSpan w:val="2"/>
            <w:shd w:val="clear" w:color="auto" w:fill="FFFFFF"/>
          </w:tcPr>
          <w:p w:rsidR="00D76AA1" w:rsidRPr="000D757C" w:rsidRDefault="00D76AA1" w:rsidP="00D7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76AA1" w:rsidRPr="000D757C" w:rsidTr="000D757C">
        <w:trPr>
          <w:trHeight w:val="167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106 06043 10 0000 110</w:t>
            </w:r>
          </w:p>
        </w:tc>
        <w:tc>
          <w:tcPr>
            <w:tcW w:w="11696" w:type="dxa"/>
            <w:gridSpan w:val="2"/>
            <w:shd w:val="clear" w:color="auto" w:fill="FFFFFF"/>
          </w:tcPr>
          <w:p w:rsidR="00D76AA1" w:rsidRPr="000D757C" w:rsidRDefault="00D76AA1" w:rsidP="00D76AA1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757C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76AA1" w:rsidRPr="000D757C" w:rsidTr="000D757C">
        <w:trPr>
          <w:trHeight w:val="169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Садгород муниципального района Кинель-Черкасский Самарской области</w:t>
            </w: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</w:tr>
      <w:tr w:rsidR="00D76AA1" w:rsidRPr="000D757C" w:rsidTr="000D757C">
        <w:trPr>
          <w:trHeight w:val="363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108 04020 01 0000 110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76AA1" w:rsidRPr="000D757C" w:rsidTr="000D757C">
        <w:trPr>
          <w:trHeight w:val="152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111 02033 10 0000 120</w:t>
            </w:r>
          </w:p>
        </w:tc>
        <w:tc>
          <w:tcPr>
            <w:tcW w:w="11696" w:type="dxa"/>
            <w:gridSpan w:val="2"/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размещения временно свободных средств бюджетов </w:t>
            </w:r>
            <w:r w:rsidRPr="000D75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сельских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</w:tr>
      <w:tr w:rsidR="00D76AA1" w:rsidRPr="000D757C" w:rsidTr="000D757C">
        <w:trPr>
          <w:trHeight w:val="385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111 09045 10 0000 120</w:t>
            </w:r>
          </w:p>
        </w:tc>
        <w:tc>
          <w:tcPr>
            <w:tcW w:w="11696" w:type="dxa"/>
            <w:gridSpan w:val="2"/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 w:rsidRPr="000D757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shd w:val="clear" w:color="auto" w:fill="FFFFFF"/>
              </w:rPr>
              <w:t>сельских</w:t>
            </w:r>
            <w:r w:rsidRPr="000D757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6AA1" w:rsidRPr="000D757C" w:rsidTr="000D757C">
        <w:trPr>
          <w:trHeight w:val="317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116 33050 10 0000 140</w:t>
            </w:r>
          </w:p>
        </w:tc>
        <w:tc>
          <w:tcPr>
            <w:tcW w:w="11696" w:type="dxa"/>
            <w:gridSpan w:val="2"/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76AA1" w:rsidRPr="000D757C" w:rsidTr="000D757C">
        <w:trPr>
          <w:trHeight w:val="241"/>
        </w:trPr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4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116 90050 10 0000 140</w:t>
            </w:r>
          </w:p>
        </w:tc>
        <w:tc>
          <w:tcPr>
            <w:tcW w:w="116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0D75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бюджеты сельских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</w:tr>
      <w:tr w:rsidR="00D76AA1" w:rsidRPr="000D757C" w:rsidTr="000D757C">
        <w:trPr>
          <w:trHeight w:val="367"/>
        </w:trPr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03B5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0D75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сельских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</w:tr>
      <w:tr w:rsidR="00D76AA1" w:rsidRPr="000D757C" w:rsidTr="000D757C">
        <w:trPr>
          <w:trHeight w:val="2002"/>
        </w:trPr>
        <w:tc>
          <w:tcPr>
            <w:tcW w:w="1158" w:type="dxa"/>
            <w:tcBorders>
              <w:bottom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A1" w:rsidRPr="000D757C" w:rsidRDefault="00D76AA1" w:rsidP="003F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202 15001 10 0000 151</w:t>
            </w:r>
          </w:p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A1" w:rsidRPr="000D757C" w:rsidRDefault="00D76AA1" w:rsidP="00D76AA1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202 29999 10 0000 151</w:t>
            </w:r>
          </w:p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202 35118 10 0000 151</w:t>
            </w:r>
          </w:p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A1" w:rsidRPr="000D757C" w:rsidRDefault="00D76AA1" w:rsidP="0072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202 49999 10 0000 151</w:t>
            </w: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r w:rsidRPr="000D75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сельских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  <w:p w:rsidR="00D76AA1" w:rsidRPr="000D757C" w:rsidRDefault="00D76AA1" w:rsidP="00D76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  <w:p w:rsidR="00D76AA1" w:rsidRPr="000D757C" w:rsidRDefault="00D76AA1" w:rsidP="00D76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  <w:p w:rsidR="00D76AA1" w:rsidRPr="000D757C" w:rsidRDefault="00D76AA1" w:rsidP="00D76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D76AA1" w:rsidRPr="000D757C" w:rsidRDefault="00D76AA1" w:rsidP="00D76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76AA1" w:rsidRPr="000D757C" w:rsidTr="000D757C">
        <w:trPr>
          <w:trHeight w:val="56"/>
        </w:trPr>
        <w:tc>
          <w:tcPr>
            <w:tcW w:w="1158" w:type="dxa"/>
            <w:tcBorders>
              <w:bottom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>905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3F5F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D76AA1" w:rsidRPr="000D757C" w:rsidTr="000D757C">
        <w:trPr>
          <w:trHeight w:val="374"/>
        </w:trPr>
        <w:tc>
          <w:tcPr>
            <w:tcW w:w="1158" w:type="dxa"/>
            <w:tcBorders>
              <w:bottom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76AA1" w:rsidRPr="000D757C" w:rsidTr="000D757C">
        <w:trPr>
          <w:trHeight w:val="241"/>
        </w:trPr>
        <w:tc>
          <w:tcPr>
            <w:tcW w:w="1158" w:type="dxa"/>
            <w:tcBorders>
              <w:top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111 05035 10 0000 120</w:t>
            </w: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0D757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shd w:val="clear" w:color="auto" w:fill="FFFFFF"/>
              </w:rPr>
              <w:t>сельских</w:t>
            </w:r>
            <w:r w:rsidRPr="000D757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поселений и созданных ими учреждений </w:t>
            </w:r>
            <w:r w:rsidRPr="000D7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D76AA1" w:rsidRPr="000D757C" w:rsidTr="000D757C">
        <w:trPr>
          <w:trHeight w:val="241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905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сельских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исключением имущества муниципальных </w:t>
            </w:r>
            <w:r w:rsidRPr="000D7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бюджетных и 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6AA1" w:rsidRPr="000D757C" w:rsidTr="000D757C">
        <w:trPr>
          <w:trHeight w:val="241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  <w:shd w:val="clear" w:color="auto" w:fill="FFFFFF"/>
              </w:rPr>
              <w:t>сельских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исключением имущества муниципальных </w:t>
            </w:r>
            <w:r w:rsidRPr="000D7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 и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казенных), </w:t>
            </w: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 части реализации </w:t>
            </w:r>
            <w:r w:rsidRPr="000D757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материальных запасов по указанному имуществу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6AA1" w:rsidRPr="000D757C" w:rsidTr="000D757C">
        <w:trPr>
          <w:trHeight w:val="241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905 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117 02020 10 0000 180</w:t>
            </w: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  <w:shd w:val="clear" w:color="auto" w:fill="FFFFFF"/>
              </w:rPr>
              <w:t>сельских</w:t>
            </w: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поселений (по обязательствам, возникшим до 1 января 2008 года)</w:t>
            </w:r>
          </w:p>
        </w:tc>
      </w:tr>
    </w:tbl>
    <w:p w:rsidR="00D76AA1" w:rsidRPr="000D757C" w:rsidRDefault="00D76AA1" w:rsidP="00D76A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AA1" w:rsidRPr="000D757C" w:rsidRDefault="00D76AA1" w:rsidP="007203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D757C">
        <w:rPr>
          <w:rFonts w:ascii="Times New Roman" w:hAnsi="Times New Roman" w:cs="Times New Roman"/>
          <w:sz w:val="20"/>
          <w:szCs w:val="20"/>
        </w:rPr>
        <w:t xml:space="preserve"> В части, зачисляемой в бюджет поселения</w:t>
      </w:r>
    </w:p>
    <w:p w:rsidR="00D76AA1" w:rsidRPr="000D757C" w:rsidRDefault="00D76AA1" w:rsidP="007203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0D757C">
        <w:rPr>
          <w:rFonts w:ascii="Times New Roman" w:hAnsi="Times New Roman" w:cs="Times New Roman"/>
          <w:sz w:val="20"/>
          <w:szCs w:val="20"/>
        </w:rPr>
        <w:t>Код главного администратора доходов соответствует коду главного распорядителя средств бюджета поселения</w:t>
      </w:r>
    </w:p>
    <w:tbl>
      <w:tblPr>
        <w:tblW w:w="16444" w:type="dxa"/>
        <w:tblInd w:w="-176" w:type="dxa"/>
        <w:tblLayout w:type="fixed"/>
        <w:tblLook w:val="0000"/>
      </w:tblPr>
      <w:tblGrid>
        <w:gridCol w:w="1560"/>
        <w:gridCol w:w="3359"/>
        <w:gridCol w:w="11525"/>
      </w:tblGrid>
      <w:tr w:rsidR="00F574A3" w:rsidRPr="000D757C" w:rsidTr="00F574A3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4A3" w:rsidRPr="000D757C" w:rsidRDefault="00F574A3" w:rsidP="00D2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74A3" w:rsidRPr="000D757C" w:rsidRDefault="00F574A3" w:rsidP="00D2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74A3" w:rsidRPr="000D757C" w:rsidRDefault="00F574A3" w:rsidP="00D27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2</w:t>
            </w:r>
          </w:p>
        </w:tc>
      </w:tr>
      <w:tr w:rsidR="00F574A3" w:rsidRPr="000D757C" w:rsidTr="00F574A3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74A3" w:rsidRPr="000D757C" w:rsidRDefault="00F574A3" w:rsidP="00F574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Собрания представителей сельского поселения Садгород</w:t>
            </w:r>
          </w:p>
        </w:tc>
      </w:tr>
      <w:tr w:rsidR="00F574A3" w:rsidRPr="000D757C" w:rsidTr="00F574A3">
        <w:trPr>
          <w:trHeight w:val="24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74A3" w:rsidRPr="000D757C" w:rsidRDefault="00F574A3" w:rsidP="00F574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Садгород муниципального района Кинель-Черкасский Самарской области на 2018 год и на плановый период 2019 и 2020 годов"</w:t>
            </w:r>
          </w:p>
        </w:tc>
      </w:tr>
      <w:tr w:rsidR="00F574A3" w:rsidRPr="000D757C" w:rsidTr="007203B5">
        <w:trPr>
          <w:trHeight w:val="95"/>
        </w:trPr>
        <w:tc>
          <w:tcPr>
            <w:tcW w:w="16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4A3" w:rsidRPr="000D757C" w:rsidRDefault="00F574A3" w:rsidP="00F574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поселения</w:t>
            </w:r>
          </w:p>
        </w:tc>
      </w:tr>
    </w:tbl>
    <w:p w:rsidR="00F574A3" w:rsidRPr="000D757C" w:rsidRDefault="00F574A3" w:rsidP="00F574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444" w:type="dxa"/>
        <w:tblInd w:w="-176" w:type="dxa"/>
        <w:tblLayout w:type="fixed"/>
        <w:tblLook w:val="0000"/>
      </w:tblPr>
      <w:tblGrid>
        <w:gridCol w:w="1151"/>
        <w:gridCol w:w="3643"/>
        <w:gridCol w:w="11650"/>
      </w:tblGrid>
      <w:tr w:rsidR="00F574A3" w:rsidRPr="000D757C" w:rsidTr="007203B5">
        <w:trPr>
          <w:trHeight w:val="1418"/>
          <w:tblHeader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адми-нистра-тора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источника   финансирования дефи</w:t>
            </w: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цита бюджета поселения</w:t>
            </w:r>
          </w:p>
        </w:tc>
        <w:tc>
          <w:tcPr>
            <w:tcW w:w="1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F574A3" w:rsidRPr="000D757C" w:rsidTr="00F574A3">
        <w:trPr>
          <w:trHeight w:val="41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Садгород муниципального района Кинель-Черкасский Самарской области</w:t>
            </w:r>
          </w:p>
        </w:tc>
      </w:tr>
      <w:tr w:rsidR="00F574A3" w:rsidRPr="000D757C" w:rsidTr="00F574A3">
        <w:trPr>
          <w:trHeight w:val="20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F574A3" w:rsidRPr="000D757C" w:rsidTr="00F574A3">
        <w:trPr>
          <w:trHeight w:val="26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F574A3" w:rsidRPr="000D757C" w:rsidTr="00F574A3">
        <w:trPr>
          <w:trHeight w:val="28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574A3" w:rsidRPr="000D757C" w:rsidTr="00F574A3">
        <w:trPr>
          <w:trHeight w:val="287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</w:tr>
      <w:tr w:rsidR="00F574A3" w:rsidRPr="000D757C" w:rsidTr="00F574A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574A3" w:rsidRPr="000D757C" w:rsidTr="00F574A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  01 03 00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574A3" w:rsidRPr="000D757C" w:rsidTr="00F574A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  01 03 01 00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F574A3" w:rsidRPr="000D757C" w:rsidTr="00F574A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 01 03 01 00 10 0000 710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pStyle w:val="2"/>
              <w:rPr>
                <w:b w:val="0"/>
                <w:snapToGrid w:val="0"/>
                <w:sz w:val="20"/>
              </w:rPr>
            </w:pPr>
            <w:r w:rsidRPr="000D757C">
              <w:rPr>
                <w:b w:val="0"/>
                <w:sz w:val="20"/>
              </w:rPr>
              <w:t>Получение</w:t>
            </w:r>
            <w:r w:rsidRPr="000D757C">
              <w:rPr>
                <w:b w:val="0"/>
                <w:snapToGrid w:val="0"/>
                <w:sz w:val="20"/>
              </w:rPr>
              <w:t xml:space="preserve"> кредитов</w:t>
            </w:r>
            <w:r w:rsidRPr="000D757C">
              <w:rPr>
                <w:b w:val="0"/>
                <w:sz w:val="20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574A3" w:rsidRPr="000D757C" w:rsidTr="00F574A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01 03 01 00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F574A3" w:rsidRPr="000D757C" w:rsidTr="00F574A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01 03 01 00 10 0000 810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pStyle w:val="2"/>
              <w:rPr>
                <w:b w:val="0"/>
                <w:snapToGrid w:val="0"/>
                <w:sz w:val="20"/>
              </w:rPr>
            </w:pPr>
            <w:r w:rsidRPr="000D757C">
              <w:rPr>
                <w:b w:val="0"/>
                <w:sz w:val="20"/>
              </w:rPr>
              <w:t>Погашение бюджетных кредитов бюджетами сельских поселений</w:t>
            </w:r>
            <w:r w:rsidRPr="000D757C">
              <w:rPr>
                <w:sz w:val="20"/>
              </w:rPr>
              <w:t xml:space="preserve"> </w:t>
            </w:r>
            <w:r w:rsidRPr="000D757C">
              <w:rPr>
                <w:b w:val="0"/>
                <w:sz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F574A3" w:rsidRPr="000D757C" w:rsidTr="00F574A3">
        <w:trPr>
          <w:trHeight w:val="297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</w:tr>
      <w:tr w:rsidR="00F574A3" w:rsidRPr="000D757C" w:rsidTr="00F574A3">
        <w:trPr>
          <w:trHeight w:val="22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i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F574A3" w:rsidRPr="000D757C" w:rsidTr="00F574A3">
        <w:trPr>
          <w:trHeight w:val="26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F574A3" w:rsidRPr="000D757C" w:rsidTr="00F574A3">
        <w:trPr>
          <w:trHeight w:val="33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F574A3" w:rsidRPr="000D757C" w:rsidTr="00F574A3">
        <w:trPr>
          <w:trHeight w:val="229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574A3" w:rsidRPr="000D757C" w:rsidTr="00F574A3">
        <w:trPr>
          <w:trHeight w:val="297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i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F574A3" w:rsidRPr="000D757C" w:rsidTr="00F574A3">
        <w:trPr>
          <w:trHeight w:val="21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F574A3" w:rsidRPr="000D757C" w:rsidTr="00F574A3">
        <w:trPr>
          <w:trHeight w:val="26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F574A3" w:rsidRPr="000D757C" w:rsidTr="007203B5">
        <w:trPr>
          <w:trHeight w:val="25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  <w:p w:rsidR="00BB72A0" w:rsidRPr="000D757C" w:rsidRDefault="00BB72A0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4A3" w:rsidRPr="000D757C" w:rsidRDefault="00F574A3" w:rsidP="00F57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37" w:type="dxa"/>
        <w:tblInd w:w="89" w:type="dxa"/>
        <w:tblLayout w:type="fixed"/>
        <w:tblLook w:val="04A0"/>
      </w:tblPr>
      <w:tblGrid>
        <w:gridCol w:w="1057"/>
        <w:gridCol w:w="108"/>
        <w:gridCol w:w="96"/>
        <w:gridCol w:w="6732"/>
        <w:gridCol w:w="144"/>
        <w:gridCol w:w="98"/>
        <w:gridCol w:w="258"/>
        <w:gridCol w:w="61"/>
        <w:gridCol w:w="248"/>
        <w:gridCol w:w="211"/>
        <w:gridCol w:w="59"/>
        <w:gridCol w:w="141"/>
        <w:gridCol w:w="155"/>
        <w:gridCol w:w="517"/>
        <w:gridCol w:w="10"/>
        <w:gridCol w:w="609"/>
        <w:gridCol w:w="51"/>
        <w:gridCol w:w="112"/>
        <w:gridCol w:w="264"/>
        <w:gridCol w:w="153"/>
        <w:gridCol w:w="127"/>
        <w:gridCol w:w="574"/>
        <w:gridCol w:w="236"/>
        <w:gridCol w:w="48"/>
        <w:gridCol w:w="560"/>
        <w:gridCol w:w="236"/>
        <w:gridCol w:w="286"/>
        <w:gridCol w:w="51"/>
        <w:gridCol w:w="87"/>
        <w:gridCol w:w="622"/>
        <w:gridCol w:w="48"/>
        <w:gridCol w:w="157"/>
        <w:gridCol w:w="25"/>
        <w:gridCol w:w="54"/>
        <w:gridCol w:w="141"/>
        <w:gridCol w:w="1009"/>
        <w:gridCol w:w="206"/>
        <w:gridCol w:w="65"/>
        <w:gridCol w:w="13"/>
        <w:gridCol w:w="206"/>
        <w:gridCol w:w="202"/>
      </w:tblGrid>
      <w:tr w:rsidR="00BB72A0" w:rsidRPr="000D757C" w:rsidTr="009477A7">
        <w:trPr>
          <w:gridAfter w:val="11"/>
          <w:wAfter w:w="2126" w:type="dxa"/>
          <w:trHeight w:val="480"/>
        </w:trPr>
        <w:tc>
          <w:tcPr>
            <w:tcW w:w="13911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поселения на 2018 год</w:t>
            </w:r>
          </w:p>
        </w:tc>
      </w:tr>
      <w:tr w:rsidR="00BB72A0" w:rsidRPr="000D757C" w:rsidTr="009477A7">
        <w:trPr>
          <w:gridAfter w:val="11"/>
          <w:wAfter w:w="2126" w:type="dxa"/>
          <w:trHeight w:val="360"/>
        </w:trPr>
        <w:tc>
          <w:tcPr>
            <w:tcW w:w="1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распоря-дителя</w:t>
            </w:r>
            <w:proofErr w:type="spellEnd"/>
            <w:proofErr w:type="gramEnd"/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бюджет-ных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средств</w:t>
            </w:r>
          </w:p>
        </w:tc>
        <w:tc>
          <w:tcPr>
            <w:tcW w:w="68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бюджета поселения, раздела, подраздела, целевой статьи, подгруппы видов расходов </w:t>
            </w:r>
          </w:p>
        </w:tc>
        <w:tc>
          <w:tcPr>
            <w:tcW w:w="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Сумма,  тыс. рублей </w:t>
            </w:r>
          </w:p>
        </w:tc>
      </w:tr>
      <w:tr w:rsidR="00BB72A0" w:rsidRPr="000D757C" w:rsidTr="009477A7">
        <w:trPr>
          <w:gridAfter w:val="11"/>
          <w:wAfter w:w="2126" w:type="dxa"/>
          <w:trHeight w:val="299"/>
        </w:trPr>
        <w:tc>
          <w:tcPr>
            <w:tcW w:w="1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BB72A0" w:rsidRPr="000D757C" w:rsidTr="009477A7">
        <w:trPr>
          <w:gridAfter w:val="11"/>
          <w:wAfter w:w="2126" w:type="dxa"/>
          <w:trHeight w:val="1845"/>
        </w:trPr>
        <w:tc>
          <w:tcPr>
            <w:tcW w:w="1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568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Садгород муниципального района Кинель-Черкасский Самарской области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557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20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77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07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30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7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876,5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19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4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7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30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94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19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5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1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Садгород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2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687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1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2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92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Садгород муниципального района Кинель-Черкасский Самарской области от чрезвычайных ситуаций»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7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9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BB72A0" w:rsidRPr="000D757C" w:rsidTr="009477A7">
        <w:trPr>
          <w:gridAfter w:val="11"/>
          <w:wAfter w:w="2126" w:type="dxa"/>
          <w:trHeight w:val="708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сельского хозяйства на территории сельского поселения Садгород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BB72A0" w:rsidRPr="000D757C" w:rsidTr="009477A7">
        <w:trPr>
          <w:gridAfter w:val="11"/>
          <w:wAfter w:w="2126" w:type="dxa"/>
          <w:trHeight w:val="70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BB72A0" w:rsidRPr="000D757C" w:rsidTr="009477A7">
        <w:trPr>
          <w:gridAfter w:val="11"/>
          <w:wAfter w:w="2126" w:type="dxa"/>
          <w:trHeight w:val="147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1 736,0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60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«Дорожная деятельность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1 736,0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30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1 736,0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5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994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1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360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36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3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44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14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26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49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1 948,7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BB72A0" w:rsidRPr="000D757C" w:rsidTr="009477A7">
        <w:trPr>
          <w:gridAfter w:val="11"/>
          <w:wAfter w:w="2126" w:type="dxa"/>
          <w:trHeight w:val="706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сельского поселения Садгород муниципального района Кинель-Черкасский Самарской области» на 2015 – 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1 948,7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BB72A0" w:rsidRPr="000D757C" w:rsidTr="009477A7">
        <w:trPr>
          <w:gridAfter w:val="11"/>
          <w:wAfter w:w="2126" w:type="dxa"/>
          <w:trHeight w:val="43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1 948,7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BB72A0" w:rsidRPr="000D757C" w:rsidTr="009477A7">
        <w:trPr>
          <w:gridAfter w:val="11"/>
          <w:wAfter w:w="2126" w:type="dxa"/>
          <w:trHeight w:val="256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BB72A0" w:rsidRPr="000D757C" w:rsidTr="009477A7">
        <w:trPr>
          <w:gridAfter w:val="11"/>
          <w:wAfter w:w="2126" w:type="dxa"/>
          <w:trHeight w:val="712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BB72A0" w:rsidRPr="000D757C" w:rsidTr="009477A7">
        <w:trPr>
          <w:gridAfter w:val="11"/>
          <w:wAfter w:w="2126" w:type="dxa"/>
          <w:trHeight w:val="152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BB72A0" w:rsidRPr="000D757C" w:rsidTr="009477A7">
        <w:trPr>
          <w:gridAfter w:val="11"/>
          <w:wAfter w:w="2126" w:type="dxa"/>
          <w:trHeight w:val="37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94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1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 сфере социальной политики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3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15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636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2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139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52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329,5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82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329,5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10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8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569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167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652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сельского поселения Садгород муниципального района Кинель-Черкасский Самарской области» на 2015 – 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38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8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1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34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390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11 366,3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</w:tr>
      <w:tr w:rsidR="00BB72A0" w:rsidRPr="000D757C" w:rsidTr="009477A7">
        <w:trPr>
          <w:gridAfter w:val="11"/>
          <w:wAfter w:w="2126" w:type="dxa"/>
          <w:trHeight w:val="70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9"/>
          <w:wAfter w:w="1921" w:type="dxa"/>
          <w:trHeight w:val="172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2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175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    Приложение 3                                                                                                                                                                      к решению Собрания представителей сельского поселения Садгород "О бюджете сельского поселения Садгород муниципального района Кинель-Черкасский Самарской области на 2018 год и на плановый период 2019 и 2020 годов"  </w:t>
            </w:r>
          </w:p>
        </w:tc>
      </w:tr>
      <w:tr w:rsidR="0081757E" w:rsidRPr="0081757E" w:rsidTr="009477A7">
        <w:trPr>
          <w:gridAfter w:val="9"/>
          <w:wAfter w:w="1921" w:type="dxa"/>
          <w:trHeight w:val="480"/>
        </w:trPr>
        <w:tc>
          <w:tcPr>
            <w:tcW w:w="14116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1757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Ведомственная структура расходов бюджета поселения на 2018 год</w:t>
            </w:r>
          </w:p>
        </w:tc>
      </w:tr>
      <w:tr w:rsidR="0081757E" w:rsidRPr="0081757E" w:rsidTr="009477A7">
        <w:trPr>
          <w:gridAfter w:val="8"/>
          <w:wAfter w:w="1896" w:type="dxa"/>
          <w:trHeight w:val="360"/>
        </w:trPr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распоря-дителя</w:t>
            </w:r>
            <w:proofErr w:type="spellEnd"/>
            <w:proofErr w:type="gramEnd"/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бюджет-ных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средств</w:t>
            </w:r>
          </w:p>
        </w:tc>
        <w:tc>
          <w:tcPr>
            <w:tcW w:w="7637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бюджета поселения, раздела, подраздела, целевой статьи, подгруппы видов расходов </w:t>
            </w:r>
          </w:p>
        </w:tc>
        <w:tc>
          <w:tcPr>
            <w:tcW w:w="56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35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Сумма,  тыс. рублей </w:t>
            </w:r>
          </w:p>
        </w:tc>
      </w:tr>
      <w:tr w:rsidR="0081757E" w:rsidRPr="0081757E" w:rsidTr="009477A7">
        <w:trPr>
          <w:gridAfter w:val="8"/>
          <w:wAfter w:w="1896" w:type="dxa"/>
          <w:trHeight w:val="299"/>
        </w:trPr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81757E" w:rsidRPr="0081757E" w:rsidTr="009477A7">
        <w:trPr>
          <w:gridAfter w:val="8"/>
          <w:wAfter w:w="1896" w:type="dxa"/>
          <w:trHeight w:val="1845"/>
        </w:trPr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53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Садгород муниципального района Кинель-Черкасский Самарской области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5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106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9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66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22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63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876,5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9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765,5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0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4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4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6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7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4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7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Садгород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17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821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21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513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1002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Садгород муниципального района Кинель-Черкасский Самарской области от чрезвычайных ситуаций»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563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43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81757E" w:rsidRPr="0081757E" w:rsidTr="009477A7">
        <w:trPr>
          <w:gridAfter w:val="8"/>
          <w:wAfter w:w="1896" w:type="dxa"/>
          <w:trHeight w:val="71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сельского хозяйства на территории сельского поселения Садгород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81757E" w:rsidRPr="0081757E" w:rsidTr="009477A7">
        <w:trPr>
          <w:gridAfter w:val="8"/>
          <w:wAfter w:w="1896" w:type="dxa"/>
          <w:trHeight w:val="68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81757E" w:rsidRPr="0081757E" w:rsidTr="009477A7">
        <w:trPr>
          <w:gridAfter w:val="8"/>
          <w:wAfter w:w="1896" w:type="dxa"/>
          <w:trHeight w:val="28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1 736,0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54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«Дорожная деятельность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1 736,0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2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1 736,0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6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6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5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5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7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47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1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56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77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1 948,7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81757E" w:rsidRPr="0081757E" w:rsidTr="009477A7">
        <w:trPr>
          <w:gridAfter w:val="8"/>
          <w:wAfter w:w="1896" w:type="dxa"/>
          <w:trHeight w:val="70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сельского поселения Садгород муниципального района Кинель-Черкасский Самарской области» на 2015 – 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1 948,7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81757E" w:rsidRPr="0081757E" w:rsidTr="009477A7">
        <w:trPr>
          <w:gridAfter w:val="8"/>
          <w:wAfter w:w="1896" w:type="dxa"/>
          <w:trHeight w:val="41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1 948,7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81757E" w:rsidRPr="0081757E" w:rsidTr="009477A7">
        <w:trPr>
          <w:gridAfter w:val="8"/>
          <w:wAfter w:w="1896" w:type="dxa"/>
          <w:trHeight w:val="33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81757E" w:rsidRPr="0081757E" w:rsidTr="009477A7">
        <w:trPr>
          <w:gridAfter w:val="8"/>
          <w:wAfter w:w="1896" w:type="dxa"/>
          <w:trHeight w:val="77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81757E" w:rsidRPr="0081757E" w:rsidTr="009477A7">
        <w:trPr>
          <w:gridAfter w:val="8"/>
          <w:wAfter w:w="1896" w:type="dxa"/>
          <w:trHeight w:val="28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81757E" w:rsidRPr="0081757E" w:rsidTr="009477A7">
        <w:trPr>
          <w:gridAfter w:val="8"/>
          <w:wAfter w:w="1896" w:type="dxa"/>
          <w:trHeight w:val="20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19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4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 сфере социальной политики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4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3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1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9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9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6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329,5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0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175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329,5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6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175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66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7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175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2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сельского поселения Садгород муниципального района Кинель-Черкасский Самарской области» на 2015 – 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81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175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8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572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4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9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11 366,3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</w:tr>
      <w:tr w:rsidR="00AC3BBA" w:rsidRPr="00AC3BBA" w:rsidTr="009477A7">
        <w:trPr>
          <w:gridAfter w:val="5"/>
          <w:wAfter w:w="692" w:type="dxa"/>
          <w:trHeight w:val="21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3B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Приложение 4                                                                                                               к  решению Собрания представителей сельского поселения Садгород "О бюджете сельского поселения Садгород муниципального района Кинель-Черкасский Самарской области на 2018 год и на плановый период 2019 и 2020 годов"                                                                                                                                                      </w:t>
            </w:r>
          </w:p>
        </w:tc>
      </w:tr>
      <w:tr w:rsidR="00AC3BBA" w:rsidRPr="00AC3BBA" w:rsidTr="009477A7">
        <w:trPr>
          <w:gridAfter w:val="5"/>
          <w:wAfter w:w="692" w:type="dxa"/>
          <w:trHeight w:val="390"/>
        </w:trPr>
        <w:tc>
          <w:tcPr>
            <w:tcW w:w="1534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поселения на плановый период 2019 и 2020 годов</w:t>
            </w:r>
          </w:p>
        </w:tc>
      </w:tr>
      <w:tr w:rsidR="00AC3BBA" w:rsidRPr="00AC3BBA" w:rsidTr="009477A7">
        <w:trPr>
          <w:gridAfter w:val="5"/>
          <w:wAfter w:w="692" w:type="dxa"/>
          <w:trHeight w:val="360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распоря-дителя</w:t>
            </w:r>
            <w:proofErr w:type="spellEnd"/>
            <w:proofErr w:type="gramEnd"/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бюджет-ных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средств</w:t>
            </w:r>
          </w:p>
        </w:tc>
        <w:tc>
          <w:tcPr>
            <w:tcW w:w="6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Сумма,  тыс. рублей </w:t>
            </w:r>
          </w:p>
        </w:tc>
      </w:tr>
      <w:tr w:rsidR="00AC3BBA" w:rsidRPr="00AC3BBA" w:rsidTr="009477A7">
        <w:trPr>
          <w:gridAfter w:val="4"/>
          <w:wAfter w:w="486" w:type="dxa"/>
          <w:trHeight w:val="285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2019 </w:t>
            </w: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год-всего </w:t>
            </w:r>
          </w:p>
        </w:tc>
        <w:tc>
          <w:tcPr>
            <w:tcW w:w="13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 том числе </w:t>
            </w:r>
            <w:r w:rsidRPr="00AC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 счет целевых средств от других бюджетов бюджетной системы РФ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2020 </w:t>
            </w: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год-всего </w:t>
            </w:r>
          </w:p>
        </w:tc>
        <w:tc>
          <w:tcPr>
            <w:tcW w:w="164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 том числе за </w:t>
            </w:r>
            <w:r w:rsidRPr="00AC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счет целевых средств от других бюджетов бюджетной системы РФ</w:t>
            </w:r>
          </w:p>
        </w:tc>
      </w:tr>
      <w:tr w:rsidR="00AC3BBA" w:rsidRPr="00AC3BBA" w:rsidTr="009477A7">
        <w:trPr>
          <w:gridAfter w:val="4"/>
          <w:wAfter w:w="486" w:type="dxa"/>
          <w:trHeight w:val="2085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586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315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Садгород муниципального района Кинель-Черкасский Самарской области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2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682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68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71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7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6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876,5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876,5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3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765,5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765,5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5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9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8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100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0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44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8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974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15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18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67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Садгород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39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67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1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39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924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Садгород муниципального района Кинель-Черкасский Самарской области от чрезвычайных ситуаций»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2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76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AC3BBA" w:rsidRPr="00AC3BBA" w:rsidTr="009477A7">
        <w:trPr>
          <w:gridAfter w:val="4"/>
          <w:wAfter w:w="486" w:type="dxa"/>
          <w:trHeight w:val="704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сельского хозяйства на территории сельского поселения Садгород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AC3BBA" w:rsidRPr="00AC3BBA" w:rsidTr="009477A7">
        <w:trPr>
          <w:gridAfter w:val="4"/>
          <w:wAfter w:w="486" w:type="dxa"/>
          <w:trHeight w:val="7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AC3BBA" w:rsidRPr="00AC3BBA" w:rsidTr="009477A7">
        <w:trPr>
          <w:gridAfter w:val="4"/>
          <w:wAfter w:w="486" w:type="dxa"/>
          <w:trHeight w:val="24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71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«Дорожная деятельность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36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86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36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18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656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39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1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69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3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5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2 018,7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1 991,2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AC3BBA" w:rsidRPr="00AC3BBA" w:rsidTr="009477A7">
        <w:trPr>
          <w:gridAfter w:val="4"/>
          <w:wAfter w:w="486" w:type="dxa"/>
          <w:trHeight w:val="71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сельского поселения Садгород муниципального района Кинель-Черкасский Самарской области» на 2015 – 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2 018,7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1 991,2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AC3BBA" w:rsidRPr="00AC3BBA" w:rsidTr="009477A7">
        <w:trPr>
          <w:gridAfter w:val="4"/>
          <w:wAfter w:w="486" w:type="dxa"/>
          <w:trHeight w:val="42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2 018,7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1 991,2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AC3BBA" w:rsidRPr="00AC3BBA" w:rsidTr="009477A7">
        <w:trPr>
          <w:gridAfter w:val="4"/>
          <w:wAfter w:w="486" w:type="dxa"/>
          <w:trHeight w:val="24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AC3BBA" w:rsidRPr="00AC3BBA" w:rsidTr="009477A7">
        <w:trPr>
          <w:gridAfter w:val="4"/>
          <w:wAfter w:w="486" w:type="dxa"/>
          <w:trHeight w:val="702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AC3BBA" w:rsidRPr="00AC3BBA" w:rsidTr="009477A7">
        <w:trPr>
          <w:gridAfter w:val="4"/>
          <w:wAfter w:w="486" w:type="dxa"/>
          <w:trHeight w:val="15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AC3BBA" w:rsidRPr="00AC3BBA" w:rsidTr="009477A7">
        <w:trPr>
          <w:gridAfter w:val="4"/>
          <w:wAfter w:w="486" w:type="dxa"/>
          <w:trHeight w:val="19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5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3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 сфере социальной политики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62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13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622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08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6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261,7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69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71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1"/>
          <w:wAfter w:w="202" w:type="dxa"/>
          <w:trHeight w:val="26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71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8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9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11 284,0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11 291,8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</w:tr>
      <w:tr w:rsidR="00AC3BBA" w:rsidRPr="00AC3BBA" w:rsidTr="009477A7">
        <w:trPr>
          <w:gridAfter w:val="4"/>
          <w:wAfter w:w="486" w:type="dxa"/>
          <w:trHeight w:val="26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231,9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6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11 515,9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11 768,2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</w:tr>
      <w:tr w:rsidR="00EA5D7B" w:rsidRPr="00EA5D7B" w:rsidTr="009477A7">
        <w:trPr>
          <w:gridAfter w:val="3"/>
          <w:wAfter w:w="421" w:type="dxa"/>
          <w:trHeight w:val="1932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5                                                                                                                                                                      к решению Собрания представителей сельского поселения Садгород "О бюджете сельского поселения Садгород муниципального района Кинель-Черкасский Самарской области на 2018 год и на плановый период 2019 и 2020 годов"  </w:t>
            </w:r>
          </w:p>
        </w:tc>
      </w:tr>
      <w:tr w:rsidR="00EA5D7B" w:rsidRPr="00EA5D7B" w:rsidTr="009477A7">
        <w:trPr>
          <w:gridAfter w:val="2"/>
          <w:wAfter w:w="408" w:type="dxa"/>
          <w:trHeight w:val="1163"/>
        </w:trPr>
        <w:tc>
          <w:tcPr>
            <w:tcW w:w="15629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подгруппам </w:t>
            </w:r>
            <w:proofErr w:type="gramStart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поселения на 2018 год</w:t>
            </w:r>
          </w:p>
        </w:tc>
      </w:tr>
      <w:tr w:rsidR="00EA5D7B" w:rsidRPr="00EA5D7B" w:rsidTr="009477A7">
        <w:trPr>
          <w:gridAfter w:val="3"/>
          <w:wAfter w:w="421" w:type="dxa"/>
          <w:trHeight w:val="360"/>
        </w:trPr>
        <w:tc>
          <w:tcPr>
            <w:tcW w:w="9213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3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EA5D7B" w:rsidRPr="00EA5D7B" w:rsidTr="009477A7">
        <w:trPr>
          <w:gridAfter w:val="3"/>
          <w:wAfter w:w="421" w:type="dxa"/>
          <w:trHeight w:val="299"/>
        </w:trPr>
        <w:tc>
          <w:tcPr>
            <w:tcW w:w="9213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32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EA5D7B" w:rsidRPr="00EA5D7B" w:rsidTr="009477A7">
        <w:trPr>
          <w:gridAfter w:val="3"/>
          <w:wAfter w:w="421" w:type="dxa"/>
          <w:trHeight w:val="1395"/>
        </w:trPr>
        <w:tc>
          <w:tcPr>
            <w:tcW w:w="9213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564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2 482,5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157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1 367,5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189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765,5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49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329,5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375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719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Садгород </w:t>
            </w:r>
            <w:proofErr w:type="spellStart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94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695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93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69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712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Садгород муниципального района Кинель-Черкасский Самарской области от чрезвычайных ситуаций» на 2015-2020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97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699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малого и среднего предпринимательства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97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556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 на территории сельского поселения Садгород </w:t>
            </w:r>
            <w:proofErr w:type="spellStart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2015-2020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189,0</w:t>
            </w:r>
          </w:p>
        </w:tc>
      </w:tr>
      <w:tr w:rsidR="00EA5D7B" w:rsidRPr="00EA5D7B" w:rsidTr="009477A7">
        <w:trPr>
          <w:gridAfter w:val="3"/>
          <w:wAfter w:w="421" w:type="dxa"/>
          <w:trHeight w:val="422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EA5D7B" w:rsidRPr="00EA5D7B" w:rsidTr="009477A7">
        <w:trPr>
          <w:gridAfter w:val="3"/>
          <w:wAfter w:w="421" w:type="dxa"/>
          <w:trHeight w:val="528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«Дорожная деятельность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1 736,0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81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1 736,0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568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756,3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93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696,1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141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484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Садгород муниципального района Кинель-Черкасский Самарской области» на 2015 – 2020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2 076,7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676,0</w:t>
            </w:r>
          </w:p>
        </w:tc>
      </w:tr>
      <w:tr w:rsidR="00EA5D7B" w:rsidRPr="00EA5D7B" w:rsidTr="009477A7">
        <w:trPr>
          <w:gridAfter w:val="3"/>
          <w:wAfter w:w="421" w:type="dxa"/>
          <w:trHeight w:val="279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1 948,7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EA5D7B" w:rsidRPr="00EA5D7B" w:rsidTr="009477A7">
        <w:trPr>
          <w:gridAfter w:val="3"/>
          <w:wAfter w:w="421" w:type="dxa"/>
          <w:trHeight w:val="283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712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3 685,3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1 376,0</w:t>
            </w:r>
          </w:p>
        </w:tc>
      </w:tr>
      <w:tr w:rsidR="00EA5D7B" w:rsidRPr="00EA5D7B" w:rsidTr="009477A7">
        <w:trPr>
          <w:gridAfter w:val="3"/>
          <w:wAfter w:w="421" w:type="dxa"/>
          <w:trHeight w:val="284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3 685,3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EA5D7B" w:rsidRPr="00EA5D7B" w:rsidTr="009477A7">
        <w:trPr>
          <w:gridAfter w:val="3"/>
          <w:wAfter w:w="421" w:type="dxa"/>
          <w:trHeight w:val="287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222,3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689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145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05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 сфере социальной политики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375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436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420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390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11 366,3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</w:tr>
      <w:tr w:rsidR="009477A7" w:rsidRPr="009477A7" w:rsidTr="009477A7">
        <w:trPr>
          <w:gridAfter w:val="3"/>
          <w:wAfter w:w="421" w:type="dxa"/>
          <w:trHeight w:val="390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6                                                                                      к  решению Собрания представителей сельского поселения Садгород "О бюджете сельского поселения Садгород  муниципального района Кинель-</w:t>
            </w: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Черкасский                                                            Самарской области на 2018 год и на плановый период                                                         2019 и 2020 годов"                                                                                                                                </w:t>
            </w:r>
          </w:p>
        </w:tc>
      </w:tr>
      <w:tr w:rsidR="009477A7" w:rsidRPr="009477A7" w:rsidTr="009477A7">
        <w:trPr>
          <w:trHeight w:val="1309"/>
        </w:trPr>
        <w:tc>
          <w:tcPr>
            <w:tcW w:w="1603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подгруппам </w:t>
            </w:r>
            <w:proofErr w:type="gram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поселения на плановый период 2019 и 2020 годов</w:t>
            </w:r>
          </w:p>
        </w:tc>
      </w:tr>
      <w:tr w:rsidR="009477A7" w:rsidRPr="009477A7" w:rsidTr="009477A7">
        <w:trPr>
          <w:trHeight w:val="360"/>
        </w:trPr>
        <w:tc>
          <w:tcPr>
            <w:tcW w:w="82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48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</w:t>
            </w:r>
            <w:proofErr w:type="gram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</w:p>
        </w:tc>
      </w:tr>
      <w:tr w:rsidR="009477A7" w:rsidRPr="009477A7" w:rsidTr="009477A7">
        <w:trPr>
          <w:trHeight w:val="299"/>
        </w:trPr>
        <w:tc>
          <w:tcPr>
            <w:tcW w:w="82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2019 год-всего </w:t>
            </w: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целевых средств от других бюджетов бюджетной системы РФ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2020 год-всего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целевых средств от других бюджетов бюджетной системы РФ</w:t>
            </w:r>
          </w:p>
        </w:tc>
      </w:tr>
      <w:tr w:rsidR="009477A7" w:rsidRPr="009477A7" w:rsidTr="009477A7">
        <w:trPr>
          <w:trHeight w:val="1643"/>
        </w:trPr>
        <w:tc>
          <w:tcPr>
            <w:tcW w:w="82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734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2 248,3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2 153,0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273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1 367,5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1 367,5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418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765,5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765,5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25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288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702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Садгород </w:t>
            </w:r>
            <w:proofErr w:type="spell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428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804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432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52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E6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1003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Садгород муниципального района Кинель-Черкасский Самарской области от чрезвычайных ситуаций» на 2015-2020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436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810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439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672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 на территории сельского поселения Садгород </w:t>
            </w:r>
            <w:proofErr w:type="spell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2015-2020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</w:t>
            </w:r>
          </w:p>
        </w:tc>
      </w:tr>
      <w:tr w:rsidR="009477A7" w:rsidRPr="009477A7" w:rsidTr="00E6292D">
        <w:trPr>
          <w:trHeight w:val="412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9477A7" w:rsidRPr="009477A7" w:rsidTr="00E6292D">
        <w:trPr>
          <w:trHeight w:val="519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«Дорожная деятельность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1 954,0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427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674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777,1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41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716,1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746,1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237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708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Садгород муниципального района Кинель-Черкасский Самарской области» на 2015 – 2020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2 018,7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1 991,2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676,0</w:t>
            </w:r>
          </w:p>
        </w:tc>
      </w:tr>
      <w:tr w:rsidR="009477A7" w:rsidRPr="009477A7" w:rsidTr="00E6292D">
        <w:trPr>
          <w:trHeight w:val="421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2 018,7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1 991,2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9477A7" w:rsidRPr="009477A7" w:rsidTr="00E6292D">
        <w:trPr>
          <w:trHeight w:val="682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3 685,3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1 376,0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3 685,3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1 376,0</w:t>
            </w:r>
          </w:p>
        </w:tc>
      </w:tr>
      <w:tr w:rsidR="009477A7" w:rsidRPr="009477A7" w:rsidTr="00E6292D">
        <w:trPr>
          <w:trHeight w:val="268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3 685,3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3 685,3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9477A7" w:rsidRPr="009477A7" w:rsidTr="00E6292D">
        <w:trPr>
          <w:trHeight w:val="28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701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427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249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29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 сфере социальной политики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271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390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11 284,0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11 291,8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</w:tr>
      <w:tr w:rsidR="009477A7" w:rsidRPr="009477A7" w:rsidTr="009477A7">
        <w:trPr>
          <w:trHeight w:val="37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476,4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43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11 515,9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11 768,2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</w:tr>
    </w:tbl>
    <w:p w:rsidR="001D7347" w:rsidRPr="001D7347" w:rsidRDefault="001D7347" w:rsidP="001D7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34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7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1D7347">
        <w:rPr>
          <w:rFonts w:ascii="Times New Roman" w:hAnsi="Times New Roman" w:cs="Times New Roman"/>
          <w:sz w:val="20"/>
          <w:szCs w:val="20"/>
        </w:rPr>
        <w:t>к решению Собрания  представителей сельского</w:t>
      </w:r>
    </w:p>
    <w:p w:rsidR="001D7347" w:rsidRPr="001D7347" w:rsidRDefault="001D7347" w:rsidP="001D7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347">
        <w:rPr>
          <w:rFonts w:ascii="Times New Roman" w:hAnsi="Times New Roman" w:cs="Times New Roman"/>
          <w:sz w:val="20"/>
          <w:szCs w:val="20"/>
        </w:rPr>
        <w:t xml:space="preserve"> поселения Садгород</w:t>
      </w:r>
      <w:proofErr w:type="gramStart"/>
      <w:r w:rsidRPr="001D7347">
        <w:rPr>
          <w:rFonts w:ascii="Times New Roman" w:hAnsi="Times New Roman" w:cs="Times New Roman"/>
          <w:sz w:val="20"/>
          <w:szCs w:val="20"/>
        </w:rPr>
        <w:t>"О</w:t>
      </w:r>
      <w:proofErr w:type="gramEnd"/>
      <w:r w:rsidRPr="001D7347">
        <w:rPr>
          <w:rFonts w:ascii="Times New Roman" w:hAnsi="Times New Roman" w:cs="Times New Roman"/>
          <w:sz w:val="20"/>
          <w:szCs w:val="20"/>
        </w:rPr>
        <w:t xml:space="preserve"> бюджете  сельского </w:t>
      </w:r>
    </w:p>
    <w:p w:rsidR="001D7347" w:rsidRPr="001D7347" w:rsidRDefault="001D7347" w:rsidP="001D7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347">
        <w:rPr>
          <w:rFonts w:ascii="Times New Roman" w:hAnsi="Times New Roman" w:cs="Times New Roman"/>
          <w:sz w:val="20"/>
          <w:szCs w:val="20"/>
        </w:rPr>
        <w:t xml:space="preserve">поселения Садгород муниципального района </w:t>
      </w:r>
    </w:p>
    <w:p w:rsidR="001D7347" w:rsidRPr="001D7347" w:rsidRDefault="001D7347" w:rsidP="001D7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347">
        <w:rPr>
          <w:rFonts w:ascii="Times New Roman" w:hAnsi="Times New Roman" w:cs="Times New Roman"/>
          <w:sz w:val="20"/>
          <w:szCs w:val="20"/>
        </w:rPr>
        <w:t>Кинель-Черкасский Самарской области на 2018</w:t>
      </w:r>
    </w:p>
    <w:p w:rsidR="001D7347" w:rsidRPr="001D7347" w:rsidRDefault="001D7347" w:rsidP="001D7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347">
        <w:rPr>
          <w:rFonts w:ascii="Times New Roman" w:hAnsi="Times New Roman" w:cs="Times New Roman"/>
          <w:sz w:val="20"/>
          <w:szCs w:val="20"/>
        </w:rPr>
        <w:t>год и на плановый период 2019 и 2020 годов"</w:t>
      </w:r>
    </w:p>
    <w:p w:rsidR="001D7347" w:rsidRPr="001D7347" w:rsidRDefault="001D7347" w:rsidP="001D7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8457"/>
        <w:gridCol w:w="622"/>
        <w:gridCol w:w="1824"/>
        <w:gridCol w:w="1824"/>
        <w:gridCol w:w="1824"/>
        <w:gridCol w:w="1824"/>
      </w:tblGrid>
      <w:tr w:rsidR="001D7347" w:rsidRPr="001D7347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1D7347" w:rsidRPr="001D7347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юридическим лицам, не являющимся муниципальными учреждениями и</w:t>
            </w:r>
          </w:p>
        </w:tc>
      </w:tr>
      <w:tr w:rsidR="001D7347" w:rsidRPr="001D7347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муниципальными унитарными предприятиями, на 2018</w:t>
            </w:r>
            <w:bookmarkStart w:id="0" w:name="_GoBack"/>
            <w:bookmarkEnd w:id="0"/>
            <w:r w:rsidRPr="001D73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1D7347" w:rsidRPr="001D7347" w:rsidTr="0064019F">
        <w:trPr>
          <w:cantSplit/>
          <w:trHeight w:val="2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47" w:rsidRPr="001D7347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347" w:rsidRPr="001D7347" w:rsidRDefault="001D7347" w:rsidP="001D7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24" w:type="pct"/>
        <w:tblLayout w:type="fixed"/>
        <w:tblLook w:val="04A0"/>
      </w:tblPr>
      <w:tblGrid>
        <w:gridCol w:w="11449"/>
        <w:gridCol w:w="4677"/>
      </w:tblGrid>
      <w:tr w:rsidR="001D7347" w:rsidRPr="001D7347" w:rsidTr="001D7347">
        <w:trPr>
          <w:trHeight w:val="615"/>
        </w:trPr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347" w:rsidRPr="001D7347" w:rsidRDefault="001D7347" w:rsidP="001D7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347" w:rsidRPr="001D7347" w:rsidRDefault="001D7347" w:rsidP="001D7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1D7347" w:rsidRPr="001D7347" w:rsidTr="001D7347">
        <w:trPr>
          <w:trHeight w:val="283"/>
        </w:trPr>
        <w:tc>
          <w:tcPr>
            <w:tcW w:w="3550" w:type="pct"/>
            <w:noWrap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Бюджетные инвестиции юридическим лицам </w:t>
            </w:r>
          </w:p>
        </w:tc>
        <w:tc>
          <w:tcPr>
            <w:tcW w:w="1450" w:type="pct"/>
            <w:noWrap/>
            <w:hideMark/>
          </w:tcPr>
          <w:p w:rsidR="001D7347" w:rsidRPr="001D7347" w:rsidRDefault="001D7347" w:rsidP="001D7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47" w:rsidRPr="001D7347" w:rsidTr="001D7347">
        <w:trPr>
          <w:trHeight w:val="283"/>
        </w:trPr>
        <w:tc>
          <w:tcPr>
            <w:tcW w:w="3550" w:type="pct"/>
            <w:noWrap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7347">
              <w:rPr>
                <w:rFonts w:ascii="Times New Roman" w:hAnsi="Times New Roman" w:cs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1450" w:type="pct"/>
            <w:noWrap/>
            <w:hideMark/>
          </w:tcPr>
          <w:p w:rsidR="001D7347" w:rsidRPr="001D7347" w:rsidRDefault="001D7347" w:rsidP="001D7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521C4" w:rsidRPr="00F521C4" w:rsidRDefault="00F521C4" w:rsidP="00F52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3E55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F521C4">
        <w:rPr>
          <w:rFonts w:ascii="Times New Roman" w:hAnsi="Times New Roman" w:cs="Times New Roman"/>
          <w:sz w:val="20"/>
          <w:szCs w:val="20"/>
        </w:rPr>
        <w:t>Приложение 8             к решению Собрания представителей сельского</w:t>
      </w:r>
    </w:p>
    <w:p w:rsidR="00F521C4" w:rsidRPr="00F521C4" w:rsidRDefault="00F521C4" w:rsidP="00F52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521C4">
        <w:rPr>
          <w:rFonts w:ascii="Times New Roman" w:hAnsi="Times New Roman" w:cs="Times New Roman"/>
          <w:sz w:val="20"/>
          <w:szCs w:val="20"/>
        </w:rPr>
        <w:t>поселенияСадгород</w:t>
      </w:r>
      <w:proofErr w:type="spellEnd"/>
      <w:proofErr w:type="gramStart"/>
      <w:r w:rsidRPr="00F521C4">
        <w:rPr>
          <w:rFonts w:ascii="Times New Roman" w:hAnsi="Times New Roman" w:cs="Times New Roman"/>
          <w:sz w:val="20"/>
          <w:szCs w:val="20"/>
        </w:rPr>
        <w:t>"О</w:t>
      </w:r>
      <w:proofErr w:type="gramEnd"/>
      <w:r w:rsidRPr="00F521C4">
        <w:rPr>
          <w:rFonts w:ascii="Times New Roman" w:hAnsi="Times New Roman" w:cs="Times New Roman"/>
          <w:sz w:val="20"/>
          <w:szCs w:val="20"/>
        </w:rPr>
        <w:t xml:space="preserve"> бюджете сельского </w:t>
      </w:r>
    </w:p>
    <w:p w:rsidR="00F521C4" w:rsidRPr="00F521C4" w:rsidRDefault="00F521C4" w:rsidP="00F52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21C4">
        <w:rPr>
          <w:rFonts w:ascii="Times New Roman" w:hAnsi="Times New Roman" w:cs="Times New Roman"/>
          <w:sz w:val="20"/>
          <w:szCs w:val="20"/>
        </w:rPr>
        <w:t xml:space="preserve">поселения Садгород муниципального района </w:t>
      </w:r>
    </w:p>
    <w:p w:rsidR="00F521C4" w:rsidRPr="00F521C4" w:rsidRDefault="00F521C4" w:rsidP="00F52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21C4">
        <w:rPr>
          <w:rFonts w:ascii="Times New Roman" w:hAnsi="Times New Roman" w:cs="Times New Roman"/>
          <w:sz w:val="20"/>
          <w:szCs w:val="20"/>
        </w:rPr>
        <w:t>Кинель-Черкасский Самарской области на 2018</w:t>
      </w:r>
    </w:p>
    <w:p w:rsidR="00F521C4" w:rsidRPr="00F521C4" w:rsidRDefault="00F521C4" w:rsidP="00F521C4">
      <w:pPr>
        <w:spacing w:after="0" w:line="240" w:lineRule="auto"/>
        <w:ind w:right="-1417"/>
        <w:jc w:val="center"/>
        <w:rPr>
          <w:rFonts w:ascii="Times New Roman" w:hAnsi="Times New Roman" w:cs="Times New Roman"/>
          <w:sz w:val="20"/>
          <w:szCs w:val="20"/>
        </w:rPr>
      </w:pPr>
      <w:r w:rsidRPr="00F521C4">
        <w:rPr>
          <w:rFonts w:ascii="Times New Roman" w:hAnsi="Times New Roman" w:cs="Times New Roman"/>
          <w:sz w:val="20"/>
          <w:szCs w:val="20"/>
        </w:rPr>
        <w:t>год и на плановый период 2019 и 2020 годов"</w:t>
      </w:r>
    </w:p>
    <w:p w:rsidR="00F521C4" w:rsidRPr="00F521C4" w:rsidRDefault="00F521C4" w:rsidP="00F521C4">
      <w:pPr>
        <w:spacing w:after="0" w:line="240" w:lineRule="auto"/>
        <w:ind w:right="-141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521C4" w:rsidRPr="00F521C4" w:rsidRDefault="00F521C4" w:rsidP="00F521C4">
      <w:pPr>
        <w:pStyle w:val="a4"/>
        <w:tabs>
          <w:tab w:val="left" w:pos="709"/>
        </w:tabs>
        <w:ind w:firstLine="400"/>
      </w:pPr>
    </w:p>
    <w:tbl>
      <w:tblPr>
        <w:tblW w:w="5000" w:type="pct"/>
        <w:tblLook w:val="04A0"/>
      </w:tblPr>
      <w:tblGrid>
        <w:gridCol w:w="8457"/>
        <w:gridCol w:w="622"/>
        <w:gridCol w:w="1824"/>
        <w:gridCol w:w="1824"/>
        <w:gridCol w:w="1824"/>
        <w:gridCol w:w="1824"/>
      </w:tblGrid>
      <w:tr w:rsidR="00F521C4" w:rsidRPr="00F521C4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F521C4" w:rsidRPr="00F521C4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юридическим лицам, не являющимся муниципальными учреждениями и</w:t>
            </w:r>
          </w:p>
        </w:tc>
      </w:tr>
      <w:tr w:rsidR="00F521C4" w:rsidRPr="00F521C4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муниципальными унитарными предприятиями, </w:t>
            </w:r>
          </w:p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bCs/>
                <w:sz w:val="20"/>
                <w:szCs w:val="20"/>
              </w:rPr>
              <w:t>на плановый период 2019 и 2020 годов</w:t>
            </w:r>
          </w:p>
        </w:tc>
      </w:tr>
      <w:tr w:rsidR="00F521C4" w:rsidRPr="00F521C4" w:rsidTr="0064019F">
        <w:trPr>
          <w:cantSplit/>
          <w:trHeight w:val="2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1C4" w:rsidRPr="00F521C4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21C4" w:rsidRPr="00F521C4" w:rsidRDefault="00F521C4" w:rsidP="00F52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10245"/>
        <w:gridCol w:w="3101"/>
        <w:gridCol w:w="3029"/>
      </w:tblGrid>
      <w:tr w:rsidR="00F521C4" w:rsidRPr="00F521C4" w:rsidTr="0064019F">
        <w:trPr>
          <w:trHeight w:val="615"/>
        </w:trPr>
        <w:tc>
          <w:tcPr>
            <w:tcW w:w="3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4"/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bookmarkEnd w:id="1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F521C4" w:rsidRPr="00F521C4" w:rsidTr="0064019F">
        <w:trPr>
          <w:trHeight w:val="615"/>
        </w:trPr>
        <w:tc>
          <w:tcPr>
            <w:tcW w:w="3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521C4" w:rsidRPr="00F521C4" w:rsidTr="0064019F">
        <w:trPr>
          <w:trHeight w:val="283"/>
        </w:trPr>
        <w:tc>
          <w:tcPr>
            <w:tcW w:w="3128" w:type="pct"/>
            <w:noWrap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Бюджетные инвестиции юридическим лицам </w:t>
            </w:r>
          </w:p>
        </w:tc>
        <w:tc>
          <w:tcPr>
            <w:tcW w:w="947" w:type="pct"/>
            <w:noWrap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5" w:type="pct"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1C4" w:rsidRPr="00F521C4" w:rsidTr="0064019F">
        <w:trPr>
          <w:trHeight w:val="283"/>
        </w:trPr>
        <w:tc>
          <w:tcPr>
            <w:tcW w:w="3128" w:type="pct"/>
            <w:noWrap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21C4">
              <w:rPr>
                <w:rFonts w:ascii="Times New Roman" w:hAnsi="Times New Roman" w:cs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947" w:type="pct"/>
            <w:noWrap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5" w:type="pct"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521C4" w:rsidRPr="00F521C4" w:rsidRDefault="00F521C4" w:rsidP="00F521C4">
      <w:pPr>
        <w:pStyle w:val="ConsPlusNonformat"/>
        <w:tabs>
          <w:tab w:val="left" w:pos="6545"/>
        </w:tabs>
        <w:jc w:val="both"/>
        <w:rPr>
          <w:rFonts w:ascii="Times New Roman" w:hAnsi="Times New Roman" w:cs="Times New Roman"/>
        </w:rPr>
      </w:pPr>
    </w:p>
    <w:p w:rsidR="00F521C4" w:rsidRPr="00F521C4" w:rsidRDefault="00F521C4" w:rsidP="001E3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 xml:space="preserve">Приложение 9 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>к решению Собрания представителей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 xml:space="preserve">сельского поселения Садгород «О бюджете 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 xml:space="preserve">сельского поселения Садгород муниципального 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 xml:space="preserve">района Кинель-Черкасский Самарской области 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>на 2018 год и на плановый период 2019 и 2020 годов»</w:t>
      </w:r>
    </w:p>
    <w:p w:rsidR="001E336C" w:rsidRPr="00C5455C" w:rsidRDefault="001E336C" w:rsidP="001E336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bn-IN"/>
        </w:rPr>
      </w:pPr>
    </w:p>
    <w:p w:rsidR="001E336C" w:rsidRPr="00C5455C" w:rsidRDefault="001E336C" w:rsidP="001E336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C5455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Распределение на 2018 год </w:t>
      </w:r>
      <w:r w:rsidRPr="00C5455C">
        <w:rPr>
          <w:rFonts w:ascii="Times New Roman" w:hAnsi="Times New Roman" w:cs="Times New Roman"/>
          <w:sz w:val="20"/>
          <w:szCs w:val="20"/>
        </w:rPr>
        <w:t>и на плановый период 2019 и 2020 годов</w:t>
      </w:r>
      <w:r w:rsidRPr="00C5455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 </w:t>
      </w:r>
    </w:p>
    <w:p w:rsidR="001E336C" w:rsidRPr="00C5455C" w:rsidRDefault="001E336C" w:rsidP="001E336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C5455C">
        <w:rPr>
          <w:rFonts w:ascii="Times New Roman" w:hAnsi="Times New Roman" w:cs="Times New Roman"/>
          <w:bCs/>
          <w:sz w:val="20"/>
          <w:szCs w:val="20"/>
          <w:lang w:bidi="bn-IN"/>
        </w:rPr>
        <w:t>иных межбюджетных трансфертов, предоставляемых бюджету района</w:t>
      </w:r>
    </w:p>
    <w:p w:rsidR="001E336C" w:rsidRPr="00C5455C" w:rsidRDefault="001E336C" w:rsidP="001E336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bn-IN"/>
        </w:rPr>
      </w:pPr>
    </w:p>
    <w:p w:rsidR="001E336C" w:rsidRPr="00C5455C" w:rsidRDefault="001E336C" w:rsidP="001E33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36C" w:rsidRPr="00C5455C" w:rsidRDefault="001E336C" w:rsidP="001E33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>Распределение на 2018 год иных межбюджетных трансфертов, предоставляемых бюджету района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C5455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5455C">
        <w:rPr>
          <w:rFonts w:ascii="Times New Roman" w:hAnsi="Times New Roman" w:cs="Times New Roman"/>
          <w:sz w:val="20"/>
          <w:szCs w:val="20"/>
        </w:rPr>
        <w:t>ублей</w:t>
      </w:r>
      <w:r w:rsidRPr="00C5455C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890" w:type="dxa"/>
        <w:tblInd w:w="250" w:type="dxa"/>
        <w:tblLayout w:type="fixed"/>
        <w:tblLook w:val="0000"/>
      </w:tblPr>
      <w:tblGrid>
        <w:gridCol w:w="1291"/>
        <w:gridCol w:w="977"/>
        <w:gridCol w:w="992"/>
        <w:gridCol w:w="1134"/>
        <w:gridCol w:w="851"/>
        <w:gridCol w:w="1701"/>
        <w:gridCol w:w="1276"/>
        <w:gridCol w:w="1275"/>
        <w:gridCol w:w="1417"/>
        <w:gridCol w:w="851"/>
        <w:gridCol w:w="850"/>
        <w:gridCol w:w="992"/>
        <w:gridCol w:w="851"/>
        <w:gridCol w:w="709"/>
        <w:gridCol w:w="7"/>
        <w:gridCol w:w="716"/>
      </w:tblGrid>
      <w:tr w:rsidR="001E336C" w:rsidRPr="00C5455C" w:rsidTr="0064019F">
        <w:trPr>
          <w:cantSplit/>
          <w:trHeight w:val="41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пользованием земель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47" w:right="113" w:hanging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части полномочий по решению вопросов организации в границах поселения </w:t>
            </w:r>
            <w:proofErr w:type="spell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</w:t>
            </w:r>
            <w:proofErr w:type="spell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-, тепл</w:t>
            </w:r>
            <w:proofErr w:type="gram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газо</w:t>
            </w:r>
            <w:proofErr w:type="spell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-,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муниципального жилищного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благоустройству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6C" w:rsidRPr="00C5455C" w:rsidRDefault="001E336C" w:rsidP="001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</w:tr>
      <w:tr w:rsidR="001E336C" w:rsidRPr="00C5455C" w:rsidTr="0064019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Кинель-Черкасский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9,1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128,0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633,0</w:t>
            </w:r>
          </w:p>
        </w:tc>
      </w:tr>
    </w:tbl>
    <w:p w:rsidR="001E336C" w:rsidRPr="00C5455C" w:rsidRDefault="001E336C" w:rsidP="001E336C">
      <w:pPr>
        <w:tabs>
          <w:tab w:val="left" w:pos="143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36C" w:rsidRPr="00C5455C" w:rsidRDefault="001E336C" w:rsidP="001E3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5455C">
        <w:rPr>
          <w:rFonts w:ascii="Times New Roman" w:hAnsi="Times New Roman" w:cs="Times New Roman"/>
          <w:sz w:val="20"/>
          <w:szCs w:val="20"/>
        </w:rPr>
        <w:t>Распределение на 2019 год иных межбюджетных трансфертов, предоставляемых бюджету района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C5455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5455C"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15891" w:type="dxa"/>
        <w:tblInd w:w="250" w:type="dxa"/>
        <w:tblLayout w:type="fixed"/>
        <w:tblLook w:val="0000"/>
      </w:tblPr>
      <w:tblGrid>
        <w:gridCol w:w="1276"/>
        <w:gridCol w:w="992"/>
        <w:gridCol w:w="992"/>
        <w:gridCol w:w="1134"/>
        <w:gridCol w:w="851"/>
        <w:gridCol w:w="1701"/>
        <w:gridCol w:w="1417"/>
        <w:gridCol w:w="1134"/>
        <w:gridCol w:w="1418"/>
        <w:gridCol w:w="709"/>
        <w:gridCol w:w="850"/>
        <w:gridCol w:w="992"/>
        <w:gridCol w:w="851"/>
        <w:gridCol w:w="709"/>
        <w:gridCol w:w="865"/>
      </w:tblGrid>
      <w:tr w:rsidR="001E336C" w:rsidRPr="00C5455C" w:rsidTr="0064019F">
        <w:trPr>
          <w:cantSplit/>
          <w:trHeight w:val="41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пользованием земель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47" w:right="113" w:hanging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части полномочий по решению вопросов организации в границах поселения </w:t>
            </w:r>
            <w:proofErr w:type="spell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</w:t>
            </w:r>
            <w:proofErr w:type="spell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-, тепл</w:t>
            </w:r>
            <w:proofErr w:type="gram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газо</w:t>
            </w:r>
            <w:proofErr w:type="spell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-,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муниципального жилищного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благоустройству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6C" w:rsidRPr="00C5455C" w:rsidRDefault="001E336C" w:rsidP="001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</w:tr>
      <w:tr w:rsidR="001E336C" w:rsidRPr="00C5455C" w:rsidTr="0064019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Кинель-Черкасский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261,7</w:t>
            </w:r>
          </w:p>
        </w:tc>
      </w:tr>
    </w:tbl>
    <w:p w:rsidR="001E336C" w:rsidRPr="00C5455C" w:rsidRDefault="001E336C" w:rsidP="001E336C">
      <w:pPr>
        <w:tabs>
          <w:tab w:val="left" w:pos="143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36C" w:rsidRPr="00C5455C" w:rsidRDefault="001E336C" w:rsidP="001E33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lastRenderedPageBreak/>
        <w:t>Распределение на 2020 год иных межбюджетных трансфертов, предоставляемых бюджету района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C5455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5455C">
        <w:rPr>
          <w:rFonts w:ascii="Times New Roman" w:hAnsi="Times New Roman" w:cs="Times New Roman"/>
          <w:sz w:val="20"/>
          <w:szCs w:val="20"/>
        </w:rPr>
        <w:t>ублей</w:t>
      </w:r>
      <w:r w:rsidRPr="00C5455C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891" w:type="dxa"/>
        <w:tblInd w:w="250" w:type="dxa"/>
        <w:tblLayout w:type="fixed"/>
        <w:tblLook w:val="0000"/>
      </w:tblPr>
      <w:tblGrid>
        <w:gridCol w:w="1276"/>
        <w:gridCol w:w="992"/>
        <w:gridCol w:w="992"/>
        <w:gridCol w:w="1134"/>
        <w:gridCol w:w="993"/>
        <w:gridCol w:w="1842"/>
        <w:gridCol w:w="1134"/>
        <w:gridCol w:w="1134"/>
        <w:gridCol w:w="1418"/>
        <w:gridCol w:w="709"/>
        <w:gridCol w:w="850"/>
        <w:gridCol w:w="992"/>
        <w:gridCol w:w="851"/>
        <w:gridCol w:w="709"/>
        <w:gridCol w:w="865"/>
      </w:tblGrid>
      <w:tr w:rsidR="001E336C" w:rsidRPr="00C5455C" w:rsidTr="0064019F">
        <w:trPr>
          <w:cantSplit/>
          <w:trHeight w:val="41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пользованием земель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47" w:right="113" w:hanging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части полномочий по решению вопросов организации в границах поселения </w:t>
            </w:r>
            <w:proofErr w:type="spell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</w:t>
            </w:r>
            <w:proofErr w:type="spell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-, тепл</w:t>
            </w:r>
            <w:proofErr w:type="gram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газо</w:t>
            </w:r>
            <w:proofErr w:type="spell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-,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муниципального жилищного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благоустройству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6C" w:rsidRPr="00C5455C" w:rsidRDefault="001E336C" w:rsidP="001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</w:tr>
      <w:tr w:rsidR="001E336C" w:rsidRPr="00C5455C" w:rsidTr="0064019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Кинель-Черкасский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31,0</w:t>
            </w:r>
          </w:p>
        </w:tc>
      </w:tr>
    </w:tbl>
    <w:p w:rsidR="001E336C" w:rsidRPr="00C5455C" w:rsidRDefault="001E336C" w:rsidP="001E3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9642" w:type="dxa"/>
        <w:tblInd w:w="89" w:type="dxa"/>
        <w:tblLayout w:type="fixed"/>
        <w:tblLook w:val="04A0"/>
      </w:tblPr>
      <w:tblGrid>
        <w:gridCol w:w="1153"/>
        <w:gridCol w:w="3686"/>
        <w:gridCol w:w="9497"/>
        <w:gridCol w:w="1645"/>
        <w:gridCol w:w="56"/>
        <w:gridCol w:w="1334"/>
        <w:gridCol w:w="1390"/>
        <w:gridCol w:w="236"/>
        <w:gridCol w:w="645"/>
      </w:tblGrid>
      <w:tr w:rsidR="00BA0099" w:rsidRPr="00BA0099" w:rsidTr="00BA0099">
        <w:trPr>
          <w:trHeight w:val="315"/>
        </w:trPr>
        <w:tc>
          <w:tcPr>
            <w:tcW w:w="16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trHeight w:val="315"/>
        </w:trPr>
        <w:tc>
          <w:tcPr>
            <w:tcW w:w="16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trHeight w:val="315"/>
        </w:trPr>
        <w:tc>
          <w:tcPr>
            <w:tcW w:w="16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Садгород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trHeight w:val="360"/>
        </w:trPr>
        <w:tc>
          <w:tcPr>
            <w:tcW w:w="16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64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Садгород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trHeight w:val="315"/>
        </w:trPr>
        <w:tc>
          <w:tcPr>
            <w:tcW w:w="16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Кинель-Черкасский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trHeight w:val="315"/>
        </w:trPr>
        <w:tc>
          <w:tcPr>
            <w:tcW w:w="16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Самарской области на 2018 год и </w:t>
            </w:r>
            <w:proofErr w:type="gramStart"/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trHeight w:val="330"/>
        </w:trPr>
        <w:tc>
          <w:tcPr>
            <w:tcW w:w="16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2019 и 2020 годов"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gridAfter w:val="1"/>
          <w:wAfter w:w="645" w:type="dxa"/>
          <w:trHeight w:val="765"/>
        </w:trPr>
        <w:tc>
          <w:tcPr>
            <w:tcW w:w="18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внутреннего финансирования дефицита</w:t>
            </w:r>
            <w:r w:rsidRPr="006C2D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 поселения на 2018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gridAfter w:val="1"/>
          <w:wAfter w:w="645" w:type="dxa"/>
          <w:trHeight w:val="22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</w:tr>
      <w:tr w:rsidR="00BA0099" w:rsidRPr="00BA0099" w:rsidTr="00BA0099">
        <w:trPr>
          <w:gridAfter w:val="1"/>
          <w:wAfter w:w="645" w:type="dxa"/>
          <w:trHeight w:val="2115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кода группы, подгруппы, статьи, вида источников финансирования дефицита бюджета поселения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Сумма,                 тыс</w:t>
            </w:r>
            <w:proofErr w:type="gram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ублей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A0099" w:rsidRPr="00BA0099" w:rsidTr="00BA0099">
        <w:trPr>
          <w:gridAfter w:val="1"/>
          <w:wAfter w:w="645" w:type="dxa"/>
          <w:trHeight w:val="255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gridAfter w:val="1"/>
          <w:wAfter w:w="645" w:type="dxa"/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01 00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298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01 05 00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28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01 05 00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27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28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299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27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01 05 00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279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6C2DD7">
        <w:trPr>
          <w:gridAfter w:val="1"/>
          <w:wAfter w:w="645" w:type="dxa"/>
          <w:trHeight w:val="1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81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Приложение 12</w:t>
      </w:r>
    </w:p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к решению Собрания представителей</w:t>
      </w:r>
    </w:p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 xml:space="preserve">сельского поселения Садгород «О бюджете </w:t>
      </w:r>
    </w:p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 xml:space="preserve">сельского поселения Садгород муниципального </w:t>
      </w:r>
    </w:p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района Кинель-Черкасский Самарской области</w:t>
      </w:r>
    </w:p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на 2018 год и на плановый период 2019 и 2020 годов»</w:t>
      </w:r>
    </w:p>
    <w:p w:rsidR="002A70E4" w:rsidRPr="002A70E4" w:rsidRDefault="002A70E4" w:rsidP="002A70E4">
      <w:pPr>
        <w:pStyle w:val="a6"/>
        <w:tabs>
          <w:tab w:val="left" w:pos="708"/>
        </w:tabs>
        <w:jc w:val="center"/>
      </w:pPr>
    </w:p>
    <w:p w:rsidR="002A70E4" w:rsidRPr="002A70E4" w:rsidRDefault="002A70E4" w:rsidP="002A70E4">
      <w:pPr>
        <w:pStyle w:val="a6"/>
        <w:tabs>
          <w:tab w:val="left" w:pos="708"/>
        </w:tabs>
        <w:jc w:val="center"/>
      </w:pP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 xml:space="preserve">Программа муниципальных внутренних заимствований поселения на 2018 год 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и на плановый период 2019 и 2020 годов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 xml:space="preserve">Программа муниципальных внутренних заимствований 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 xml:space="preserve">сельского поселения на 2018 год </w:t>
      </w:r>
    </w:p>
    <w:p w:rsidR="002A70E4" w:rsidRPr="002A70E4" w:rsidRDefault="002A70E4" w:rsidP="002A70E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34" w:type="dxa"/>
        <w:tblLayout w:type="fixed"/>
        <w:tblLook w:val="0000"/>
      </w:tblPr>
      <w:tblGrid>
        <w:gridCol w:w="622"/>
        <w:gridCol w:w="10080"/>
        <w:gridCol w:w="1920"/>
        <w:gridCol w:w="2404"/>
      </w:tblGrid>
      <w:tr w:rsidR="002A70E4" w:rsidRPr="002A70E4" w:rsidTr="00640928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средств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2018 году,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основного долга в 2018 году,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sz w:val="20"/>
                <w:szCs w:val="20"/>
              </w:rPr>
              <w:t>Кредиты, привлекаемые сельским поселением от кредитных организаций</w:t>
            </w:r>
          </w:p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80" w:type="dxa"/>
            <w:shd w:val="clear" w:color="auto" w:fill="auto"/>
          </w:tcPr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sz w:val="20"/>
                <w:szCs w:val="20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ind w:left="546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ind w:left="5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Программа муниципальных внутренних заимствований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сельского поселения на 2019 год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34" w:type="dxa"/>
        <w:tblLayout w:type="fixed"/>
        <w:tblLook w:val="0000"/>
      </w:tblPr>
      <w:tblGrid>
        <w:gridCol w:w="622"/>
        <w:gridCol w:w="10080"/>
        <w:gridCol w:w="1920"/>
        <w:gridCol w:w="2404"/>
      </w:tblGrid>
      <w:tr w:rsidR="002A70E4" w:rsidRPr="002A70E4" w:rsidTr="00640928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средств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2019 году,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основного долга в 2019 году,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sz w:val="20"/>
                <w:szCs w:val="20"/>
              </w:rPr>
              <w:t>Кредиты, привлекаемые сельским поселением от кредитных организаций</w:t>
            </w:r>
          </w:p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80" w:type="dxa"/>
            <w:shd w:val="clear" w:color="auto" w:fill="auto"/>
          </w:tcPr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sz w:val="20"/>
                <w:szCs w:val="20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ind w:left="546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</w:tbl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Программа муниципальных внутренних заимствований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сельского поселения на 2020 год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34" w:type="dxa"/>
        <w:tblLayout w:type="fixed"/>
        <w:tblLook w:val="0000"/>
      </w:tblPr>
      <w:tblGrid>
        <w:gridCol w:w="622"/>
        <w:gridCol w:w="10080"/>
        <w:gridCol w:w="1920"/>
        <w:gridCol w:w="2404"/>
      </w:tblGrid>
      <w:tr w:rsidR="002A70E4" w:rsidRPr="002A70E4" w:rsidTr="00640928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средств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2020 году,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основного долга в 2020 году,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sz w:val="20"/>
                <w:szCs w:val="20"/>
              </w:rPr>
              <w:t>Кредиты, привлекаемые сельским поселением от кредитных организаций</w:t>
            </w:r>
          </w:p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80" w:type="dxa"/>
            <w:shd w:val="clear" w:color="auto" w:fill="auto"/>
          </w:tcPr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sz w:val="20"/>
                <w:szCs w:val="20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ind w:left="546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</w:tbl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6B1E97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E97" w:rsidRPr="006B1E97" w:rsidRDefault="006B1E97" w:rsidP="006B1E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E97">
        <w:rPr>
          <w:rFonts w:ascii="Times New Roman" w:hAnsi="Times New Roman" w:cs="Times New Roman"/>
          <w:sz w:val="20"/>
          <w:szCs w:val="20"/>
        </w:rPr>
        <w:t>Приложение 13</w:t>
      </w:r>
    </w:p>
    <w:p w:rsidR="006B1E97" w:rsidRPr="006B1E97" w:rsidRDefault="006B1E97" w:rsidP="006B1E97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E97">
        <w:rPr>
          <w:rFonts w:ascii="Times New Roman" w:hAnsi="Times New Roman" w:cs="Times New Roman"/>
          <w:sz w:val="20"/>
          <w:szCs w:val="20"/>
        </w:rPr>
        <w:t>к решению Собрания представителей</w:t>
      </w:r>
    </w:p>
    <w:p w:rsidR="006B1E97" w:rsidRPr="006B1E97" w:rsidRDefault="006B1E97" w:rsidP="006B1E97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E97">
        <w:rPr>
          <w:rFonts w:ascii="Times New Roman" w:hAnsi="Times New Roman" w:cs="Times New Roman"/>
          <w:sz w:val="20"/>
          <w:szCs w:val="20"/>
        </w:rPr>
        <w:t>сельского поселения Садгород</w:t>
      </w:r>
    </w:p>
    <w:p w:rsidR="006B1E97" w:rsidRPr="006B1E97" w:rsidRDefault="006B1E97" w:rsidP="006B1E97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E97">
        <w:rPr>
          <w:rFonts w:ascii="Times New Roman" w:hAnsi="Times New Roman" w:cs="Times New Roman"/>
          <w:sz w:val="20"/>
          <w:szCs w:val="20"/>
        </w:rPr>
        <w:t xml:space="preserve">«О бюджете сельского поселения Садгород </w:t>
      </w:r>
    </w:p>
    <w:p w:rsidR="006B1E97" w:rsidRPr="006B1E97" w:rsidRDefault="006B1E97" w:rsidP="006B1E97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E97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6B1E97">
        <w:rPr>
          <w:rFonts w:ascii="Times New Roman" w:hAnsi="Times New Roman" w:cs="Times New Roman"/>
          <w:sz w:val="20"/>
          <w:szCs w:val="20"/>
        </w:rPr>
        <w:t>Кинель-Черкасского</w:t>
      </w:r>
      <w:proofErr w:type="spellEnd"/>
      <w:r w:rsidRPr="006B1E97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6B1E97" w:rsidRPr="006B1E97" w:rsidRDefault="006B1E97" w:rsidP="006B1E97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E97">
        <w:rPr>
          <w:rFonts w:ascii="Times New Roman" w:hAnsi="Times New Roman" w:cs="Times New Roman"/>
          <w:sz w:val="20"/>
          <w:szCs w:val="20"/>
        </w:rPr>
        <w:t xml:space="preserve">Самарской области на 2018 год и на плановый период </w:t>
      </w:r>
    </w:p>
    <w:p w:rsidR="006B1E97" w:rsidRPr="006B1E97" w:rsidRDefault="006B1E97" w:rsidP="006B1E97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E97">
        <w:rPr>
          <w:rFonts w:ascii="Times New Roman" w:hAnsi="Times New Roman" w:cs="Times New Roman"/>
          <w:sz w:val="20"/>
          <w:szCs w:val="20"/>
        </w:rPr>
        <w:t>2019 и 2020 годов»</w:t>
      </w:r>
    </w:p>
    <w:p w:rsidR="006B1E97" w:rsidRPr="006B1E97" w:rsidRDefault="006B1E97" w:rsidP="006B1E97">
      <w:pPr>
        <w:pStyle w:val="a6"/>
        <w:tabs>
          <w:tab w:val="clear" w:pos="4677"/>
          <w:tab w:val="clear" w:pos="9355"/>
        </w:tabs>
        <w:jc w:val="center"/>
      </w:pPr>
    </w:p>
    <w:p w:rsidR="006B1E97" w:rsidRPr="006B1E97" w:rsidRDefault="006B1E97" w:rsidP="006B1E97">
      <w:pPr>
        <w:pStyle w:val="a6"/>
        <w:tabs>
          <w:tab w:val="clear" w:pos="4677"/>
          <w:tab w:val="clear" w:pos="9355"/>
        </w:tabs>
        <w:jc w:val="center"/>
      </w:pP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center"/>
      </w:pPr>
      <w:r w:rsidRPr="00BE7EB0">
        <w:t xml:space="preserve">Программа муниципальных гарантий сельского поселения на 2018 год </w:t>
      </w: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center"/>
      </w:pPr>
      <w:r w:rsidRPr="00BE7EB0">
        <w:t>и на плановый период 2019 и 2020 годов</w:t>
      </w: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center"/>
      </w:pPr>
      <w:r w:rsidRPr="00BE7EB0">
        <w:t>Программа муниципальных гарантий сельского поселения на 2018 год</w:t>
      </w: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right"/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985"/>
        <w:gridCol w:w="2126"/>
        <w:gridCol w:w="1701"/>
        <w:gridCol w:w="1984"/>
        <w:gridCol w:w="2410"/>
        <w:gridCol w:w="1985"/>
      </w:tblGrid>
      <w:tr w:rsidR="006B1E97" w:rsidRPr="00BE7EB0" w:rsidTr="00640928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 xml:space="preserve">№ </w:t>
            </w:r>
            <w:r w:rsidRPr="00BE7EB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E7E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7EB0">
              <w:rPr>
                <w:sz w:val="20"/>
                <w:szCs w:val="20"/>
              </w:rPr>
              <w:t>/</w:t>
            </w:r>
            <w:proofErr w:type="spellStart"/>
            <w:r w:rsidRPr="00BE7E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 xml:space="preserve">Направление (цель) </w:t>
            </w:r>
          </w:p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Категория (наименова</w:t>
            </w:r>
            <w:r w:rsidRPr="00BE7EB0">
              <w:rPr>
                <w:sz w:val="20"/>
                <w:szCs w:val="20"/>
              </w:rPr>
              <w:softHyphen/>
              <w:t>ние) принци</w:t>
            </w:r>
            <w:r w:rsidRPr="00BE7EB0">
              <w:rPr>
                <w:sz w:val="20"/>
                <w:szCs w:val="20"/>
              </w:rPr>
              <w:softHyphen/>
              <w:t>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Объем гаран</w:t>
            </w:r>
            <w:r w:rsidRPr="00BE7EB0">
              <w:rPr>
                <w:sz w:val="20"/>
                <w:szCs w:val="20"/>
              </w:rPr>
              <w:softHyphen/>
              <w:t xml:space="preserve">тий по направлению (цели)*, </w:t>
            </w:r>
            <w:r w:rsidRPr="00BE7EB0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Сумма предо</w:t>
            </w:r>
            <w:r w:rsidRPr="00BE7EB0">
              <w:rPr>
                <w:sz w:val="20"/>
                <w:szCs w:val="20"/>
              </w:rPr>
              <w:softHyphen/>
              <w:t>ставляемой в 2018 году га</w:t>
            </w:r>
            <w:r w:rsidRPr="00BE7EB0">
              <w:rPr>
                <w:sz w:val="20"/>
                <w:szCs w:val="20"/>
              </w:rPr>
              <w:softHyphen/>
              <w:t xml:space="preserve">рантии, </w:t>
            </w:r>
            <w:r w:rsidRPr="00BE7EB0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Наличие права ре</w:t>
            </w:r>
            <w:r w:rsidRPr="00BE7EB0">
              <w:rPr>
                <w:sz w:val="20"/>
                <w:szCs w:val="20"/>
              </w:rPr>
              <w:softHyphen/>
              <w:t>грессного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Проверка финансо</w:t>
            </w:r>
            <w:r w:rsidRPr="00BE7EB0">
              <w:rPr>
                <w:sz w:val="20"/>
                <w:szCs w:val="20"/>
              </w:rPr>
              <w:softHyphen/>
              <w:t>вого состо</w:t>
            </w:r>
            <w:r w:rsidRPr="00BE7EB0">
              <w:rPr>
                <w:sz w:val="20"/>
                <w:szCs w:val="20"/>
              </w:rPr>
              <w:softHyphen/>
              <w:t>яния прин</w:t>
            </w:r>
            <w:r w:rsidRPr="00BE7EB0">
              <w:rPr>
                <w:sz w:val="20"/>
                <w:szCs w:val="20"/>
              </w:rPr>
              <w:softHyphen/>
              <w:t>ципала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Иные условия  предоставле</w:t>
            </w:r>
            <w:r w:rsidRPr="00BE7EB0">
              <w:rPr>
                <w:sz w:val="20"/>
                <w:szCs w:val="20"/>
              </w:rPr>
              <w:softHyphen/>
              <w:t>ния и испол</w:t>
            </w:r>
            <w:r w:rsidRPr="00BE7EB0">
              <w:rPr>
                <w:sz w:val="20"/>
                <w:szCs w:val="20"/>
              </w:rPr>
              <w:softHyphen/>
              <w:t>нения гаран</w:t>
            </w:r>
            <w:r w:rsidRPr="00BE7EB0">
              <w:rPr>
                <w:sz w:val="20"/>
                <w:szCs w:val="20"/>
              </w:rPr>
              <w:softHyphen/>
              <w:t>тий</w:t>
            </w:r>
          </w:p>
        </w:tc>
      </w:tr>
      <w:tr w:rsidR="006B1E97" w:rsidRPr="00BE7EB0" w:rsidTr="00640928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</w:tr>
      <w:tr w:rsidR="006B1E97" w:rsidRPr="00BE7EB0" w:rsidTr="00640928">
        <w:trPr>
          <w:trHeight w:val="429"/>
          <w:tblCellSpacing w:w="5" w:type="nil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ind w:firstLine="492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6B1E97" w:rsidRPr="00BE7EB0" w:rsidRDefault="006B1E97" w:rsidP="006B1E97">
      <w:pPr>
        <w:pStyle w:val="a6"/>
        <w:tabs>
          <w:tab w:val="clear" w:pos="4677"/>
          <w:tab w:val="clear" w:pos="9355"/>
        </w:tabs>
      </w:pPr>
    </w:p>
    <w:p w:rsidR="006B1E97" w:rsidRPr="006B1E97" w:rsidRDefault="006B1E97" w:rsidP="006B1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BE7EB0">
        <w:rPr>
          <w:bCs/>
          <w:sz w:val="20"/>
          <w:szCs w:val="20"/>
        </w:rPr>
        <w:t>*Объем бюджетных ассигнований на исполнение гарантий по возможным гарантийным случаям в 2018 году за счет источников финансирования дефицита бюджета поселения – 0,0 тыс. рублей.</w:t>
      </w: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center"/>
      </w:pPr>
      <w:r w:rsidRPr="00BE7EB0">
        <w:lastRenderedPageBreak/>
        <w:t>Программа муниципальных гарантий сельского поселения на 2019 год</w:t>
      </w: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right"/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985"/>
        <w:gridCol w:w="2126"/>
        <w:gridCol w:w="1701"/>
        <w:gridCol w:w="1984"/>
        <w:gridCol w:w="2410"/>
        <w:gridCol w:w="1985"/>
      </w:tblGrid>
      <w:tr w:rsidR="006B1E97" w:rsidRPr="00BE7EB0" w:rsidTr="00640928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 xml:space="preserve">№ </w:t>
            </w:r>
            <w:r w:rsidRPr="00BE7EB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E7E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7EB0">
              <w:rPr>
                <w:sz w:val="20"/>
                <w:szCs w:val="20"/>
              </w:rPr>
              <w:t>/</w:t>
            </w:r>
            <w:proofErr w:type="spellStart"/>
            <w:r w:rsidRPr="00BE7E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 xml:space="preserve">Направление (цель) </w:t>
            </w:r>
          </w:p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Категория (наименова</w:t>
            </w:r>
            <w:r w:rsidRPr="00BE7EB0">
              <w:rPr>
                <w:sz w:val="20"/>
                <w:szCs w:val="20"/>
              </w:rPr>
              <w:softHyphen/>
              <w:t>ние) принци</w:t>
            </w:r>
            <w:r w:rsidRPr="00BE7EB0">
              <w:rPr>
                <w:sz w:val="20"/>
                <w:szCs w:val="20"/>
              </w:rPr>
              <w:softHyphen/>
              <w:t>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Объем гаран</w:t>
            </w:r>
            <w:r w:rsidRPr="00BE7EB0">
              <w:rPr>
                <w:sz w:val="20"/>
                <w:szCs w:val="20"/>
              </w:rPr>
              <w:softHyphen/>
              <w:t xml:space="preserve">тий по направлению (цели)*, </w:t>
            </w:r>
            <w:r w:rsidRPr="00BE7EB0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Сумма предо</w:t>
            </w:r>
            <w:r w:rsidRPr="00BE7EB0">
              <w:rPr>
                <w:sz w:val="20"/>
                <w:szCs w:val="20"/>
              </w:rPr>
              <w:softHyphen/>
              <w:t>ставляемой в 2019 году га</w:t>
            </w:r>
            <w:r w:rsidRPr="00BE7EB0">
              <w:rPr>
                <w:sz w:val="20"/>
                <w:szCs w:val="20"/>
              </w:rPr>
              <w:softHyphen/>
              <w:t xml:space="preserve">рантии, </w:t>
            </w:r>
            <w:r w:rsidRPr="00BE7EB0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Наличие права ре</w:t>
            </w:r>
            <w:r w:rsidRPr="00BE7EB0">
              <w:rPr>
                <w:sz w:val="20"/>
                <w:szCs w:val="20"/>
              </w:rPr>
              <w:softHyphen/>
              <w:t>грессного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Проверка финансо</w:t>
            </w:r>
            <w:r w:rsidRPr="00BE7EB0">
              <w:rPr>
                <w:sz w:val="20"/>
                <w:szCs w:val="20"/>
              </w:rPr>
              <w:softHyphen/>
              <w:t>вого состо</w:t>
            </w:r>
            <w:r w:rsidRPr="00BE7EB0">
              <w:rPr>
                <w:sz w:val="20"/>
                <w:szCs w:val="20"/>
              </w:rPr>
              <w:softHyphen/>
              <w:t>яния прин</w:t>
            </w:r>
            <w:r w:rsidRPr="00BE7EB0">
              <w:rPr>
                <w:sz w:val="20"/>
                <w:szCs w:val="20"/>
              </w:rPr>
              <w:softHyphen/>
              <w:t>ципала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Иные условия  предоставле</w:t>
            </w:r>
            <w:r w:rsidRPr="00BE7EB0">
              <w:rPr>
                <w:sz w:val="20"/>
                <w:szCs w:val="20"/>
              </w:rPr>
              <w:softHyphen/>
              <w:t>ния и испол</w:t>
            </w:r>
            <w:r w:rsidRPr="00BE7EB0">
              <w:rPr>
                <w:sz w:val="20"/>
                <w:szCs w:val="20"/>
              </w:rPr>
              <w:softHyphen/>
              <w:t>нения гаран</w:t>
            </w:r>
            <w:r w:rsidRPr="00BE7EB0">
              <w:rPr>
                <w:sz w:val="20"/>
                <w:szCs w:val="20"/>
              </w:rPr>
              <w:softHyphen/>
              <w:t>тий</w:t>
            </w:r>
          </w:p>
        </w:tc>
      </w:tr>
      <w:tr w:rsidR="006B1E97" w:rsidRPr="00BE7EB0" w:rsidTr="00640928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</w:tr>
      <w:tr w:rsidR="006B1E97" w:rsidRPr="00BE7EB0" w:rsidTr="00640928">
        <w:trPr>
          <w:trHeight w:val="429"/>
          <w:tblCellSpacing w:w="5" w:type="nil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ind w:firstLine="492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6B1E97" w:rsidRPr="00BE7EB0" w:rsidRDefault="006B1E97" w:rsidP="006B1E97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bCs/>
          <w:sz w:val="20"/>
          <w:szCs w:val="20"/>
        </w:rPr>
      </w:pPr>
    </w:p>
    <w:p w:rsidR="006B1E97" w:rsidRPr="00BE7EB0" w:rsidRDefault="006B1E97" w:rsidP="006B1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BE7EB0">
        <w:rPr>
          <w:bCs/>
          <w:sz w:val="20"/>
          <w:szCs w:val="20"/>
        </w:rPr>
        <w:t>*Объем бюджетных ассигнований на исполнение гарантий по возможным гарантийным случаям в 2019 году за счет источников финансирования дефицита бюджета поселения – 0,0 тыс. рублей.</w:t>
      </w:r>
    </w:p>
    <w:p w:rsidR="006B1E97" w:rsidRPr="00BE7EB0" w:rsidRDefault="006B1E97" w:rsidP="006B1E97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bCs/>
          <w:sz w:val="20"/>
          <w:szCs w:val="20"/>
        </w:rPr>
      </w:pP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center"/>
      </w:pPr>
      <w:r w:rsidRPr="00BE7EB0">
        <w:t>Программа муниципальных гарантий сельского поселения на 2020 год</w:t>
      </w: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right"/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985"/>
        <w:gridCol w:w="2126"/>
        <w:gridCol w:w="1701"/>
        <w:gridCol w:w="1984"/>
        <w:gridCol w:w="2410"/>
        <w:gridCol w:w="1985"/>
      </w:tblGrid>
      <w:tr w:rsidR="006B1E97" w:rsidRPr="00BE7EB0" w:rsidTr="00640928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 xml:space="preserve">№ </w:t>
            </w:r>
            <w:r w:rsidRPr="00BE7EB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E7E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7EB0">
              <w:rPr>
                <w:sz w:val="20"/>
                <w:szCs w:val="20"/>
              </w:rPr>
              <w:t>/</w:t>
            </w:r>
            <w:proofErr w:type="spellStart"/>
            <w:r w:rsidRPr="00BE7E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 xml:space="preserve">Направление (цель) </w:t>
            </w:r>
          </w:p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Категория (наименова</w:t>
            </w:r>
            <w:r w:rsidRPr="00BE7EB0">
              <w:rPr>
                <w:sz w:val="20"/>
                <w:szCs w:val="20"/>
              </w:rPr>
              <w:softHyphen/>
              <w:t>ние) принци</w:t>
            </w:r>
            <w:r w:rsidRPr="00BE7EB0">
              <w:rPr>
                <w:sz w:val="20"/>
                <w:szCs w:val="20"/>
              </w:rPr>
              <w:softHyphen/>
              <w:t>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Объем гаран</w:t>
            </w:r>
            <w:r w:rsidRPr="00BE7EB0">
              <w:rPr>
                <w:sz w:val="20"/>
                <w:szCs w:val="20"/>
              </w:rPr>
              <w:softHyphen/>
              <w:t xml:space="preserve">тий по направлению (цели)*, </w:t>
            </w:r>
            <w:r w:rsidRPr="00BE7EB0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Сумма предо</w:t>
            </w:r>
            <w:r w:rsidRPr="00BE7EB0">
              <w:rPr>
                <w:sz w:val="20"/>
                <w:szCs w:val="20"/>
              </w:rPr>
              <w:softHyphen/>
              <w:t>ставляемой в 2020 году га</w:t>
            </w:r>
            <w:r w:rsidRPr="00BE7EB0">
              <w:rPr>
                <w:sz w:val="20"/>
                <w:szCs w:val="20"/>
              </w:rPr>
              <w:softHyphen/>
              <w:t xml:space="preserve">рантии, </w:t>
            </w:r>
            <w:r w:rsidRPr="00BE7EB0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Наличие права ре</w:t>
            </w:r>
            <w:r w:rsidRPr="00BE7EB0">
              <w:rPr>
                <w:sz w:val="20"/>
                <w:szCs w:val="20"/>
              </w:rPr>
              <w:softHyphen/>
              <w:t>грессного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Проверка финансо</w:t>
            </w:r>
            <w:r w:rsidRPr="00BE7EB0">
              <w:rPr>
                <w:sz w:val="20"/>
                <w:szCs w:val="20"/>
              </w:rPr>
              <w:softHyphen/>
              <w:t>вого состо</w:t>
            </w:r>
            <w:r w:rsidRPr="00BE7EB0">
              <w:rPr>
                <w:sz w:val="20"/>
                <w:szCs w:val="20"/>
              </w:rPr>
              <w:softHyphen/>
              <w:t>яния прин</w:t>
            </w:r>
            <w:r w:rsidRPr="00BE7EB0">
              <w:rPr>
                <w:sz w:val="20"/>
                <w:szCs w:val="20"/>
              </w:rPr>
              <w:softHyphen/>
              <w:t>ципала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Иные условия  предоставле</w:t>
            </w:r>
            <w:r w:rsidRPr="00BE7EB0">
              <w:rPr>
                <w:sz w:val="20"/>
                <w:szCs w:val="20"/>
              </w:rPr>
              <w:softHyphen/>
              <w:t>ния и испол</w:t>
            </w:r>
            <w:r w:rsidRPr="00BE7EB0">
              <w:rPr>
                <w:sz w:val="20"/>
                <w:szCs w:val="20"/>
              </w:rPr>
              <w:softHyphen/>
              <w:t>нения гаран</w:t>
            </w:r>
            <w:r w:rsidRPr="00BE7EB0">
              <w:rPr>
                <w:sz w:val="20"/>
                <w:szCs w:val="20"/>
              </w:rPr>
              <w:softHyphen/>
              <w:t>тий</w:t>
            </w:r>
          </w:p>
        </w:tc>
      </w:tr>
      <w:tr w:rsidR="006B1E97" w:rsidRPr="00BE7EB0" w:rsidTr="00640928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</w:tr>
      <w:tr w:rsidR="006B1E97" w:rsidRPr="00BE7EB0" w:rsidTr="00640928">
        <w:trPr>
          <w:trHeight w:val="429"/>
          <w:tblCellSpacing w:w="5" w:type="nil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ind w:firstLine="492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6B1E97" w:rsidRPr="00BE7EB0" w:rsidRDefault="006B1E97" w:rsidP="006B1E97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bCs/>
          <w:sz w:val="20"/>
          <w:szCs w:val="20"/>
        </w:rPr>
      </w:pPr>
    </w:p>
    <w:p w:rsidR="006B1E97" w:rsidRPr="00BE7EB0" w:rsidRDefault="006B1E97" w:rsidP="006B1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BE7EB0">
        <w:rPr>
          <w:bCs/>
          <w:sz w:val="20"/>
          <w:szCs w:val="20"/>
        </w:rPr>
        <w:t>*Объем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– 0,0 тыс. рублей.</w:t>
      </w:r>
    </w:p>
    <w:p w:rsidR="006B1E97" w:rsidRPr="00BE7EB0" w:rsidRDefault="006B1E97" w:rsidP="006B1E97">
      <w:pPr>
        <w:spacing w:after="0" w:line="240" w:lineRule="auto"/>
        <w:rPr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A70E4" w:rsidRPr="002A70E4" w:rsidSect="00E6292D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592"/>
    <w:rsid w:val="00021AE3"/>
    <w:rsid w:val="00047133"/>
    <w:rsid w:val="000D05A1"/>
    <w:rsid w:val="000D757C"/>
    <w:rsid w:val="001D7347"/>
    <w:rsid w:val="001E336C"/>
    <w:rsid w:val="001F02EF"/>
    <w:rsid w:val="00201D01"/>
    <w:rsid w:val="002A70E4"/>
    <w:rsid w:val="002C1C84"/>
    <w:rsid w:val="002E274F"/>
    <w:rsid w:val="002E30A9"/>
    <w:rsid w:val="0033104D"/>
    <w:rsid w:val="003F5F15"/>
    <w:rsid w:val="00421BA1"/>
    <w:rsid w:val="00504939"/>
    <w:rsid w:val="005067B9"/>
    <w:rsid w:val="00557B0F"/>
    <w:rsid w:val="00576701"/>
    <w:rsid w:val="005A6840"/>
    <w:rsid w:val="005F5592"/>
    <w:rsid w:val="0064019F"/>
    <w:rsid w:val="00656641"/>
    <w:rsid w:val="006B1E97"/>
    <w:rsid w:val="006C2DD7"/>
    <w:rsid w:val="006D310D"/>
    <w:rsid w:val="007203B5"/>
    <w:rsid w:val="0081757E"/>
    <w:rsid w:val="00881F49"/>
    <w:rsid w:val="009477A7"/>
    <w:rsid w:val="00984EB9"/>
    <w:rsid w:val="009C7496"/>
    <w:rsid w:val="00A26A69"/>
    <w:rsid w:val="00AC3BBA"/>
    <w:rsid w:val="00B25E9D"/>
    <w:rsid w:val="00BA0099"/>
    <w:rsid w:val="00BB72A0"/>
    <w:rsid w:val="00CC4D8B"/>
    <w:rsid w:val="00D27580"/>
    <w:rsid w:val="00D76AA1"/>
    <w:rsid w:val="00E14CAB"/>
    <w:rsid w:val="00E20DF5"/>
    <w:rsid w:val="00E6292D"/>
    <w:rsid w:val="00E7169B"/>
    <w:rsid w:val="00EA5D7B"/>
    <w:rsid w:val="00F521C4"/>
    <w:rsid w:val="00F53AA6"/>
    <w:rsid w:val="00F5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EF"/>
  </w:style>
  <w:style w:type="paragraph" w:styleId="3">
    <w:name w:val="heading 3"/>
    <w:basedOn w:val="a"/>
    <w:next w:val="a"/>
    <w:link w:val="30"/>
    <w:qFormat/>
    <w:rsid w:val="00D76AA1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D76AA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F559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76AA1"/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50">
    <w:name w:val="Заголовок 5 Знак"/>
    <w:basedOn w:val="a0"/>
    <w:link w:val="5"/>
    <w:rsid w:val="00D76AA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D76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6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D7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Нормальный (таблица)"/>
    <w:basedOn w:val="a"/>
    <w:next w:val="a"/>
    <w:rsid w:val="00D76AA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2">
    <w:name w:val="Body Text 2"/>
    <w:basedOn w:val="a"/>
    <w:link w:val="20"/>
    <w:rsid w:val="00F574A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574A3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footer"/>
    <w:basedOn w:val="a"/>
    <w:link w:val="a7"/>
    <w:rsid w:val="002A7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A70E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2A7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6B1E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6B1E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27</Pages>
  <Words>10951</Words>
  <Characters>62427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2017-11-15T12:08:00Z</dcterms:created>
  <dcterms:modified xsi:type="dcterms:W3CDTF">2017-11-17T07:47:00Z</dcterms:modified>
</cp:coreProperties>
</file>