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B" w:rsidRPr="0050249B" w:rsidRDefault="0050249B" w:rsidP="0050249B">
      <w:pPr>
        <w:keepNext/>
        <w:keepLines/>
        <w:ind w:right="5526"/>
        <w:jc w:val="center"/>
        <w:rPr>
          <w:rFonts w:eastAsia="Calibri"/>
        </w:rPr>
      </w:pPr>
      <w:r>
        <w:t xml:space="preserve"> </w:t>
      </w:r>
      <w:r w:rsidRPr="0050249B">
        <w:rPr>
          <w:rFonts w:eastAsia="Calibri"/>
        </w:rPr>
        <w:t>РОССИЙСКАЯ ФЕДЕРАЦИЯ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Администрация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сельского поселения</w:t>
      </w:r>
    </w:p>
    <w:p w:rsidR="0050249B" w:rsidRPr="00614636" w:rsidRDefault="00F70400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Садгород</w:t>
      </w:r>
      <w:r w:rsidR="0050249B" w:rsidRPr="00614636">
        <w:rPr>
          <w:rFonts w:eastAsia="Calibri"/>
          <w:b/>
          <w:sz w:val="28"/>
          <w:szCs w:val="28"/>
        </w:rPr>
        <w:t xml:space="preserve"> 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муниципального района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Кинель-Черкасский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Самарской области</w:t>
      </w:r>
    </w:p>
    <w:p w:rsidR="0050249B" w:rsidRPr="00614636" w:rsidRDefault="0050249B" w:rsidP="0050249B">
      <w:pPr>
        <w:keepNext/>
        <w:keepLines/>
        <w:ind w:right="5526"/>
        <w:jc w:val="center"/>
        <w:rPr>
          <w:rFonts w:eastAsia="Calibri"/>
          <w:b/>
          <w:sz w:val="28"/>
          <w:szCs w:val="28"/>
        </w:rPr>
      </w:pPr>
      <w:r w:rsidRPr="00614636">
        <w:rPr>
          <w:rFonts w:eastAsia="Calibri"/>
          <w:b/>
          <w:sz w:val="28"/>
          <w:szCs w:val="28"/>
        </w:rPr>
        <w:t>ПОСТАНОВЛЕНИЕ</w:t>
      </w:r>
    </w:p>
    <w:p w:rsidR="001358F0" w:rsidRDefault="00342FEE" w:rsidP="0050249B">
      <w:pPr>
        <w:keepNext/>
        <w:keepLines/>
        <w:ind w:right="5526"/>
        <w:jc w:val="center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от </w:t>
      </w:r>
      <w:r w:rsidR="00E1402B">
        <w:rPr>
          <w:rFonts w:eastAsia="Calibri"/>
          <w:i/>
          <w:color w:val="000000"/>
        </w:rPr>
        <w:t>05.09.2018</w:t>
      </w:r>
      <w:r w:rsidR="00F70400">
        <w:rPr>
          <w:rFonts w:eastAsia="Calibri"/>
          <w:i/>
          <w:color w:val="000000"/>
        </w:rPr>
        <w:t xml:space="preserve"> </w:t>
      </w:r>
      <w:r>
        <w:rPr>
          <w:rFonts w:eastAsia="Calibri"/>
          <w:i/>
          <w:color w:val="000000"/>
        </w:rPr>
        <w:t>года</w:t>
      </w:r>
      <w:r w:rsidR="0050249B" w:rsidRPr="0057743D">
        <w:rPr>
          <w:rFonts w:eastAsia="Calibri"/>
          <w:i/>
          <w:color w:val="000000"/>
        </w:rPr>
        <w:t xml:space="preserve"> </w:t>
      </w:r>
      <w:r w:rsidR="00E1402B">
        <w:rPr>
          <w:rFonts w:eastAsia="Calibri"/>
          <w:i/>
          <w:color w:val="000000"/>
        </w:rPr>
        <w:t xml:space="preserve">  </w:t>
      </w:r>
      <w:r w:rsidR="0050249B" w:rsidRPr="0057743D">
        <w:rPr>
          <w:rFonts w:eastAsia="Calibri"/>
          <w:i/>
          <w:color w:val="000000"/>
        </w:rPr>
        <w:t>№</w:t>
      </w:r>
      <w:r w:rsidR="00E1402B">
        <w:rPr>
          <w:rFonts w:eastAsia="Calibri"/>
          <w:i/>
          <w:color w:val="000000"/>
        </w:rPr>
        <w:t>104</w:t>
      </w:r>
    </w:p>
    <w:p w:rsidR="0050249B" w:rsidRDefault="00F70400" w:rsidP="0050249B">
      <w:pPr>
        <w:keepNext/>
        <w:keepLines/>
        <w:ind w:right="5526"/>
        <w:jc w:val="center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п</w:t>
      </w:r>
      <w:r w:rsidR="0050249B">
        <w:rPr>
          <w:rFonts w:eastAsia="Calibri"/>
          <w:i/>
          <w:color w:val="000000"/>
          <w:sz w:val="22"/>
          <w:szCs w:val="22"/>
        </w:rPr>
        <w:t xml:space="preserve">. </w:t>
      </w:r>
      <w:r>
        <w:rPr>
          <w:rFonts w:eastAsia="Calibri"/>
          <w:i/>
          <w:color w:val="000000"/>
          <w:sz w:val="22"/>
          <w:szCs w:val="22"/>
        </w:rPr>
        <w:t>Садгород</w:t>
      </w:r>
    </w:p>
    <w:p w:rsidR="0050249B" w:rsidRPr="0050249B" w:rsidRDefault="0050249B" w:rsidP="0050249B">
      <w:pPr>
        <w:keepNext/>
        <w:keepLines/>
        <w:ind w:right="5526"/>
        <w:jc w:val="center"/>
        <w:rPr>
          <w:rFonts w:eastAsia="Calibri"/>
          <w:i/>
          <w:color w:val="000000"/>
          <w:sz w:val="22"/>
          <w:szCs w:val="22"/>
        </w:rPr>
      </w:pPr>
    </w:p>
    <w:p w:rsidR="0050249B" w:rsidRPr="0050249B" w:rsidRDefault="0050249B" w:rsidP="0050249B">
      <w:pPr>
        <w:rPr>
          <w:sz w:val="28"/>
          <w:szCs w:val="28"/>
        </w:rPr>
      </w:pPr>
      <w:r w:rsidRPr="0050249B">
        <w:rPr>
          <w:sz w:val="28"/>
          <w:szCs w:val="28"/>
        </w:rPr>
        <w:t>[</w:t>
      </w:r>
      <w:r w:rsidR="001358F0" w:rsidRPr="0050249B">
        <w:rPr>
          <w:sz w:val="28"/>
          <w:szCs w:val="28"/>
        </w:rPr>
        <w:t>Об утверждении Административного регламента</w:t>
      </w:r>
    </w:p>
    <w:p w:rsidR="0050249B" w:rsidRPr="0050249B" w:rsidRDefault="0050249B" w:rsidP="0050249B">
      <w:pPr>
        <w:rPr>
          <w:sz w:val="28"/>
          <w:szCs w:val="28"/>
        </w:rPr>
      </w:pPr>
      <w:r w:rsidRPr="0050249B">
        <w:rPr>
          <w:sz w:val="28"/>
          <w:szCs w:val="28"/>
        </w:rPr>
        <w:t xml:space="preserve"> по</w:t>
      </w:r>
      <w:r w:rsidR="001358F0" w:rsidRPr="0050249B">
        <w:rPr>
          <w:sz w:val="28"/>
          <w:szCs w:val="28"/>
        </w:rPr>
        <w:t xml:space="preserve"> предоставлени</w:t>
      </w:r>
      <w:r w:rsidRPr="0050249B">
        <w:rPr>
          <w:sz w:val="28"/>
          <w:szCs w:val="28"/>
        </w:rPr>
        <w:t xml:space="preserve">ю </w:t>
      </w:r>
      <w:r w:rsidR="001358F0" w:rsidRPr="0050249B">
        <w:rPr>
          <w:sz w:val="28"/>
          <w:szCs w:val="28"/>
        </w:rPr>
        <w:t xml:space="preserve"> муниципальной услуги </w:t>
      </w:r>
    </w:p>
    <w:p w:rsidR="001358F0" w:rsidRPr="0050249B" w:rsidRDefault="001358F0" w:rsidP="0050249B">
      <w:pPr>
        <w:rPr>
          <w:sz w:val="28"/>
          <w:szCs w:val="28"/>
        </w:rPr>
      </w:pPr>
      <w:r w:rsidRPr="0050249B">
        <w:rPr>
          <w:sz w:val="28"/>
          <w:szCs w:val="28"/>
        </w:rPr>
        <w:t>«Выдача разрешений на снос зеленых насаждений»</w:t>
      </w:r>
      <w:r w:rsidR="0050249B" w:rsidRPr="0050249B">
        <w:rPr>
          <w:sz w:val="28"/>
          <w:szCs w:val="28"/>
        </w:rPr>
        <w:t>]</w:t>
      </w:r>
    </w:p>
    <w:p w:rsidR="001358F0" w:rsidRPr="0050249B" w:rsidRDefault="001358F0" w:rsidP="00BA74BE">
      <w:pPr>
        <w:jc w:val="center"/>
        <w:rPr>
          <w:sz w:val="28"/>
          <w:szCs w:val="28"/>
        </w:rPr>
      </w:pPr>
    </w:p>
    <w:p w:rsidR="0050249B" w:rsidRPr="0050249B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49B">
        <w:rPr>
          <w:sz w:val="28"/>
          <w:szCs w:val="28"/>
        </w:rPr>
        <w:t>В соответствии с Федеральным законом от 27.07.2010 № 210-ФЗ</w:t>
      </w:r>
      <w:r w:rsidR="008A4381" w:rsidRPr="0050249B">
        <w:rPr>
          <w:sz w:val="28"/>
          <w:szCs w:val="28"/>
        </w:rPr>
        <w:br/>
      </w:r>
      <w:r w:rsidRPr="0050249B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местной администрации об утверждении Порядка разработки и утверждения административных регламентов предоставления муниципальных услуг, руководствуясь </w:t>
      </w:r>
      <w:r w:rsidR="0050249B">
        <w:rPr>
          <w:sz w:val="28"/>
          <w:szCs w:val="28"/>
        </w:rPr>
        <w:t>У</w:t>
      </w:r>
      <w:r w:rsidRPr="0050249B">
        <w:rPr>
          <w:sz w:val="28"/>
          <w:szCs w:val="28"/>
        </w:rPr>
        <w:t xml:space="preserve">ставом </w:t>
      </w:r>
      <w:r w:rsidR="0050249B">
        <w:rPr>
          <w:sz w:val="28"/>
          <w:szCs w:val="28"/>
        </w:rPr>
        <w:t xml:space="preserve">сельского поселения </w:t>
      </w:r>
      <w:r w:rsidR="00F70400">
        <w:rPr>
          <w:sz w:val="28"/>
          <w:szCs w:val="28"/>
        </w:rPr>
        <w:t>Садгород</w:t>
      </w:r>
      <w:r w:rsidRPr="0050249B">
        <w:rPr>
          <w:sz w:val="28"/>
          <w:szCs w:val="28"/>
        </w:rPr>
        <w:t xml:space="preserve">, </w:t>
      </w:r>
      <w:r w:rsidR="0050249B">
        <w:rPr>
          <w:sz w:val="28"/>
          <w:szCs w:val="28"/>
        </w:rPr>
        <w:t xml:space="preserve"> </w:t>
      </w:r>
    </w:p>
    <w:p w:rsidR="0050249B" w:rsidRDefault="0050249B" w:rsidP="005024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58F0" w:rsidRPr="0050249B" w:rsidRDefault="001358F0" w:rsidP="0050249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249B">
        <w:rPr>
          <w:sz w:val="28"/>
          <w:szCs w:val="28"/>
        </w:rPr>
        <w:t>ПОСТАНОВЛЯЕ</w:t>
      </w:r>
      <w:r w:rsidR="0050249B">
        <w:rPr>
          <w:sz w:val="28"/>
          <w:szCs w:val="28"/>
        </w:rPr>
        <w:t>Ю</w:t>
      </w:r>
      <w:r w:rsidRPr="0050249B">
        <w:rPr>
          <w:sz w:val="28"/>
          <w:szCs w:val="28"/>
        </w:rPr>
        <w:t>:</w:t>
      </w:r>
    </w:p>
    <w:p w:rsidR="0050249B" w:rsidRDefault="0050249B" w:rsidP="00502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358F0" w:rsidRPr="0050249B">
        <w:rPr>
          <w:sz w:val="28"/>
          <w:szCs w:val="28"/>
        </w:rPr>
        <w:t xml:space="preserve">Утвердить прилагаемый Административный регламент </w:t>
      </w:r>
      <w:r w:rsidRPr="0050249B">
        <w:rPr>
          <w:sz w:val="28"/>
          <w:szCs w:val="28"/>
        </w:rPr>
        <w:t xml:space="preserve">по </w:t>
      </w:r>
      <w:r w:rsidR="001358F0" w:rsidRPr="0050249B">
        <w:rPr>
          <w:sz w:val="28"/>
          <w:szCs w:val="28"/>
        </w:rPr>
        <w:t>предоставлени</w:t>
      </w:r>
      <w:r w:rsidRPr="0050249B">
        <w:rPr>
          <w:sz w:val="28"/>
          <w:szCs w:val="28"/>
        </w:rPr>
        <w:t>ю</w:t>
      </w:r>
      <w:r w:rsidR="001358F0" w:rsidRPr="0050249B">
        <w:rPr>
          <w:sz w:val="28"/>
          <w:szCs w:val="28"/>
        </w:rPr>
        <w:t xml:space="preserve">  муниципальной услуги «Выдача разрешений на снос зеленых насаждений</w:t>
      </w:r>
      <w:r w:rsidRPr="0050249B">
        <w:rPr>
          <w:sz w:val="28"/>
          <w:szCs w:val="28"/>
        </w:rPr>
        <w:t>»</w:t>
      </w:r>
      <w:r w:rsidR="001358F0" w:rsidRPr="0050249B">
        <w:rPr>
          <w:sz w:val="28"/>
          <w:szCs w:val="28"/>
        </w:rPr>
        <w:t xml:space="preserve"> на территории </w:t>
      </w:r>
      <w:r w:rsidRPr="0050249B">
        <w:rPr>
          <w:sz w:val="28"/>
          <w:szCs w:val="28"/>
        </w:rPr>
        <w:t xml:space="preserve">сельского поселения </w:t>
      </w:r>
      <w:r w:rsidR="00F70400">
        <w:rPr>
          <w:sz w:val="28"/>
          <w:szCs w:val="28"/>
        </w:rPr>
        <w:t>Садгород</w:t>
      </w:r>
      <w:r w:rsidR="001358F0" w:rsidRPr="0050249B">
        <w:rPr>
          <w:sz w:val="28"/>
          <w:szCs w:val="28"/>
        </w:rPr>
        <w:t xml:space="preserve"> (далее также – Административный регламент).</w:t>
      </w:r>
    </w:p>
    <w:p w:rsidR="0050249B" w:rsidRPr="0050249B" w:rsidRDefault="00C36F7E" w:rsidP="00502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249B" w:rsidRPr="0050249B">
        <w:rPr>
          <w:sz w:val="28"/>
          <w:szCs w:val="28"/>
        </w:rPr>
        <w:t>2.Опубликовать настоящее постановление в газете «</w:t>
      </w:r>
      <w:r w:rsidR="00F70400">
        <w:rPr>
          <w:sz w:val="28"/>
          <w:szCs w:val="28"/>
        </w:rPr>
        <w:t>Садгородские вести</w:t>
      </w:r>
      <w:r w:rsidR="0050249B" w:rsidRPr="00502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="0050249B" w:rsidRPr="0050249B">
        <w:rPr>
          <w:sz w:val="28"/>
          <w:szCs w:val="28"/>
        </w:rPr>
        <w:t>разместить на официальном сайте.</w:t>
      </w:r>
    </w:p>
    <w:p w:rsidR="0050249B" w:rsidRPr="0050249B" w:rsidRDefault="00C36F7E" w:rsidP="00502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F7E">
        <w:rPr>
          <w:sz w:val="28"/>
          <w:szCs w:val="28"/>
        </w:rPr>
        <w:t xml:space="preserve"> 3.</w:t>
      </w:r>
      <w:r w:rsidR="0050249B" w:rsidRPr="00C36F7E">
        <w:rPr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1358F0" w:rsidRPr="0050249B" w:rsidRDefault="00C36F7E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8F0" w:rsidRPr="0050249B">
        <w:rPr>
          <w:sz w:val="28"/>
          <w:szCs w:val="28"/>
        </w:rPr>
        <w:t>. Настоящее Постановление вступает в силу  со дня его официального опубликования.</w:t>
      </w:r>
    </w:p>
    <w:p w:rsidR="001358F0" w:rsidRPr="0050249B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8F0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F7E" w:rsidRDefault="00C36F7E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F7E" w:rsidRPr="0050249B" w:rsidRDefault="00C36F7E" w:rsidP="00BA7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400" w:rsidRDefault="001358F0" w:rsidP="00BA74BE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50249B">
        <w:rPr>
          <w:sz w:val="28"/>
          <w:szCs w:val="28"/>
        </w:rPr>
        <w:t> </w:t>
      </w:r>
    </w:p>
    <w:p w:rsidR="00BA74BE" w:rsidRDefault="00F70400" w:rsidP="00BA74BE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58F0" w:rsidRPr="005024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Садгород</w:t>
      </w:r>
      <w:r w:rsidR="001358F0" w:rsidRPr="005024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Т</w:t>
      </w:r>
      <w:r w:rsidR="00C36F7E">
        <w:rPr>
          <w:sz w:val="28"/>
          <w:szCs w:val="28"/>
        </w:rPr>
        <w:t xml:space="preserve">.Е. </w:t>
      </w:r>
      <w:r>
        <w:rPr>
          <w:sz w:val="28"/>
          <w:szCs w:val="28"/>
        </w:rPr>
        <w:t>Зайцева</w:t>
      </w:r>
    </w:p>
    <w:p w:rsidR="00C36F7E" w:rsidRPr="00C36F7E" w:rsidRDefault="00C36F7E" w:rsidP="00BA74BE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BA74BE" w:rsidRDefault="00BA74BE" w:rsidP="00BA74BE">
      <w:pPr>
        <w:widowControl w:val="0"/>
        <w:autoSpaceDE w:val="0"/>
        <w:autoSpaceDN w:val="0"/>
        <w:adjustRightInd w:val="0"/>
        <w:spacing w:after="300"/>
      </w:pPr>
    </w:p>
    <w:p w:rsidR="00BA74BE" w:rsidRDefault="00BA74BE" w:rsidP="00BA74BE">
      <w:pPr>
        <w:widowControl w:val="0"/>
        <w:autoSpaceDE w:val="0"/>
        <w:autoSpaceDN w:val="0"/>
        <w:adjustRightInd w:val="0"/>
        <w:spacing w:after="300"/>
      </w:pPr>
    </w:p>
    <w:p w:rsidR="00E667EB" w:rsidRDefault="00E667EB" w:rsidP="00BA74BE">
      <w:pPr>
        <w:widowControl w:val="0"/>
        <w:autoSpaceDE w:val="0"/>
        <w:autoSpaceDN w:val="0"/>
        <w:adjustRightInd w:val="0"/>
        <w:spacing w:after="300"/>
      </w:pPr>
    </w:p>
    <w:p w:rsidR="00E667EB" w:rsidRDefault="00E667EB" w:rsidP="00BA74BE">
      <w:pPr>
        <w:widowControl w:val="0"/>
        <w:autoSpaceDE w:val="0"/>
        <w:autoSpaceDN w:val="0"/>
        <w:adjustRightInd w:val="0"/>
        <w:spacing w:after="300"/>
      </w:pPr>
    </w:p>
    <w:p w:rsidR="005755DD" w:rsidRDefault="005755DD" w:rsidP="00BA74BE">
      <w:pPr>
        <w:widowControl w:val="0"/>
        <w:autoSpaceDE w:val="0"/>
        <w:autoSpaceDN w:val="0"/>
        <w:adjustRightInd w:val="0"/>
        <w:spacing w:after="300"/>
      </w:pPr>
    </w:p>
    <w:p w:rsidR="001B5BBD" w:rsidRPr="00BA74BE" w:rsidRDefault="001B5BBD" w:rsidP="00BA74BE">
      <w:pPr>
        <w:widowControl w:val="0"/>
        <w:autoSpaceDE w:val="0"/>
        <w:autoSpaceDN w:val="0"/>
        <w:adjustRightInd w:val="0"/>
        <w:spacing w:after="300"/>
      </w:pPr>
    </w:p>
    <w:tbl>
      <w:tblPr>
        <w:tblW w:w="5635" w:type="dxa"/>
        <w:tblInd w:w="4644" w:type="dxa"/>
        <w:tblLook w:val="01E0"/>
      </w:tblPr>
      <w:tblGrid>
        <w:gridCol w:w="5635"/>
      </w:tblGrid>
      <w:tr w:rsidR="001358F0" w:rsidRPr="00BA74BE" w:rsidTr="00004D8E">
        <w:trPr>
          <w:trHeight w:val="279"/>
        </w:trPr>
        <w:tc>
          <w:tcPr>
            <w:tcW w:w="5635" w:type="dxa"/>
          </w:tcPr>
          <w:p w:rsidR="001358F0" w:rsidRPr="00BA74BE" w:rsidRDefault="001358F0" w:rsidP="00004D8E">
            <w:pPr>
              <w:jc w:val="right"/>
            </w:pPr>
            <w:r w:rsidRPr="00BA74BE">
              <w:br w:type="page"/>
              <w:t>УТВЕРЖДЕН</w:t>
            </w:r>
          </w:p>
        </w:tc>
      </w:tr>
      <w:tr w:rsidR="001358F0" w:rsidRPr="00BA74BE" w:rsidTr="00004D8E">
        <w:trPr>
          <w:trHeight w:val="558"/>
        </w:trPr>
        <w:tc>
          <w:tcPr>
            <w:tcW w:w="5635" w:type="dxa"/>
          </w:tcPr>
          <w:p w:rsidR="001358F0" w:rsidRDefault="001358F0" w:rsidP="00004D8E">
            <w:pPr>
              <w:jc w:val="right"/>
            </w:pPr>
            <w:r w:rsidRPr="00BA74BE">
              <w:t xml:space="preserve">постановлением </w:t>
            </w:r>
            <w:r w:rsidR="007C3C97">
              <w:t>а</w:t>
            </w:r>
            <w:r w:rsidR="00C36F7E">
              <w:t>дминистрации</w:t>
            </w:r>
          </w:p>
          <w:p w:rsidR="00C36F7E" w:rsidRPr="00BA74BE" w:rsidRDefault="00C36F7E" w:rsidP="00F70400">
            <w:pPr>
              <w:jc w:val="right"/>
            </w:pPr>
            <w:r>
              <w:t xml:space="preserve">сельского поселения </w:t>
            </w:r>
            <w:r w:rsidR="00F70400">
              <w:t>Садгород</w:t>
            </w:r>
          </w:p>
        </w:tc>
      </w:tr>
      <w:tr w:rsidR="001358F0" w:rsidRPr="00BA74BE" w:rsidTr="00004D8E">
        <w:trPr>
          <w:trHeight w:val="279"/>
        </w:trPr>
        <w:tc>
          <w:tcPr>
            <w:tcW w:w="5635" w:type="dxa"/>
          </w:tcPr>
          <w:p w:rsidR="001358F0" w:rsidRPr="00BA74BE" w:rsidRDefault="00004D8E" w:rsidP="00004D8E">
            <w:pPr>
              <w:jc w:val="right"/>
            </w:pPr>
            <w:r>
              <w:t>муниципального района Кинель-Черкасский Самарской области</w:t>
            </w:r>
          </w:p>
        </w:tc>
      </w:tr>
      <w:tr w:rsidR="001358F0" w:rsidRPr="00BA74BE" w:rsidTr="00004D8E">
        <w:trPr>
          <w:trHeight w:val="294"/>
        </w:trPr>
        <w:tc>
          <w:tcPr>
            <w:tcW w:w="5635" w:type="dxa"/>
          </w:tcPr>
          <w:p w:rsidR="001358F0" w:rsidRPr="00BA74BE" w:rsidRDefault="001358F0" w:rsidP="00C93A6C">
            <w:pPr>
              <w:ind w:left="-108"/>
              <w:jc w:val="right"/>
            </w:pPr>
            <w:r w:rsidRPr="00BA74BE">
              <w:t>от</w:t>
            </w:r>
            <w:r w:rsidR="002D40FD" w:rsidRPr="00BA74BE">
              <w:t xml:space="preserve"> «</w:t>
            </w:r>
            <w:r w:rsidR="00342FEE">
              <w:t>0</w:t>
            </w:r>
            <w:r w:rsidR="001B5BBD">
              <w:t>5</w:t>
            </w:r>
            <w:r w:rsidR="002D40FD" w:rsidRPr="00BA74BE">
              <w:t xml:space="preserve">» </w:t>
            </w:r>
            <w:r w:rsidR="00342FEE">
              <w:t>09.</w:t>
            </w:r>
            <w:r w:rsidR="002D40FD" w:rsidRPr="00BA74BE">
              <w:t>201</w:t>
            </w:r>
            <w:bookmarkStart w:id="0" w:name="_GoBack"/>
            <w:bookmarkEnd w:id="0"/>
            <w:r w:rsidR="00C36F7E">
              <w:t>8</w:t>
            </w:r>
            <w:r w:rsidRPr="00BA74BE">
              <w:t xml:space="preserve">г. № </w:t>
            </w:r>
            <w:r w:rsidR="00C93A6C">
              <w:t>104</w:t>
            </w:r>
          </w:p>
        </w:tc>
      </w:tr>
    </w:tbl>
    <w:p w:rsidR="001358F0" w:rsidRPr="00BA74BE" w:rsidRDefault="001358F0" w:rsidP="00BA74BE">
      <w:pPr>
        <w:jc w:val="center"/>
        <w:rPr>
          <w:b/>
        </w:rPr>
      </w:pPr>
    </w:p>
    <w:p w:rsidR="001358F0" w:rsidRPr="00BA74BE" w:rsidRDefault="001358F0" w:rsidP="00BA74BE">
      <w:pPr>
        <w:jc w:val="center"/>
        <w:rPr>
          <w:b/>
        </w:rPr>
      </w:pPr>
      <w:r w:rsidRPr="00BA74BE">
        <w:rPr>
          <w:b/>
        </w:rPr>
        <w:t>Административный регламент</w:t>
      </w:r>
      <w:r w:rsidR="00C36F7E">
        <w:rPr>
          <w:b/>
        </w:rPr>
        <w:t xml:space="preserve"> по</w:t>
      </w:r>
    </w:p>
    <w:p w:rsidR="00BA74BE" w:rsidRDefault="001358F0" w:rsidP="00BA74BE">
      <w:pPr>
        <w:jc w:val="center"/>
        <w:rPr>
          <w:b/>
        </w:rPr>
      </w:pPr>
      <w:r w:rsidRPr="00BA74BE">
        <w:rPr>
          <w:b/>
        </w:rPr>
        <w:t>предоставлени</w:t>
      </w:r>
      <w:r w:rsidR="00C36F7E">
        <w:rPr>
          <w:b/>
        </w:rPr>
        <w:t>ю</w:t>
      </w:r>
      <w:r w:rsidRPr="00BA74BE">
        <w:rPr>
          <w:b/>
        </w:rPr>
        <w:t xml:space="preserve"> муниципальной услуги</w:t>
      </w:r>
    </w:p>
    <w:p w:rsidR="001358F0" w:rsidRPr="00BA74BE" w:rsidRDefault="001358F0" w:rsidP="00BA74BE">
      <w:pPr>
        <w:jc w:val="center"/>
        <w:rPr>
          <w:b/>
        </w:rPr>
      </w:pPr>
      <w:r w:rsidRPr="00BA74BE">
        <w:rPr>
          <w:b/>
        </w:rPr>
        <w:t xml:space="preserve"> «Выдача разрешений на снос зеленых насаждений»</w:t>
      </w:r>
    </w:p>
    <w:p w:rsidR="001358F0" w:rsidRPr="00BA74BE" w:rsidRDefault="001358F0" w:rsidP="00BA74BE">
      <w:pPr>
        <w:jc w:val="center"/>
        <w:rPr>
          <w:b/>
        </w:rPr>
      </w:pPr>
    </w:p>
    <w:p w:rsidR="001358F0" w:rsidRPr="00BA74BE" w:rsidRDefault="001358F0" w:rsidP="00BA74BE">
      <w:pPr>
        <w:jc w:val="center"/>
        <w:rPr>
          <w:b/>
        </w:rPr>
      </w:pPr>
      <w:r w:rsidRPr="00BA74BE">
        <w:rPr>
          <w:b/>
        </w:rPr>
        <w:t>I.</w:t>
      </w:r>
      <w:r w:rsidRPr="00BA74BE">
        <w:rPr>
          <w:b/>
        </w:rPr>
        <w:tab/>
        <w:t>Общие положения</w:t>
      </w:r>
    </w:p>
    <w:p w:rsidR="001358F0" w:rsidRPr="00BA74BE" w:rsidRDefault="001358F0" w:rsidP="00BA74BE">
      <w:pPr>
        <w:jc w:val="center"/>
      </w:pPr>
    </w:p>
    <w:p w:rsidR="001358F0" w:rsidRPr="00BA74BE" w:rsidRDefault="001358F0" w:rsidP="00BA74BE">
      <w:pPr>
        <w:ind w:firstLine="709"/>
        <w:jc w:val="both"/>
        <w:rPr>
          <w:b/>
        </w:rPr>
      </w:pPr>
      <w:r w:rsidRPr="00BA74BE">
        <w:t xml:space="preserve">1.1. Административный регламент </w:t>
      </w:r>
      <w:r w:rsidR="00C36F7E">
        <w:t xml:space="preserve">по </w:t>
      </w:r>
      <w:r w:rsidRPr="00BA74BE">
        <w:t>предоставлени</w:t>
      </w:r>
      <w:r w:rsidR="00C36F7E">
        <w:t>ю</w:t>
      </w:r>
      <w:r w:rsidRPr="00BA74BE"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</w:t>
      </w:r>
      <w:r w:rsidR="00CF7F5B">
        <w:t xml:space="preserve">инистративных процедур) </w:t>
      </w:r>
      <w:r w:rsidRPr="00BA74BE">
        <w:t>администрации</w:t>
      </w:r>
      <w:r w:rsidR="00CF7F5B">
        <w:t xml:space="preserve"> сельского поселения</w:t>
      </w:r>
      <w:r w:rsidR="00F70400">
        <w:t xml:space="preserve"> Садгород</w:t>
      </w:r>
      <w:r w:rsidR="00CF7F5B">
        <w:t xml:space="preserve"> муниципального района Кинель-Черкасский Самарской области</w:t>
      </w:r>
      <w:r w:rsidRPr="00BA74BE">
        <w:t xml:space="preserve"> (далее также – администрация)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Pr="00BA74BE" w:rsidRDefault="001358F0" w:rsidP="00BA74BE">
      <w:pPr>
        <w:ind w:firstLine="709"/>
        <w:jc w:val="both"/>
      </w:pPr>
      <w:r w:rsidRPr="00BA74BE">
        <w:t>1.2. Общие сведения о муниципальной услуге.</w:t>
      </w:r>
    </w:p>
    <w:p w:rsidR="001358F0" w:rsidRPr="00BA74BE" w:rsidRDefault="001358F0" w:rsidP="00BA74BE">
      <w:pPr>
        <w:ind w:firstLine="709"/>
        <w:jc w:val="both"/>
      </w:pPr>
      <w:r w:rsidRPr="00BA74BE"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BA74BE" w:rsidRDefault="001358F0" w:rsidP="00BA74BE">
      <w:pPr>
        <w:ind w:firstLine="709"/>
        <w:jc w:val="both"/>
      </w:pPr>
      <w:r w:rsidRPr="00BA74BE">
        <w:t>Снос зеленых насаждений является правомерным в следующих случаях:</w:t>
      </w:r>
    </w:p>
    <w:p w:rsidR="001358F0" w:rsidRPr="00BA74BE" w:rsidRDefault="001358F0" w:rsidP="00BA74BE">
      <w:pPr>
        <w:ind w:firstLine="709"/>
        <w:jc w:val="both"/>
      </w:pPr>
      <w:r w:rsidRPr="00BA74BE"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BA74BE" w:rsidRDefault="001358F0" w:rsidP="00BA74BE">
      <w:pPr>
        <w:ind w:firstLine="709"/>
        <w:jc w:val="both"/>
      </w:pPr>
      <w:r w:rsidRPr="00BA74BE">
        <w:t>2) удаление аварийных, больных деревьев и кустарников;</w:t>
      </w:r>
    </w:p>
    <w:p w:rsidR="001358F0" w:rsidRPr="00BA74BE" w:rsidRDefault="001358F0" w:rsidP="00BA74BE">
      <w:pPr>
        <w:ind w:firstLine="709"/>
        <w:jc w:val="both"/>
      </w:pPr>
      <w:r w:rsidRPr="00BA74BE">
        <w:t>3) обеспечение санитарно-эпидемиологических требований к освещенности и инсоляции жилых</w:t>
      </w:r>
      <w:r w:rsidR="00CF7F5B">
        <w:t xml:space="preserve"> </w:t>
      </w:r>
      <w:r w:rsidRPr="00BA74BE">
        <w:t xml:space="preserve">и иных помещений, зданий; </w:t>
      </w:r>
    </w:p>
    <w:p w:rsidR="001358F0" w:rsidRPr="00BA74BE" w:rsidRDefault="001358F0" w:rsidP="00BA74BE">
      <w:pPr>
        <w:ind w:firstLine="709"/>
        <w:jc w:val="both"/>
      </w:pPr>
      <w:r w:rsidRPr="00BA74BE">
        <w:t>4) ликвидация чрезвычайных ситуаций природного и техногенного характера и их последствий;</w:t>
      </w:r>
    </w:p>
    <w:p w:rsidR="001358F0" w:rsidRPr="00BA74BE" w:rsidRDefault="001358F0" w:rsidP="00BA74BE">
      <w:pPr>
        <w:ind w:firstLine="709"/>
        <w:jc w:val="both"/>
      </w:pPr>
      <w:r w:rsidRPr="00BA74BE">
        <w:t>5) обеспечение надежности и безопасности функционирования подземных и наземных инженерных сетей и коммуникаций;</w:t>
      </w:r>
    </w:p>
    <w:p w:rsidR="001358F0" w:rsidRPr="00BA74BE" w:rsidRDefault="001358F0" w:rsidP="00BA74BE">
      <w:pPr>
        <w:ind w:firstLine="709"/>
        <w:jc w:val="both"/>
      </w:pPr>
      <w:r w:rsidRPr="00BA74BE">
        <w:t>6)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BA74BE" w:rsidRDefault="001358F0" w:rsidP="00BA74BE">
      <w:pPr>
        <w:ind w:firstLine="709"/>
        <w:jc w:val="both"/>
      </w:pPr>
      <w:r w:rsidRPr="00BA74BE">
        <w:t>Настоящий Административный регламент не применяется в чрезвычайных и аварийных ситуациях, когда падение деревьев угрожает жизни и здоровью людей, состоянию зданий и сооружений, движению транспорта, функционированию коммуникаций, а также зеленых насаждений, предусмотренных в абзаце первом настоящего пункта, в аварийных ситуациях на объектах инженерного благоустройства, требующих безотлагательного проведения ремонтных работ.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актом.</w:t>
      </w:r>
    </w:p>
    <w:p w:rsidR="001358F0" w:rsidRPr="00BA74BE" w:rsidRDefault="001358F0" w:rsidP="00BA74BE">
      <w:pPr>
        <w:ind w:firstLine="709"/>
        <w:jc w:val="both"/>
      </w:pPr>
      <w:r w:rsidRPr="00BA74BE">
        <w:lastRenderedPageBreak/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      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1.2.2.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BA74BE" w:rsidRDefault="001358F0" w:rsidP="00BA74BE">
      <w:pPr>
        <w:ind w:firstLine="709"/>
        <w:jc w:val="both"/>
      </w:pPr>
      <w:r w:rsidRPr="00BA74BE"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BA74BE" w:rsidRDefault="00CB165B" w:rsidP="00BA74BE">
      <w:pPr>
        <w:ind w:firstLine="709"/>
        <w:jc w:val="both"/>
      </w:pPr>
      <w:r w:rsidRPr="00BA74BE"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Pr="00BA74BE" w:rsidRDefault="001358F0" w:rsidP="00BA74BE">
      <w:pPr>
        <w:ind w:firstLine="709"/>
        <w:jc w:val="both"/>
      </w:pPr>
      <w:r w:rsidRPr="00BA74BE">
        <w:t>1.3. Порядок информирования о правилах предоставления муниципальной услуги.</w:t>
      </w:r>
    </w:p>
    <w:p w:rsidR="001358F0" w:rsidRPr="00BA74BE" w:rsidRDefault="001358F0" w:rsidP="00BA74BE">
      <w:pPr>
        <w:ind w:firstLine="709"/>
        <w:jc w:val="both"/>
      </w:pPr>
      <w:r w:rsidRPr="00BA74BE">
        <w:rPr>
          <w:rFonts w:ascii="Times New Roman CYR" w:hAnsi="Times New Roman CYR" w:cs="Times New Roman CYR"/>
        </w:rPr>
        <w:t xml:space="preserve">Информирование о правилах предоставления </w:t>
      </w:r>
      <w:r w:rsidRPr="00BA74BE">
        <w:t>муниципальной</w:t>
      </w:r>
      <w:r w:rsidRPr="00BA74BE">
        <w:rPr>
          <w:rFonts w:ascii="Times New Roman CYR" w:hAnsi="Times New Roman CYR" w:cs="Times New Roman CYR"/>
        </w:rPr>
        <w:t xml:space="preserve"> услуги осуществляют администрация,</w:t>
      </w:r>
      <w:r w:rsidRPr="00BA74BE">
        <w:t xml:space="preserve"> многофункциональные центры предоставления государственных и муниципальных услуг (МФЦ)</w:t>
      </w:r>
      <w:r w:rsidRPr="00BA74BE">
        <w:rPr>
          <w:rFonts w:ascii="Times New Roman CYR" w:hAnsi="Times New Roman CYR" w:cs="Times New Roman CYR"/>
        </w:rPr>
        <w:t>.</w:t>
      </w:r>
      <w:r w:rsidRPr="00BA74BE">
        <w:rPr>
          <w:rStyle w:val="af1"/>
          <w:rFonts w:ascii="Times New Roman CYR" w:hAnsi="Times New Roman CYR" w:cs="Times New Roman CYR"/>
        </w:rPr>
        <w:footnoteReference w:id="2"/>
      </w:r>
    </w:p>
    <w:p w:rsidR="001358F0" w:rsidRPr="00CF7F5B" w:rsidRDefault="001358F0" w:rsidP="00BA74BE">
      <w:pPr>
        <w:ind w:firstLine="709"/>
        <w:jc w:val="both"/>
      </w:pPr>
      <w:r w:rsidRPr="00BA74BE">
        <w:t>1.3.1. Местонахождение администрации:</w:t>
      </w:r>
      <w:r w:rsidR="00CF7F5B" w:rsidRPr="00CF7F5B">
        <w:t xml:space="preserve"> </w:t>
      </w:r>
      <w:r w:rsidR="00CF7F5B">
        <w:t xml:space="preserve">Самарская область, Кинель-Черкасский район, </w:t>
      </w:r>
      <w:r w:rsidR="00F70400">
        <w:t>п</w:t>
      </w:r>
      <w:r w:rsidR="00CF7F5B">
        <w:t xml:space="preserve">. </w:t>
      </w:r>
      <w:r w:rsidR="00F70400">
        <w:t>Садгород</w:t>
      </w:r>
      <w:r w:rsidR="00CF7F5B">
        <w:t xml:space="preserve">, ул. </w:t>
      </w:r>
      <w:r w:rsidR="00F70400">
        <w:t>Школьная</w:t>
      </w:r>
      <w:r w:rsidR="00CF7F5B">
        <w:t xml:space="preserve">, </w:t>
      </w:r>
      <w:r w:rsidR="00F70400">
        <w:t>33</w:t>
      </w:r>
      <w:r w:rsidR="00CF7F5B">
        <w:t>.</w:t>
      </w:r>
    </w:p>
    <w:p w:rsidR="001358F0" w:rsidRPr="00BA74BE" w:rsidRDefault="001358F0" w:rsidP="00BA74BE">
      <w:pPr>
        <w:ind w:firstLine="708"/>
        <w:jc w:val="both"/>
      </w:pPr>
      <w:r w:rsidRPr="00BA74BE">
        <w:t>График работы администрации</w:t>
      </w:r>
      <w:r w:rsidR="00CF7F5B">
        <w:t xml:space="preserve"> </w:t>
      </w:r>
      <w:r w:rsidRPr="00BA74BE">
        <w:t>(время местное):</w:t>
      </w:r>
      <w:r w:rsidR="00CF7F5B" w:rsidRPr="00CF7F5B">
        <w:t xml:space="preserve"> </w:t>
      </w:r>
      <w:r w:rsidR="00CF7F5B">
        <w:t>с 08.00 до 16.00 перерыв на обед: с 12.00 до 13.00</w:t>
      </w:r>
    </w:p>
    <w:p w:rsidR="001358F0" w:rsidRPr="00BA74BE" w:rsidRDefault="001358F0" w:rsidP="00BA74BE">
      <w:pPr>
        <w:ind w:firstLine="708"/>
        <w:jc w:val="both"/>
      </w:pPr>
      <w:r w:rsidRPr="00BA74BE">
        <w:t>Спр</w:t>
      </w:r>
      <w:r w:rsidR="00CF7F5B">
        <w:t>авочные телефоны администрации:</w:t>
      </w:r>
      <w:r w:rsidR="00B5622E">
        <w:t xml:space="preserve"> </w:t>
      </w:r>
      <w:r w:rsidR="00CF7F5B">
        <w:t>88466025</w:t>
      </w:r>
      <w:r w:rsidR="00F70400">
        <w:t>2</w:t>
      </w:r>
      <w:r w:rsidR="00CF7F5B">
        <w:t>0</w:t>
      </w:r>
      <w:r w:rsidR="00F70400">
        <w:t>9</w:t>
      </w:r>
      <w:r w:rsidR="00CF7F5B">
        <w:t>; 884660252</w:t>
      </w:r>
      <w:r w:rsidR="00F70400">
        <w:t>10</w:t>
      </w:r>
    </w:p>
    <w:p w:rsidR="001358F0" w:rsidRPr="00CF7F5B" w:rsidRDefault="001358F0" w:rsidP="00BA74BE">
      <w:pPr>
        <w:ind w:firstLine="708"/>
        <w:jc w:val="both"/>
      </w:pPr>
      <w:r w:rsidRPr="00BA74BE">
        <w:t>Адрес электронной почты администрации:</w:t>
      </w:r>
      <w:r w:rsidR="00CC66AF">
        <w:t xml:space="preserve"> </w:t>
      </w:r>
      <w:r w:rsidR="00F70400">
        <w:rPr>
          <w:lang w:val="en-US"/>
        </w:rPr>
        <w:t>s</w:t>
      </w:r>
      <w:r w:rsidR="00F70400" w:rsidRPr="00F70400">
        <w:t>.</w:t>
      </w:r>
      <w:r w:rsidR="00F70400">
        <w:rPr>
          <w:lang w:val="en-US"/>
        </w:rPr>
        <w:t>p</w:t>
      </w:r>
      <w:r w:rsidR="00F70400" w:rsidRPr="00F70400">
        <w:t>.</w:t>
      </w:r>
      <w:r w:rsidR="00F70400">
        <w:rPr>
          <w:lang w:val="en-US"/>
        </w:rPr>
        <w:t>Sadgorod</w:t>
      </w:r>
      <w:r w:rsidR="00F70400" w:rsidRPr="001926EF">
        <w:t>888</w:t>
      </w:r>
      <w:r w:rsidR="00CF7F5B" w:rsidRPr="00CF7F5B">
        <w:t>@</w:t>
      </w:r>
      <w:r w:rsidR="00CF7F5B">
        <w:rPr>
          <w:lang w:val="en-US"/>
        </w:rPr>
        <w:t>yandex</w:t>
      </w:r>
      <w:r w:rsidR="00CF7F5B" w:rsidRPr="00CF7F5B">
        <w:t>.</w:t>
      </w:r>
      <w:r w:rsidR="00CF7F5B">
        <w:rPr>
          <w:lang w:val="en-US"/>
        </w:rPr>
        <w:t>ru</w:t>
      </w:r>
    </w:p>
    <w:p w:rsidR="001358F0" w:rsidRPr="00CF7F5B" w:rsidRDefault="001358F0" w:rsidP="00BA74BE">
      <w:pPr>
        <w:ind w:firstLine="709"/>
        <w:jc w:val="both"/>
      </w:pPr>
      <w:r w:rsidRPr="00BA74BE">
        <w:t xml:space="preserve">1.3.2. Местонахождение МФЦ: </w:t>
      </w:r>
      <w:r w:rsidR="00CF7F5B">
        <w:t>Самарская область Кинель-Черкасский район, с. Кинель-Черкассы, ул. Красноармейская, 73</w:t>
      </w:r>
    </w:p>
    <w:p w:rsidR="001358F0" w:rsidRPr="00BA74BE" w:rsidRDefault="001358F0" w:rsidP="00BA74BE">
      <w:pPr>
        <w:ind w:firstLine="708"/>
        <w:jc w:val="both"/>
      </w:pPr>
      <w:r w:rsidRPr="00BA74BE">
        <w:t>График работы МФЦ (время местное):</w:t>
      </w:r>
      <w:r w:rsidR="00CF7F5B">
        <w:t xml:space="preserve"> с 8.00 до 17.00 перерыв на обед: с 12.00 до 13.00</w:t>
      </w:r>
    </w:p>
    <w:p w:rsidR="001358F0" w:rsidRPr="00BA74BE" w:rsidRDefault="001358F0" w:rsidP="00BA74BE">
      <w:pPr>
        <w:ind w:firstLine="708"/>
        <w:jc w:val="both"/>
      </w:pPr>
      <w:r w:rsidRPr="00BA74BE">
        <w:t>Справочные телефоны МФЦ:</w:t>
      </w:r>
      <w:r w:rsidR="00CF7F5B">
        <w:t xml:space="preserve"> 88466046422; 88466040932</w:t>
      </w:r>
      <w:r w:rsidR="00CC66AF">
        <w:t>.</w:t>
      </w:r>
      <w:r w:rsidRPr="00BA74BE">
        <w:tab/>
      </w:r>
    </w:p>
    <w:p w:rsidR="001358F0" w:rsidRPr="00BA74BE" w:rsidRDefault="001358F0" w:rsidP="00BA74BE">
      <w:pPr>
        <w:ind w:firstLine="708"/>
        <w:jc w:val="both"/>
      </w:pPr>
      <w:r w:rsidRPr="00BA74BE">
        <w:t>Адрес электронной почты МФЦ:</w:t>
      </w:r>
      <w:r w:rsidR="00C42867" w:rsidRPr="00C42867">
        <w:t xml:space="preserve"> </w:t>
      </w:r>
      <w:hyperlink r:id="rId7" w:history="1">
        <w:r w:rsidR="00C42867" w:rsidRPr="00C42867">
          <w:rPr>
            <w:rStyle w:val="af2"/>
            <w:color w:val="000000" w:themeColor="text1"/>
            <w:bdr w:val="none" w:sz="0" w:space="0" w:color="auto" w:frame="1"/>
            <w:shd w:val="clear" w:color="auto" w:fill="FFFFFF"/>
          </w:rPr>
          <w:t>mfc_kch@mail.ru</w:t>
        </w:r>
      </w:hyperlink>
    </w:p>
    <w:p w:rsidR="001358F0" w:rsidRPr="00BA74BE" w:rsidRDefault="001358F0" w:rsidP="00BA74BE">
      <w:pPr>
        <w:ind w:firstLine="709"/>
        <w:jc w:val="both"/>
      </w:pPr>
      <w:r w:rsidRPr="00BA74BE"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358F0" w:rsidRPr="00BA74BE" w:rsidRDefault="001358F0" w:rsidP="00BA74BE">
      <w:pPr>
        <w:ind w:firstLine="709"/>
        <w:jc w:val="both"/>
      </w:pPr>
      <w:r w:rsidRPr="00BA74BE">
        <w:t>на официальном интернет-сайте администрации</w:t>
      </w:r>
      <w:r w:rsidR="00004D8E">
        <w:t xml:space="preserve"> </w:t>
      </w:r>
      <w:r w:rsidR="00004D8E" w:rsidRPr="00EF30D6">
        <w:rPr>
          <w:color w:val="0070C0"/>
          <w:u w:val="single"/>
        </w:rPr>
        <w:t>http://</w:t>
      </w:r>
      <w:r w:rsidR="001926EF">
        <w:rPr>
          <w:color w:val="0070C0"/>
          <w:u w:val="single"/>
          <w:lang w:val="en-US"/>
        </w:rPr>
        <w:t>sadgorod</w:t>
      </w:r>
      <w:r w:rsidR="00004D8E" w:rsidRPr="00EF30D6">
        <w:rPr>
          <w:color w:val="0070C0"/>
          <w:u w:val="single"/>
        </w:rPr>
        <w:t>.kinel-cherkassy.ru</w:t>
      </w:r>
      <w:r w:rsidRPr="00BA74BE">
        <w:t>;</w:t>
      </w:r>
    </w:p>
    <w:p w:rsidR="00CB165B" w:rsidRPr="00BA74BE" w:rsidRDefault="00CB165B" w:rsidP="00BA74BE">
      <w:pPr>
        <w:ind w:firstLine="709"/>
        <w:jc w:val="both"/>
      </w:pPr>
      <w:r w:rsidRPr="00BA74BE">
        <w:t>на Едином портале государственных и муниципальных услуг (далее – Единый портал);</w:t>
      </w:r>
    </w:p>
    <w:p w:rsidR="001358F0" w:rsidRPr="00BA74BE" w:rsidRDefault="001358F0" w:rsidP="00BA74BE">
      <w:pPr>
        <w:ind w:firstLine="709"/>
        <w:jc w:val="both"/>
      </w:pPr>
      <w:r w:rsidRPr="00BA74BE">
        <w:t>на Портале государственных и муниципальных услуг Самарской области (далее – Портал</w:t>
      </w:r>
      <w:r w:rsidRPr="00BA74BE">
        <w:rPr>
          <w:color w:val="000000"/>
        </w:rPr>
        <w:t xml:space="preserve">) </w:t>
      </w:r>
      <w:hyperlink r:id="rId8" w:history="1">
        <w:r w:rsidR="00CB165B" w:rsidRPr="00BA74BE">
          <w:rPr>
            <w:rStyle w:val="af2"/>
          </w:rPr>
          <w:t>www.</w:t>
        </w:r>
        <w:r w:rsidR="00CB165B" w:rsidRPr="00BA74BE">
          <w:rPr>
            <w:rStyle w:val="af2"/>
            <w:lang w:val="en-US"/>
          </w:rPr>
          <w:t>pg</w:t>
        </w:r>
        <w:r w:rsidR="00CB165B" w:rsidRPr="00BA74BE">
          <w:rPr>
            <w:rStyle w:val="af2"/>
          </w:rPr>
          <w:t>u.samregion.ru</w:t>
        </w:r>
      </w:hyperlink>
      <w:r w:rsidRPr="00BA74BE">
        <w:t>;</w:t>
      </w:r>
    </w:p>
    <w:p w:rsidR="001358F0" w:rsidRPr="00BA74BE" w:rsidRDefault="001358F0" w:rsidP="00BA74BE">
      <w:pPr>
        <w:ind w:firstLine="709"/>
        <w:jc w:val="both"/>
      </w:pPr>
      <w:r w:rsidRPr="00BA74BE">
        <w:t>на информационных стендах в помещении приема заявлений в администрации;</w:t>
      </w:r>
    </w:p>
    <w:p w:rsidR="001358F0" w:rsidRPr="00BA74BE" w:rsidRDefault="001358F0" w:rsidP="00BA74BE">
      <w:pPr>
        <w:ind w:firstLine="709"/>
        <w:jc w:val="both"/>
      </w:pPr>
      <w:r w:rsidRPr="00BA74BE">
        <w:t>по указанным в предыдущем пункте номерам телефонов администрации.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A74BE">
        <w:rPr>
          <w:lang w:val="en-US"/>
        </w:rPr>
        <w:t>www</w:t>
      </w:r>
      <w:r w:rsidRPr="00BA74BE">
        <w:t>.мфц63.рф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1.3.4. Информирование </w:t>
      </w:r>
      <w:r w:rsidRPr="00BA74BE">
        <w:rPr>
          <w:rFonts w:ascii="Times New Roman CYR" w:hAnsi="Times New Roman CYR" w:cs="Times New Roman CYR"/>
        </w:rPr>
        <w:t xml:space="preserve">о правилах </w:t>
      </w:r>
      <w:r w:rsidRPr="00BA74BE">
        <w:t>предоставления муниципальной услуги могут проводиться в следующих формах:</w:t>
      </w:r>
    </w:p>
    <w:p w:rsidR="001358F0" w:rsidRPr="00BA74BE" w:rsidRDefault="001358F0" w:rsidP="00BA74BE">
      <w:pPr>
        <w:ind w:left="708"/>
        <w:jc w:val="both"/>
      </w:pPr>
      <w:r w:rsidRPr="00BA74BE">
        <w:t>индивидуальное личное консультирование;</w:t>
      </w:r>
    </w:p>
    <w:p w:rsidR="001358F0" w:rsidRPr="00BA74BE" w:rsidRDefault="001358F0" w:rsidP="00BA74BE">
      <w:pPr>
        <w:ind w:firstLine="709"/>
        <w:jc w:val="both"/>
      </w:pPr>
      <w:r w:rsidRPr="00BA74BE">
        <w:t>индивидуальное консультирование по почте (по электронной почте);</w:t>
      </w:r>
    </w:p>
    <w:p w:rsidR="001358F0" w:rsidRPr="00BA74BE" w:rsidRDefault="001358F0" w:rsidP="00BA74BE">
      <w:pPr>
        <w:ind w:left="708"/>
        <w:jc w:val="both"/>
      </w:pPr>
      <w:r w:rsidRPr="00BA74BE">
        <w:lastRenderedPageBreak/>
        <w:t>индивидуальное консультирование по телефону;</w:t>
      </w:r>
    </w:p>
    <w:p w:rsidR="001358F0" w:rsidRPr="00BA74BE" w:rsidRDefault="001358F0" w:rsidP="00BA74BE">
      <w:pPr>
        <w:ind w:left="708"/>
        <w:jc w:val="both"/>
      </w:pPr>
      <w:r w:rsidRPr="00BA74BE">
        <w:t>публичное письменное информирование;</w:t>
      </w:r>
    </w:p>
    <w:p w:rsidR="001358F0" w:rsidRPr="00BA74BE" w:rsidRDefault="001358F0" w:rsidP="00BA74BE">
      <w:pPr>
        <w:ind w:left="708"/>
        <w:jc w:val="both"/>
      </w:pPr>
      <w:r w:rsidRPr="00BA74BE">
        <w:t>публичное устное информирование.</w:t>
      </w:r>
    </w:p>
    <w:p w:rsidR="005755DD" w:rsidRDefault="001358F0" w:rsidP="005755DD">
      <w:pPr>
        <w:ind w:firstLine="709"/>
        <w:jc w:val="both"/>
      </w:pPr>
      <w:r w:rsidRPr="00BA74BE">
        <w:t>1.3.5. Индивидуальное личное консультирование.</w:t>
      </w:r>
    </w:p>
    <w:p w:rsidR="001358F0" w:rsidRPr="00BA74BE" w:rsidRDefault="001358F0" w:rsidP="005755DD">
      <w:pPr>
        <w:ind w:firstLine="709"/>
        <w:jc w:val="both"/>
      </w:pPr>
      <w:r w:rsidRPr="00BA74BE"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Pr="00BA74BE" w:rsidRDefault="001358F0" w:rsidP="00BA74BE">
      <w:pPr>
        <w:jc w:val="both"/>
      </w:pPr>
      <w:r w:rsidRPr="00BA74BE"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358F0" w:rsidRPr="00BA74BE" w:rsidRDefault="001358F0" w:rsidP="00BA74BE">
      <w:pPr>
        <w:jc w:val="both"/>
      </w:pPr>
      <w:r w:rsidRPr="00BA74BE"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Pr="00BA74BE" w:rsidRDefault="001358F0" w:rsidP="00BA74BE">
      <w:pPr>
        <w:ind w:firstLine="709"/>
        <w:jc w:val="both"/>
      </w:pPr>
      <w:r w:rsidRPr="00BA74BE">
        <w:t>1.3.6. Индивидуальное консультирование по почте (по электронной почте).</w:t>
      </w:r>
    </w:p>
    <w:p w:rsidR="001358F0" w:rsidRPr="00BA74BE" w:rsidRDefault="001358F0" w:rsidP="00BA74BE">
      <w:pPr>
        <w:ind w:firstLine="708"/>
        <w:jc w:val="both"/>
      </w:pPr>
      <w:r w:rsidRPr="00BA74BE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Pr="00BA74BE" w:rsidRDefault="001358F0" w:rsidP="00BA74BE">
      <w:pPr>
        <w:ind w:firstLine="708"/>
        <w:jc w:val="both"/>
      </w:pPr>
      <w:r w:rsidRPr="00BA74BE">
        <w:t>1.3.7. Индивидуальное консультирование по телефону.</w:t>
      </w:r>
    </w:p>
    <w:p w:rsidR="001358F0" w:rsidRPr="00BA74BE" w:rsidRDefault="001358F0" w:rsidP="00BA74BE">
      <w:pPr>
        <w:ind w:firstLine="708"/>
        <w:jc w:val="both"/>
      </w:pPr>
      <w:r w:rsidRPr="00BA74BE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Pr="00BA74BE" w:rsidRDefault="001358F0" w:rsidP="00BA74BE">
      <w:pPr>
        <w:jc w:val="both"/>
      </w:pPr>
      <w:r w:rsidRPr="00BA74BE">
        <w:tab/>
        <w:t>Время разговора не должно превышать 10 минут.</w:t>
      </w:r>
    </w:p>
    <w:p w:rsidR="001358F0" w:rsidRPr="00BA74BE" w:rsidRDefault="001358F0" w:rsidP="00BA74BE">
      <w:pPr>
        <w:jc w:val="both"/>
      </w:pPr>
      <w:r w:rsidRPr="00BA74BE">
        <w:tab/>
        <w:t>В том случае, если должностное лицо администрации, осуществляющее консультирование по телефону, не может ответить на вопрос,</w:t>
      </w:r>
      <w:r w:rsidR="00CB165B" w:rsidRPr="00BA74BE">
        <w:t xml:space="preserve"> с</w:t>
      </w:r>
      <w:r w:rsidRPr="00BA74BE"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Pr="00BA74BE" w:rsidRDefault="001358F0" w:rsidP="00BA74BE">
      <w:pPr>
        <w:ind w:firstLine="709"/>
        <w:jc w:val="both"/>
      </w:pPr>
      <w:r w:rsidRPr="00BA74BE">
        <w:t>1.3.8. Публичное письменное информирование.</w:t>
      </w:r>
    </w:p>
    <w:p w:rsidR="001358F0" w:rsidRPr="00BA74BE" w:rsidRDefault="001358F0" w:rsidP="00BA74BE">
      <w:pPr>
        <w:ind w:firstLine="708"/>
        <w:jc w:val="both"/>
      </w:pPr>
      <w:r w:rsidRPr="00BA74BE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6F425C">
        <w:t xml:space="preserve"> </w:t>
      </w:r>
      <w:r w:rsidRPr="00BA74BE">
        <w:t>на официальном сайте</w:t>
      </w:r>
      <w:r w:rsidR="006F425C">
        <w:t xml:space="preserve"> </w:t>
      </w:r>
      <w:r w:rsidRPr="00BA74BE">
        <w:t>администрации и на Портале.</w:t>
      </w:r>
    </w:p>
    <w:p w:rsidR="001358F0" w:rsidRPr="00BA74BE" w:rsidRDefault="001358F0" w:rsidP="00BA74BE">
      <w:pPr>
        <w:ind w:firstLine="709"/>
        <w:jc w:val="both"/>
      </w:pPr>
      <w:r w:rsidRPr="00BA74BE">
        <w:t>1.3.9. Публичное устное информирование.</w:t>
      </w:r>
    </w:p>
    <w:p w:rsidR="001358F0" w:rsidRPr="00BA74BE" w:rsidRDefault="001358F0" w:rsidP="00BA74BE">
      <w:pPr>
        <w:ind w:firstLine="708"/>
        <w:jc w:val="both"/>
      </w:pPr>
      <w:r w:rsidRPr="00BA74BE">
        <w:t>Публичное устное информирование осуществляется уполномоченным должностным лицом</w:t>
      </w:r>
      <w:r w:rsidR="006F425C">
        <w:t xml:space="preserve"> </w:t>
      </w:r>
      <w:r w:rsidRPr="00BA74BE">
        <w:t>администрации с привлечением средств массовой информации.</w:t>
      </w:r>
    </w:p>
    <w:p w:rsidR="001358F0" w:rsidRPr="00BA74BE" w:rsidRDefault="001358F0" w:rsidP="00BA74BE">
      <w:pPr>
        <w:ind w:firstLine="709"/>
        <w:jc w:val="both"/>
      </w:pPr>
      <w:r w:rsidRPr="00BA74BE"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358F0" w:rsidRPr="00BA74BE" w:rsidRDefault="001358F0" w:rsidP="00BA74BE">
      <w:pPr>
        <w:ind w:firstLine="708"/>
        <w:jc w:val="both"/>
      </w:pPr>
      <w:r w:rsidRPr="00BA74BE"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Pr="00BA74BE" w:rsidRDefault="001358F0" w:rsidP="00BA74BE">
      <w:pPr>
        <w:jc w:val="both"/>
      </w:pPr>
      <w:r w:rsidRPr="00BA74BE"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</w:t>
      </w:r>
      <w:r w:rsidR="006F425C">
        <w:t xml:space="preserve"> </w:t>
      </w:r>
      <w:r w:rsidRPr="00BA74BE">
        <w:t>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358F0" w:rsidRPr="00BA74BE" w:rsidRDefault="001358F0" w:rsidP="00BA74BE">
      <w:pPr>
        <w:ind w:firstLine="708"/>
        <w:jc w:val="both"/>
      </w:pPr>
      <w:r w:rsidRPr="00BA74BE">
        <w:t xml:space="preserve"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</w:t>
      </w:r>
      <w:r w:rsidRPr="00BA74BE">
        <w:lastRenderedPageBreak/>
        <w:t>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Pr="00BA74BE" w:rsidRDefault="001358F0" w:rsidP="00BA74BE">
      <w:pPr>
        <w:ind w:firstLine="709"/>
        <w:jc w:val="both"/>
      </w:pPr>
      <w:r w:rsidRPr="00BA74BE">
        <w:t>1.3.11. На стендах в местах предоставления муниципальной услуги размещаются следующие информационные материалы:</w:t>
      </w:r>
    </w:p>
    <w:p w:rsidR="001358F0" w:rsidRPr="00BA74BE" w:rsidRDefault="001358F0" w:rsidP="00BA74BE">
      <w:pPr>
        <w:ind w:firstLine="708"/>
        <w:jc w:val="both"/>
      </w:pPr>
      <w:r w:rsidRPr="00BA74BE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Pr="00BA74BE" w:rsidRDefault="001358F0" w:rsidP="00BA74BE">
      <w:pPr>
        <w:ind w:firstLine="708"/>
        <w:jc w:val="both"/>
      </w:pPr>
      <w:r w:rsidRPr="00BA74BE">
        <w:t>извлечения из текста настоящего Административного регламента и приложения к нему;</w:t>
      </w:r>
    </w:p>
    <w:p w:rsidR="001358F0" w:rsidRPr="00BA74BE" w:rsidRDefault="001358F0" w:rsidP="00BA74BE">
      <w:pPr>
        <w:ind w:firstLine="708"/>
        <w:jc w:val="both"/>
      </w:pPr>
      <w:r w:rsidRPr="00BA74BE"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Pr="00BA74BE" w:rsidRDefault="001358F0" w:rsidP="00BA74BE">
      <w:pPr>
        <w:ind w:firstLine="708"/>
        <w:jc w:val="both"/>
      </w:pPr>
      <w:r w:rsidRPr="00BA74BE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BA74BE" w:rsidRDefault="001358F0" w:rsidP="00BA74BE">
      <w:pPr>
        <w:ind w:firstLine="708"/>
        <w:jc w:val="both"/>
      </w:pPr>
      <w:r w:rsidRPr="00BA74BE"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358F0" w:rsidRPr="00BA74BE" w:rsidRDefault="001358F0" w:rsidP="00BA74BE">
      <w:pPr>
        <w:ind w:firstLine="708"/>
        <w:jc w:val="both"/>
      </w:pPr>
      <w:r w:rsidRPr="00BA74BE"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Pr="00BA74BE" w:rsidRDefault="001358F0" w:rsidP="00BA74BE">
      <w:pPr>
        <w:ind w:firstLine="708"/>
        <w:jc w:val="both"/>
      </w:pPr>
      <w:r w:rsidRPr="00BA74BE">
        <w:t>извлечения из нормативных правовых актов по наиболее часто задаваемым вопросам;</w:t>
      </w:r>
    </w:p>
    <w:p w:rsidR="001358F0" w:rsidRPr="00BA74BE" w:rsidRDefault="001358F0" w:rsidP="00BA74BE">
      <w:pPr>
        <w:jc w:val="both"/>
      </w:pPr>
      <w:r w:rsidRPr="00BA74BE">
        <w:tab/>
        <w:t>перечень документов, представляемых заявителем, и требования, предъявляемые к этим документам;</w:t>
      </w:r>
    </w:p>
    <w:p w:rsidR="001358F0" w:rsidRPr="00BA74BE" w:rsidRDefault="001358F0" w:rsidP="00BA74BE">
      <w:pPr>
        <w:ind w:firstLine="708"/>
        <w:jc w:val="both"/>
      </w:pPr>
      <w:r w:rsidRPr="00BA74BE">
        <w:t>формы документов для заполнения, образцы заполнения документов;</w:t>
      </w:r>
    </w:p>
    <w:p w:rsidR="001358F0" w:rsidRPr="00BA74BE" w:rsidRDefault="001358F0" w:rsidP="00BA74BE">
      <w:pPr>
        <w:ind w:firstLine="708"/>
        <w:jc w:val="both"/>
      </w:pPr>
      <w:r w:rsidRPr="00BA74BE">
        <w:t xml:space="preserve">банковские реквизиты для уплаты восстановительной стоимости в соответствии с пунктом 2.10 настоящего Административного регламента; </w:t>
      </w:r>
    </w:p>
    <w:p w:rsidR="001358F0" w:rsidRPr="00BA74BE" w:rsidRDefault="001358F0" w:rsidP="00BA74BE">
      <w:pPr>
        <w:ind w:firstLine="708"/>
        <w:jc w:val="both"/>
      </w:pPr>
      <w:r w:rsidRPr="00BA74BE">
        <w:t>перечень оснований для отказа в предоставлении муниципальной услуги;</w:t>
      </w:r>
    </w:p>
    <w:p w:rsidR="001358F0" w:rsidRPr="00BA74BE" w:rsidRDefault="001358F0" w:rsidP="00BA74BE">
      <w:pPr>
        <w:ind w:firstLine="708"/>
        <w:jc w:val="both"/>
      </w:pPr>
      <w:r w:rsidRPr="00BA74BE"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Pr="00BA74BE" w:rsidRDefault="001358F0" w:rsidP="00BA74BE">
      <w:pPr>
        <w:ind w:firstLine="708"/>
        <w:jc w:val="both"/>
      </w:pPr>
      <w:r w:rsidRPr="00BA74BE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Pr="00BA74BE" w:rsidRDefault="001358F0" w:rsidP="00BA74BE">
      <w:pPr>
        <w:ind w:firstLine="709"/>
        <w:jc w:val="both"/>
      </w:pPr>
      <w:r w:rsidRPr="00BA74BE">
        <w:t>1.3.12. На официальном сайте администрации в сети Интернет размещаются следующие информационные материалы:</w:t>
      </w:r>
    </w:p>
    <w:p w:rsidR="001358F0" w:rsidRPr="00BA74BE" w:rsidRDefault="001358F0" w:rsidP="00BA74BE">
      <w:pPr>
        <w:ind w:firstLine="708"/>
        <w:jc w:val="both"/>
      </w:pPr>
      <w:r w:rsidRPr="00BA74BE">
        <w:t>полное наименование и полный почтовый адрес администрации;</w:t>
      </w:r>
    </w:p>
    <w:p w:rsidR="001358F0" w:rsidRPr="00BA74BE" w:rsidRDefault="001358F0" w:rsidP="00BA74BE">
      <w:pPr>
        <w:ind w:firstLine="708"/>
        <w:jc w:val="both"/>
      </w:pPr>
      <w:r w:rsidRPr="00BA74BE"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Pr="00BA74BE" w:rsidRDefault="001358F0" w:rsidP="00BA74BE">
      <w:pPr>
        <w:ind w:firstLine="708"/>
        <w:jc w:val="both"/>
      </w:pPr>
      <w:r w:rsidRPr="00BA74BE">
        <w:t>адрес электронной почты администрации;</w:t>
      </w:r>
    </w:p>
    <w:p w:rsidR="001358F0" w:rsidRPr="00BA74BE" w:rsidRDefault="001358F0" w:rsidP="00BA74BE">
      <w:pPr>
        <w:ind w:firstLine="708"/>
        <w:jc w:val="both"/>
      </w:pPr>
      <w:r w:rsidRPr="00BA74BE">
        <w:t xml:space="preserve">полный текст настоящего Административного регламента с приложениями к нему; </w:t>
      </w:r>
    </w:p>
    <w:p w:rsidR="001358F0" w:rsidRPr="00BA74BE" w:rsidRDefault="001358F0" w:rsidP="00BA74BE">
      <w:pPr>
        <w:ind w:firstLine="708"/>
        <w:jc w:val="both"/>
      </w:pPr>
      <w:r w:rsidRPr="00BA74BE">
        <w:t>информационные материалы, содержащиеся на стендах в местах предоставления муниципальной услуги.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1.3.13. На </w:t>
      </w:r>
      <w:r w:rsidR="003276DE" w:rsidRPr="00BA74BE">
        <w:t xml:space="preserve">Едином портале и </w:t>
      </w:r>
      <w:r w:rsidRPr="00BA74BE">
        <w:t>Портале размещается информация:</w:t>
      </w:r>
    </w:p>
    <w:p w:rsidR="001358F0" w:rsidRPr="00BA74BE" w:rsidRDefault="001358F0" w:rsidP="00BA74BE">
      <w:pPr>
        <w:ind w:firstLine="708"/>
        <w:jc w:val="both"/>
      </w:pPr>
      <w:r w:rsidRPr="00BA74BE">
        <w:t>полное наименование и полный почтовый адрес администрации;</w:t>
      </w:r>
    </w:p>
    <w:p w:rsidR="001358F0" w:rsidRPr="00BA74BE" w:rsidRDefault="001358F0" w:rsidP="00BA74BE">
      <w:pPr>
        <w:ind w:firstLine="708"/>
        <w:jc w:val="both"/>
      </w:pPr>
      <w:r w:rsidRPr="00BA74BE"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Pr="00BA74BE" w:rsidRDefault="001358F0" w:rsidP="00BA74BE">
      <w:pPr>
        <w:ind w:firstLine="708"/>
        <w:jc w:val="both"/>
      </w:pPr>
      <w:r w:rsidRPr="00BA74BE">
        <w:t>адрес электронной почты администрации;</w:t>
      </w:r>
    </w:p>
    <w:p w:rsidR="001358F0" w:rsidRPr="00BA74BE" w:rsidRDefault="001358F0" w:rsidP="00BA74BE">
      <w:pPr>
        <w:ind w:firstLine="708"/>
        <w:jc w:val="both"/>
      </w:pPr>
      <w:r w:rsidRPr="00BA74BE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Pr="00BA74BE" w:rsidRDefault="001358F0" w:rsidP="00BA74BE">
      <w:pPr>
        <w:jc w:val="center"/>
      </w:pPr>
    </w:p>
    <w:p w:rsidR="001358F0" w:rsidRPr="00BA74BE" w:rsidRDefault="001358F0" w:rsidP="00BA74BE">
      <w:pPr>
        <w:jc w:val="center"/>
        <w:rPr>
          <w:b/>
        </w:rPr>
      </w:pPr>
      <w:r w:rsidRPr="00BA74BE">
        <w:rPr>
          <w:b/>
        </w:rPr>
        <w:t>I</w:t>
      </w:r>
      <w:r w:rsidRPr="00BA74BE">
        <w:rPr>
          <w:b/>
          <w:lang w:val="en-US"/>
        </w:rPr>
        <w:t>I</w:t>
      </w:r>
      <w:r w:rsidRPr="00BA74BE">
        <w:rPr>
          <w:b/>
        </w:rPr>
        <w:t>.</w:t>
      </w:r>
      <w:r w:rsidRPr="00BA74BE">
        <w:rPr>
          <w:b/>
        </w:rPr>
        <w:tab/>
        <w:t>Стандарт предоставления муниципальной услуги</w:t>
      </w:r>
    </w:p>
    <w:p w:rsidR="001358F0" w:rsidRPr="00BA74BE" w:rsidRDefault="001358F0" w:rsidP="00BA74BE">
      <w:pPr>
        <w:jc w:val="both"/>
      </w:pPr>
    </w:p>
    <w:p w:rsidR="001358F0" w:rsidRPr="00BA74BE" w:rsidRDefault="001358F0" w:rsidP="00BA74BE">
      <w:pPr>
        <w:ind w:firstLine="709"/>
        <w:jc w:val="both"/>
      </w:pPr>
      <w:r w:rsidRPr="00BA74BE">
        <w:t>2.1. Наименование муниципальной услуги – выдача</w:t>
      </w:r>
      <w:r w:rsidR="00BA74BE">
        <w:t xml:space="preserve"> </w:t>
      </w:r>
      <w:r w:rsidRPr="00BA74BE">
        <w:t>разрешений на</w:t>
      </w:r>
      <w:r w:rsidR="00BA74BE">
        <w:t xml:space="preserve"> </w:t>
      </w:r>
      <w:r w:rsidRPr="00BA74BE">
        <w:t>снос зеленых насаждений.</w:t>
      </w:r>
    </w:p>
    <w:p w:rsidR="001358F0" w:rsidRPr="00BA74BE" w:rsidRDefault="001358F0" w:rsidP="00BA74BE">
      <w:pPr>
        <w:ind w:firstLine="709"/>
        <w:jc w:val="both"/>
      </w:pPr>
      <w:r w:rsidRPr="00BA74BE">
        <w:lastRenderedPageBreak/>
        <w:t xml:space="preserve">2.2. Наименование органа местного самоуправления, предоставляющего муниципальную услугу, – </w:t>
      </w:r>
      <w:r w:rsidR="00BA74BE">
        <w:t xml:space="preserve">администрация сельского поселения </w:t>
      </w:r>
      <w:r w:rsidR="00945BC4">
        <w:t>Садгород</w:t>
      </w:r>
      <w:r w:rsidRPr="00BA74BE">
        <w:t>.</w:t>
      </w:r>
    </w:p>
    <w:p w:rsidR="001358F0" w:rsidRPr="00BA74BE" w:rsidRDefault="001358F0" w:rsidP="00BA74BE">
      <w:pPr>
        <w:autoSpaceDE w:val="0"/>
        <w:autoSpaceDN w:val="0"/>
        <w:adjustRightInd w:val="0"/>
        <w:ind w:firstLine="720"/>
        <w:jc w:val="both"/>
      </w:pPr>
      <w:r w:rsidRPr="00BA74BE">
        <w:t>Предоставление муниципальной услуги осуществляется</w:t>
      </w:r>
      <w:r w:rsidR="00E667EB">
        <w:t xml:space="preserve"> </w:t>
      </w:r>
      <w:r w:rsidRPr="00BA74BE">
        <w:t>в многофункциональных центрах предоставления государственных и муниципальных услуг (МФЦ)</w:t>
      </w:r>
      <w:r w:rsidR="00E667EB">
        <w:t xml:space="preserve"> </w:t>
      </w:r>
      <w:r w:rsidRPr="00BA74BE">
        <w:t>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1358F0" w:rsidRPr="00BA74BE" w:rsidRDefault="001358F0" w:rsidP="00BA74BE">
      <w:pPr>
        <w:ind w:firstLine="709"/>
        <w:jc w:val="both"/>
      </w:pPr>
      <w:r w:rsidRPr="00BA74BE">
        <w:t>При предоставлении муниципальной услуги осуществляется взаимодействие с федеральными органами исполнительной власти –Управлением Федеральной налоговой службы по Самарской области(далее – УФНС), Управлением Федеральной службы государственной регистрации, кадастра и картографии по Самарской области (далее – Управление 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органом местного самоуправления, осуществляющим выдачу разрешений на строительство объектов капитального строительства на территории муниципального образования.</w:t>
      </w:r>
    </w:p>
    <w:p w:rsidR="001358F0" w:rsidRPr="00BA74BE" w:rsidRDefault="001358F0" w:rsidP="00BA74BE">
      <w:pPr>
        <w:ind w:firstLine="709"/>
        <w:jc w:val="both"/>
      </w:pPr>
      <w:r w:rsidRPr="00BA74BE">
        <w:t>2.3. Результатом предоставления муниципальной услуги являются:</w:t>
      </w:r>
    </w:p>
    <w:p w:rsidR="001358F0" w:rsidRPr="00BA74BE" w:rsidRDefault="001358F0" w:rsidP="00BA74BE">
      <w:pPr>
        <w:ind w:firstLine="709"/>
        <w:jc w:val="both"/>
      </w:pPr>
      <w:r w:rsidRPr="00BA74BE">
        <w:t>выдача разрешения на</w:t>
      </w:r>
      <w:r w:rsidR="006F425C">
        <w:t xml:space="preserve"> </w:t>
      </w:r>
      <w:r w:rsidRPr="00BA74BE">
        <w:t>снос зеленых насаждений</w:t>
      </w:r>
      <w:r w:rsidR="006F425C">
        <w:t xml:space="preserve"> </w:t>
      </w:r>
      <w:r w:rsidRPr="00BA74BE">
        <w:t xml:space="preserve">на территории муниципального образования; </w:t>
      </w:r>
    </w:p>
    <w:p w:rsidR="001358F0" w:rsidRPr="00BA74BE" w:rsidRDefault="001358F0" w:rsidP="00BA74BE">
      <w:pPr>
        <w:ind w:firstLine="709"/>
        <w:jc w:val="both"/>
      </w:pPr>
      <w:r w:rsidRPr="00BA74BE">
        <w:t>отказ в выдаче разрешения на снос зеленых насаждений</w:t>
      </w:r>
      <w:r w:rsidR="006F425C">
        <w:t xml:space="preserve"> </w:t>
      </w:r>
      <w:r w:rsidRPr="00BA74BE">
        <w:t>на территории муниципального образования.</w:t>
      </w:r>
    </w:p>
    <w:p w:rsidR="001358F0" w:rsidRPr="00BA74BE" w:rsidRDefault="001358F0" w:rsidP="00BA74BE">
      <w:pPr>
        <w:jc w:val="both"/>
      </w:pPr>
      <w:r w:rsidRPr="00BA74BE">
        <w:tab/>
        <w:t>2.4.</w:t>
      </w:r>
      <w:r w:rsidRPr="00BA74BE">
        <w:tab/>
        <w:t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</w:t>
      </w:r>
    </w:p>
    <w:p w:rsidR="001358F0" w:rsidRPr="00BA74BE" w:rsidRDefault="001358F0" w:rsidP="00BA74BE">
      <w:pPr>
        <w:ind w:firstLine="709"/>
        <w:jc w:val="both"/>
      </w:pPr>
      <w:r w:rsidRPr="00BA74BE"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BA74BE" w:rsidRDefault="001358F0" w:rsidP="00BA74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2.5.</w:t>
      </w:r>
      <w:r w:rsidRPr="00BA74BE">
        <w:rPr>
          <w:rFonts w:ascii="Times New Roman" w:hAnsi="Times New Roman" w:cs="Times New Roman"/>
          <w:sz w:val="24"/>
          <w:szCs w:val="24"/>
        </w:rPr>
        <w:tab/>
        <w:t>Правовые основания для предоставления муниципальной</w:t>
      </w:r>
      <w:r w:rsidR="006F425C"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услуги:</w:t>
      </w:r>
    </w:p>
    <w:p w:rsidR="001358F0" w:rsidRPr="00BA74BE" w:rsidRDefault="001358F0" w:rsidP="00BA74BE">
      <w:pPr>
        <w:ind w:firstLine="709"/>
        <w:jc w:val="both"/>
      </w:pPr>
      <w:r w:rsidRPr="00BA74BE">
        <w:t>Федеральный закон от 10.01.2002 № 7-ФЗ «Об охране окружающей среды» (Собрание законодательства Российской Федерации, 2002, № 2,           ст. 133; 2004, № 35, ст. 3607; 2005, № 1, ст. 25; № 19, ст. 1752; 2006, № 1,          ст. 10; № 52, ст. 5498; 2007, № 7, ст. 834; № 27, ст. 3213;2008, № 29, ст. 3418;№ 30, ст. 3616; 2009, № 1, ст. 17; № 11, ст. 1261; № 52, ст. 6450; 2011, № 1,  ст. 54; № 29, ст. 4281; № 30, ст. 4590, 4591, 4596; № 48, ст. 6732; 2012, № 26, ст. 3446);</w:t>
      </w:r>
    </w:p>
    <w:p w:rsidR="001358F0" w:rsidRPr="00BA74BE" w:rsidRDefault="001358F0" w:rsidP="00BA74BE">
      <w:pPr>
        <w:ind w:firstLine="709"/>
        <w:jc w:val="both"/>
      </w:pPr>
      <w:r w:rsidRPr="00BA74BE"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     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4206;№40,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 №27, ст. 3587;№ 29, ст. 3990;№ 31, ст. 4326;          № 43, ст. 5786; № 50, ст. 6967; № 53, ст. 7596, 7614; 2013, № 14, ст. 1663;         № 19, ст. 2325, 2329, 2331);</w:t>
      </w:r>
    </w:p>
    <w:p w:rsidR="001358F0" w:rsidRPr="00BA74BE" w:rsidRDefault="001358F0" w:rsidP="00E667EB">
      <w:pPr>
        <w:ind w:firstLine="709"/>
        <w:jc w:val="both"/>
      </w:pPr>
      <w:r w:rsidRPr="00BA74BE">
        <w:t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BA74BE">
        <w:t xml:space="preserve"> </w:t>
      </w:r>
      <w:r w:rsidRPr="00BA74BE">
        <w:t>(Законодательные и нормативные документы в ЖКХ, № 3, март, 2012)</w:t>
      </w:r>
    </w:p>
    <w:p w:rsidR="001358F0" w:rsidRPr="00BA74BE" w:rsidRDefault="001358F0" w:rsidP="00BA74BE">
      <w:pPr>
        <w:pStyle w:val="af7"/>
        <w:ind w:firstLine="709"/>
        <w:jc w:val="both"/>
        <w:rPr>
          <w:rFonts w:ascii="Times New Roman" w:hAnsi="Times New Roman" w:cs="Times New Roman"/>
        </w:rPr>
      </w:pPr>
      <w:r w:rsidRPr="00BA74BE">
        <w:rPr>
          <w:rFonts w:ascii="Times New Roman" w:hAnsi="Times New Roman" w:cs="Times New Roman"/>
        </w:rPr>
        <w:lastRenderedPageBreak/>
        <w:t>настоящий Административный регламент.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BA74BE">
        <w:rPr>
          <w:color w:val="000000"/>
        </w:rPr>
        <w:t>информации (</w:t>
      </w:r>
      <w:hyperlink r:id="rId9" w:history="1">
        <w:r w:rsidRPr="00BA74BE">
          <w:rPr>
            <w:rStyle w:val="af2"/>
            <w:color w:val="000000"/>
          </w:rPr>
          <w:t>www.pravo.gov.ru</w:t>
        </w:r>
      </w:hyperlink>
      <w:r w:rsidRPr="00BA74BE">
        <w:rPr>
          <w:color w:val="000000"/>
        </w:rPr>
        <w:t>). На</w:t>
      </w:r>
      <w:r w:rsidR="00E667EB">
        <w:rPr>
          <w:color w:val="000000"/>
        </w:rPr>
        <w:t xml:space="preserve"> </w:t>
      </w:r>
      <w:r w:rsidRPr="00BA74BE">
        <w:t>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58F0" w:rsidRPr="00BA74BE" w:rsidRDefault="001358F0" w:rsidP="00BA74BE">
      <w:pPr>
        <w:ind w:firstLine="709"/>
        <w:jc w:val="both"/>
      </w:pPr>
      <w:r w:rsidRPr="00BA74BE"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58F0" w:rsidRPr="00BA74BE" w:rsidRDefault="001358F0" w:rsidP="00BA74BE">
      <w:pPr>
        <w:tabs>
          <w:tab w:val="left" w:pos="426"/>
        </w:tabs>
        <w:ind w:firstLine="709"/>
        <w:jc w:val="both"/>
      </w:pPr>
      <w:r w:rsidRPr="00BA74BE">
        <w:t>2.6.1. Для предоставления муниципальной услуги заявитель предоставляет в администрацию</w:t>
      </w:r>
      <w:r w:rsidR="008A4381" w:rsidRPr="00BA74BE">
        <w:t>,</w:t>
      </w:r>
      <w:r w:rsidRPr="00BA74BE">
        <w:t xml:space="preserve"> МФЦ </w:t>
      </w:r>
      <w:r w:rsidR="008A4381" w:rsidRPr="00BA74BE">
        <w:t xml:space="preserve">или посредством Единого портала или Портала </w:t>
      </w:r>
      <w:r w:rsidRPr="00BA74BE"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Pr="00BA74BE" w:rsidRDefault="001358F0" w:rsidP="00BA74BE">
      <w:pPr>
        <w:ind w:firstLine="709"/>
        <w:jc w:val="both"/>
      </w:pPr>
      <w:r w:rsidRPr="00BA74BE">
        <w:t>2) схема размещения предполагаемого (ых) к сносу зеленого (ых) насаждения (й) (ситуационный план).</w:t>
      </w:r>
    </w:p>
    <w:p w:rsidR="001358F0" w:rsidRPr="00BA74BE" w:rsidRDefault="001358F0" w:rsidP="00BA74BE">
      <w:pPr>
        <w:ind w:firstLine="709"/>
        <w:jc w:val="both"/>
      </w:pPr>
      <w:r w:rsidRPr="00BA74BE">
        <w:t>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доме, заявителем</w:t>
      </w:r>
      <w:r w:rsidR="00B5622E">
        <w:t xml:space="preserve"> </w:t>
      </w:r>
      <w:r w:rsidRPr="00BA74BE">
        <w:t>к заявлению о предоставлении муниципальной услуги должен быть приложен документ, подтверждающий согласие этих собственников</w:t>
      </w:r>
      <w:r w:rsidR="006F425C">
        <w:t xml:space="preserve"> </w:t>
      </w:r>
      <w:r w:rsidRPr="00BA74BE">
        <w:t>на снос зеленого (ых) насаждения (й). Таким документом является протокол общего собрания собственников помещений в многоквартирном доме.</w:t>
      </w:r>
    </w:p>
    <w:p w:rsidR="001358F0" w:rsidRPr="00BA74BE" w:rsidRDefault="001358F0" w:rsidP="00BA74BE">
      <w:pPr>
        <w:tabs>
          <w:tab w:val="left" w:pos="426"/>
        </w:tabs>
        <w:ind w:firstLine="709"/>
        <w:jc w:val="both"/>
      </w:pPr>
      <w:r w:rsidRPr="00BA74BE">
        <w:t>2.6.2.Документами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1) </w:t>
      </w:r>
      <w:r w:rsidR="00B47FDD" w:rsidRPr="00BA74BE">
        <w:t>выписка из ЕГРИП</w:t>
      </w:r>
      <w:r w:rsidRPr="00BA74BE">
        <w:t xml:space="preserve">;  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2) </w:t>
      </w:r>
      <w:r w:rsidR="00B47FDD" w:rsidRPr="00BA74BE">
        <w:t>выписка из ЕГРП на земельный участок;</w:t>
      </w:r>
    </w:p>
    <w:p w:rsidR="001358F0" w:rsidRPr="00BA74BE" w:rsidRDefault="001358F0" w:rsidP="00BA74BE">
      <w:pPr>
        <w:ind w:firstLine="709"/>
        <w:jc w:val="both"/>
      </w:pPr>
      <w:r w:rsidRPr="00BA74BE">
        <w:t>3) разрешение на строительство объекта капитального строительства в случае, если снос</w:t>
      </w:r>
      <w:r w:rsidR="006F425C">
        <w:t xml:space="preserve"> </w:t>
      </w:r>
      <w:r w:rsidRPr="00BA74BE">
        <w:t>зеленого (ых) насаждения (й) предполагается в случае осуществления строительства, реконструкции объектов капитального строительства;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4) предписание органа государственного санитарно-эпидемиологического надзора в случае, если снос</w:t>
      </w:r>
      <w:r w:rsidR="006F425C">
        <w:t xml:space="preserve"> </w:t>
      </w:r>
      <w:r w:rsidRPr="00BA74BE"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6F425C">
        <w:t xml:space="preserve"> </w:t>
      </w:r>
      <w:r w:rsidRPr="00BA74BE">
        <w:t>санитарно-эпидемиологических требований к освещенности и инсоляции жилых</w:t>
      </w:r>
      <w:r w:rsidR="006F425C">
        <w:t xml:space="preserve"> </w:t>
      </w:r>
      <w:r w:rsidRPr="00BA74BE">
        <w:t xml:space="preserve">и иных помещений, зданий; </w:t>
      </w:r>
    </w:p>
    <w:p w:rsidR="001358F0" w:rsidRPr="00BA74BE" w:rsidRDefault="001358F0" w:rsidP="00BA74BE">
      <w:pPr>
        <w:ind w:firstLine="709"/>
        <w:jc w:val="both"/>
      </w:pPr>
      <w:r w:rsidRPr="00BA74BE"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Pr="00BA74BE" w:rsidRDefault="001358F0" w:rsidP="00BA74BE">
      <w:pPr>
        <w:ind w:firstLine="709"/>
        <w:jc w:val="both"/>
      </w:pPr>
      <w:r w:rsidRPr="00BA74BE">
        <w:t>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информации, которая может быть использована для подготовки и направления запросов в порядке межведомственного взаимодействия. Форма опросного листа приведена в Приложении № 3 к настоящему Административному регламенту.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1358F0" w:rsidRPr="00BA74BE" w:rsidRDefault="001358F0" w:rsidP="00BA74BE">
      <w:pPr>
        <w:tabs>
          <w:tab w:val="left" w:pos="426"/>
        </w:tabs>
        <w:ind w:firstLine="709"/>
        <w:jc w:val="both"/>
      </w:pPr>
      <w:r w:rsidRPr="00BA74BE"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</w:t>
      </w:r>
      <w:r w:rsidRPr="00BA74BE">
        <w:lastRenderedPageBreak/>
        <w:t xml:space="preserve">чернилами черного или синего цвета. Форму заявления можно получить в администрации, а также на официальном сайте администрации в сети Интернет и на </w:t>
      </w:r>
      <w:r w:rsidR="00B47FDD" w:rsidRPr="00BA74BE">
        <w:t xml:space="preserve">Едином портале и </w:t>
      </w:r>
      <w:r w:rsidRPr="00BA74BE">
        <w:t>Портале.</w:t>
      </w:r>
    </w:p>
    <w:p w:rsidR="001358F0" w:rsidRPr="00BA74BE" w:rsidRDefault="00B47FDD" w:rsidP="00BA74BE">
      <w:pPr>
        <w:ind w:firstLine="709"/>
        <w:jc w:val="both"/>
      </w:pPr>
      <w:r w:rsidRPr="00BA74BE">
        <w:t>Заявление и д</w:t>
      </w:r>
      <w:r w:rsidR="001358F0" w:rsidRPr="00BA74BE">
        <w:t>окументы, указанные в пункте 2.6.1 настоящего Административного регламента, могут быть поданы в администрацию или МФЦ:</w:t>
      </w:r>
    </w:p>
    <w:p w:rsidR="001358F0" w:rsidRPr="00BA74BE" w:rsidRDefault="001358F0" w:rsidP="00BA74BE">
      <w:pPr>
        <w:ind w:firstLine="709"/>
        <w:jc w:val="both"/>
      </w:pPr>
      <w:r w:rsidRPr="00BA74BE">
        <w:t>лично получателем муниципальной услуги либо его представителем;</w:t>
      </w:r>
    </w:p>
    <w:p w:rsidR="001358F0" w:rsidRPr="00BA74BE" w:rsidRDefault="001358F0" w:rsidP="00BA74BE">
      <w:pPr>
        <w:ind w:firstLine="709"/>
        <w:jc w:val="both"/>
      </w:pPr>
      <w:r w:rsidRPr="00BA74BE">
        <w:t>в письменном виде по почте;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в электронной форме </w:t>
      </w:r>
      <w:r w:rsidR="00B47FDD" w:rsidRPr="00BA74BE">
        <w:t>посредством Единого портала или</w:t>
      </w:r>
      <w:r w:rsidRPr="00BA74BE">
        <w:t xml:space="preserve"> Портал</w:t>
      </w:r>
      <w:r w:rsidR="00B47FDD" w:rsidRPr="00BA74BE">
        <w:t>а.</w:t>
      </w:r>
    </w:p>
    <w:p w:rsidR="001358F0" w:rsidRPr="00BA74BE" w:rsidRDefault="001358F0" w:rsidP="00BA74BE">
      <w:pPr>
        <w:ind w:firstLine="709"/>
        <w:jc w:val="both"/>
      </w:pPr>
      <w:r w:rsidRPr="00BA74BE"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Pr="00BA74BE" w:rsidRDefault="001358F0" w:rsidP="00BA74BE">
      <w:pPr>
        <w:jc w:val="both"/>
      </w:pPr>
      <w:r w:rsidRPr="00BA74BE">
        <w:tab/>
        <w:t>2.7. Основания для отказа в приеме документов, необходимых для пред</w:t>
      </w:r>
      <w:r w:rsidR="00B47FDD" w:rsidRPr="00BA74BE">
        <w:t>оставления муниципальной услуги:</w:t>
      </w:r>
    </w:p>
    <w:p w:rsidR="001358F0" w:rsidRPr="00BA74BE" w:rsidRDefault="001358F0" w:rsidP="00BA74BE">
      <w:pPr>
        <w:ind w:firstLine="709"/>
        <w:jc w:val="both"/>
      </w:pPr>
      <w:r w:rsidRPr="00BA74BE">
        <w:t>подача заявления не по установленной форме;</w:t>
      </w:r>
    </w:p>
    <w:p w:rsidR="00760CDA" w:rsidRPr="00BA74BE" w:rsidRDefault="000B6263" w:rsidP="00BA74BE">
      <w:pPr>
        <w:ind w:firstLine="709"/>
        <w:jc w:val="both"/>
      </w:pPr>
      <w:r w:rsidRPr="00BA74BE">
        <w:t>непред</w:t>
      </w:r>
      <w:r w:rsidR="001358F0" w:rsidRPr="00BA74BE">
        <w:t>ставление одного или более документов, предусмотренных пунктом 2.6.1 настоящего Административного регламента, за исключением</w:t>
      </w:r>
      <w:r w:rsidR="00180578">
        <w:t xml:space="preserve"> </w:t>
      </w:r>
      <w:r w:rsidR="001358F0" w:rsidRPr="00BA74BE">
        <w:t>уведомления об опла</w:t>
      </w:r>
      <w:r w:rsidR="00760CDA" w:rsidRPr="00BA74BE">
        <w:t>те восстановительной стоимости;</w:t>
      </w:r>
    </w:p>
    <w:p w:rsidR="00760CDA" w:rsidRPr="00BA74BE" w:rsidRDefault="00760CDA" w:rsidP="00BA74BE">
      <w:pPr>
        <w:ind w:firstLine="709"/>
        <w:jc w:val="both"/>
      </w:pPr>
      <w:r w:rsidRPr="00BA74BE"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Pr="00BA74BE" w:rsidRDefault="001358F0" w:rsidP="00BA74BE">
      <w:pPr>
        <w:ind w:firstLine="709"/>
        <w:jc w:val="both"/>
      </w:pPr>
      <w:r w:rsidRPr="00BA74BE">
        <w:t>2.8.</w:t>
      </w:r>
      <w:r w:rsidRPr="00BA74BE">
        <w:tab/>
        <w:t>Основания для отказа в предоставлении муниципальной услуги.</w:t>
      </w:r>
    </w:p>
    <w:p w:rsidR="001358F0" w:rsidRPr="00BA74BE" w:rsidRDefault="001358F0" w:rsidP="00BA74BE">
      <w:pPr>
        <w:ind w:firstLine="709"/>
        <w:jc w:val="both"/>
      </w:pPr>
      <w:r w:rsidRPr="00BA74BE">
        <w:t>Основаниями для отказа в предоставлении муниципальной услуги</w:t>
      </w:r>
      <w:r w:rsidR="00180578">
        <w:t xml:space="preserve"> </w:t>
      </w:r>
      <w:r w:rsidRPr="00BA74BE">
        <w:t>являются:</w:t>
      </w:r>
    </w:p>
    <w:p w:rsidR="001358F0" w:rsidRPr="00BA74BE" w:rsidRDefault="001358F0" w:rsidP="00BA74BE">
      <w:pPr>
        <w:ind w:firstLine="709"/>
        <w:jc w:val="both"/>
      </w:pPr>
      <w:r w:rsidRPr="00BA74BE">
        <w:t>несоответствие основания предоставления муниципальной услуги требованиям пункта 1.2.1 настоящего Административного регламента;</w:t>
      </w:r>
    </w:p>
    <w:p w:rsidR="001358F0" w:rsidRDefault="001358F0" w:rsidP="00BA74BE">
      <w:pPr>
        <w:ind w:firstLine="709"/>
        <w:jc w:val="both"/>
      </w:pPr>
      <w:r w:rsidRPr="00BA74BE"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2B5502" w:rsidRDefault="002B5502" w:rsidP="002B5502">
      <w:pPr>
        <w:spacing w:line="276" w:lineRule="auto"/>
        <w:ind w:firstLine="709"/>
        <w:jc w:val="both"/>
      </w:pPr>
      <w:r>
        <w:t xml:space="preserve">2.9. </w:t>
      </w:r>
      <w:r w:rsidRPr="00F81F6C">
        <w:t>Исчерпывающий перечень оснований для приос</w:t>
      </w:r>
      <w:r w:rsidR="007C3C97">
        <w:t xml:space="preserve">тановления </w:t>
      </w:r>
      <w:r w:rsidRPr="00F81F6C">
        <w:t>муниципальной услуги или отказа в пр</w:t>
      </w:r>
      <w:r w:rsidR="007C3C97">
        <w:t>едоставлении</w:t>
      </w:r>
      <w:r w:rsidRPr="00F81F6C">
        <w:t xml:space="preserve"> муниципальной услуги</w:t>
      </w:r>
      <w:r>
        <w:t>:</w:t>
      </w:r>
    </w:p>
    <w:p w:rsidR="002B5502" w:rsidRPr="00BA74BE" w:rsidRDefault="002B5502" w:rsidP="002B5502">
      <w:pPr>
        <w:spacing w:line="276" w:lineRule="auto"/>
        <w:ind w:firstLine="709"/>
        <w:jc w:val="both"/>
      </w:pPr>
      <w:r>
        <w:t xml:space="preserve">исчерпывающим перечнем оснований </w:t>
      </w:r>
      <w:r w:rsidRPr="00F81F6C">
        <w:t>для прио</w:t>
      </w:r>
      <w:r>
        <w:t xml:space="preserve">становления </w:t>
      </w:r>
      <w:r w:rsidRPr="00F81F6C">
        <w:t xml:space="preserve"> муниципальной услуги или отказа в пр</w:t>
      </w:r>
      <w:r>
        <w:t xml:space="preserve">едоставлении </w:t>
      </w:r>
      <w:r w:rsidRPr="00F81F6C">
        <w:t xml:space="preserve"> муниципальной услуги</w:t>
      </w:r>
      <w:r>
        <w:t xml:space="preserve"> являются основания, указанные в п. 2.8. настоящего Административного регламента.</w:t>
      </w:r>
    </w:p>
    <w:p w:rsidR="001358F0" w:rsidRPr="00BA74BE" w:rsidRDefault="002B5502" w:rsidP="00BA74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2.10</w:t>
      </w:r>
      <w:r w:rsidR="001358F0" w:rsidRPr="00BA74BE">
        <w:t xml:space="preserve">. </w:t>
      </w:r>
      <w:r w:rsidR="001358F0" w:rsidRPr="00BA74BE">
        <w:rPr>
          <w:rFonts w:ascii="Times New Roman CYR" w:hAnsi="Times New Roman CYR" w:cs="Times New Roman CYR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6F425C">
        <w:rPr>
          <w:rFonts w:ascii="Times New Roman CYR" w:hAnsi="Times New Roman CYR" w:cs="Times New Roman CYR"/>
        </w:rPr>
        <w:t xml:space="preserve"> </w:t>
      </w:r>
      <w:r w:rsidR="001358F0" w:rsidRPr="00BA74BE">
        <w:rPr>
          <w:rFonts w:ascii="Times New Roman CYR" w:hAnsi="Times New Roman CYR" w:cs="Times New Roman CYR"/>
        </w:rPr>
        <w:t>предоставлении</w:t>
      </w:r>
      <w:r w:rsidR="006F425C">
        <w:rPr>
          <w:rFonts w:ascii="Times New Roman CYR" w:hAnsi="Times New Roman CYR" w:cs="Times New Roman CYR"/>
        </w:rPr>
        <w:t xml:space="preserve"> </w:t>
      </w:r>
      <w:r w:rsidR="001358F0" w:rsidRPr="00BA74BE">
        <w:rPr>
          <w:rFonts w:ascii="Times New Roman CYR" w:hAnsi="Times New Roman CYR" w:cs="Times New Roman CYR"/>
        </w:rPr>
        <w:t>муниципальной услуги, отсутствуют.</w:t>
      </w:r>
    </w:p>
    <w:p w:rsidR="001358F0" w:rsidRPr="00BA74BE" w:rsidRDefault="002B5502" w:rsidP="00BA74BE">
      <w:pPr>
        <w:ind w:firstLine="709"/>
        <w:jc w:val="both"/>
      </w:pPr>
      <w:r>
        <w:t>2.11</w:t>
      </w:r>
      <w:r w:rsidR="001358F0" w:rsidRPr="00BA74BE">
        <w:t>.</w:t>
      </w:r>
      <w:r w:rsidR="001358F0" w:rsidRPr="00BA74BE"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 w:rsidRPr="00BA74BE">
        <w:t>в бюджет</w:t>
      </w:r>
      <w:r w:rsidR="001358F0" w:rsidRPr="00BA74BE">
        <w:t xml:space="preserve"> муниципального образования. Восстановительная стоимость зеленых насаждений определяется в расчете на одно дерево, один кустарник. </w:t>
      </w:r>
    </w:p>
    <w:p w:rsidR="001358F0" w:rsidRPr="00BA74BE" w:rsidRDefault="001358F0" w:rsidP="00BA74BE">
      <w:pPr>
        <w:ind w:firstLine="709"/>
        <w:jc w:val="both"/>
      </w:pPr>
      <w:r w:rsidRPr="00BA74BE">
        <w:t>Восстановительная стоимость одного дерева определяется по формуле</w:t>
      </w:r>
      <w:r w:rsidRPr="00BA74BE">
        <w:rPr>
          <w:rStyle w:val="af1"/>
        </w:rPr>
        <w:footnoteReference w:id="3"/>
      </w:r>
      <w:r w:rsidRPr="00BA74BE">
        <w:t>: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Свд = Спд + Су </w:t>
      </w:r>
    </w:p>
    <w:p w:rsidR="001358F0" w:rsidRPr="00BA74BE" w:rsidRDefault="001358F0" w:rsidP="00BA74BE">
      <w:pPr>
        <w:ind w:firstLine="709"/>
        <w:jc w:val="both"/>
      </w:pPr>
      <w:r w:rsidRPr="00BA74BE">
        <w:t>Свд - восстановительная стоимость дерева, руб.;</w:t>
      </w:r>
    </w:p>
    <w:p w:rsidR="00F20116" w:rsidRPr="00BA74BE" w:rsidRDefault="001358F0" w:rsidP="00BA74BE">
      <w:pPr>
        <w:ind w:firstLine="709"/>
        <w:jc w:val="both"/>
      </w:pPr>
      <w:r w:rsidRPr="00BA74BE">
        <w:t>Спд - сметная стоимость посадки одного дерева с учетом стоимости посадочного материала (дерева), руб. Сметная стоимость посадки одного дерева составляет …</w:t>
      </w:r>
      <w:r w:rsidR="00F20116" w:rsidRPr="00BA74BE">
        <w:rPr>
          <w:rStyle w:val="afe"/>
        </w:rPr>
        <w:endnoteReference w:id="2"/>
      </w:r>
      <w:r w:rsidR="00F20116" w:rsidRPr="00BA74BE">
        <w:t xml:space="preserve"> руб.; </w:t>
      </w:r>
    </w:p>
    <w:p w:rsidR="00F20116" w:rsidRPr="00BA74BE" w:rsidRDefault="00F20116" w:rsidP="00BA74BE">
      <w:pPr>
        <w:ind w:firstLine="709"/>
        <w:jc w:val="both"/>
      </w:pPr>
      <w:r w:rsidRPr="00BA74BE">
        <w:t>Су - сметная стоимость годового ухода за деревом, руб.</w:t>
      </w:r>
      <w:r>
        <w:t xml:space="preserve"> </w:t>
      </w:r>
      <w:r w:rsidRPr="00BA74BE">
        <w:t>Сметная стоимость годового ухода за деревом составляет …</w:t>
      </w:r>
      <w:r w:rsidRPr="00BA74BE">
        <w:rPr>
          <w:rStyle w:val="afe"/>
        </w:rPr>
        <w:endnoteReference w:id="3"/>
      </w:r>
      <w:r w:rsidRPr="00BA74BE">
        <w:t xml:space="preserve"> руб.</w:t>
      </w:r>
    </w:p>
    <w:p w:rsidR="00F20116" w:rsidRPr="00BA74BE" w:rsidRDefault="00F20116" w:rsidP="00BA74BE">
      <w:pPr>
        <w:ind w:firstLine="709"/>
        <w:jc w:val="both"/>
      </w:pPr>
      <w:r w:rsidRPr="00BA74BE">
        <w:t>Восстановительная стоимость кустарника определяется по формуле:</w:t>
      </w:r>
    </w:p>
    <w:p w:rsidR="00F20116" w:rsidRPr="00BA74BE" w:rsidRDefault="00F20116" w:rsidP="00BA74BE">
      <w:pPr>
        <w:ind w:firstLine="709"/>
        <w:jc w:val="both"/>
      </w:pPr>
      <w:r w:rsidRPr="00BA74BE">
        <w:t>Свк = Спк + Су</w:t>
      </w:r>
    </w:p>
    <w:p w:rsidR="00F20116" w:rsidRPr="00BA74BE" w:rsidRDefault="00F20116" w:rsidP="00BA74BE">
      <w:pPr>
        <w:ind w:firstLine="709"/>
        <w:jc w:val="both"/>
      </w:pPr>
      <w:r w:rsidRPr="00BA74BE">
        <w:t>Свк - восстановительная стоимость кустарника, руб.;</w:t>
      </w:r>
    </w:p>
    <w:p w:rsidR="00F20116" w:rsidRPr="00BA74BE" w:rsidRDefault="00F20116" w:rsidP="00BA74BE">
      <w:pPr>
        <w:ind w:firstLine="709"/>
        <w:jc w:val="both"/>
      </w:pPr>
      <w:r w:rsidRPr="00BA74BE">
        <w:lastRenderedPageBreak/>
        <w:t>Спк - сметная стоимость посадки одного кустарника с учетом стоимости посадочного материала (кустарника), руб.</w:t>
      </w:r>
      <w:r w:rsidR="007C3C97">
        <w:t xml:space="preserve"> </w:t>
      </w:r>
      <w:r w:rsidRPr="00BA74BE">
        <w:t>Сметная стоимость посадки одного кустарника</w:t>
      </w:r>
      <w:r>
        <w:t xml:space="preserve"> </w:t>
      </w:r>
      <w:r w:rsidRPr="00BA74BE">
        <w:t>составляет …</w:t>
      </w:r>
      <w:r w:rsidRPr="00BA74BE">
        <w:rPr>
          <w:rStyle w:val="afe"/>
        </w:rPr>
        <w:endnoteReference w:id="4"/>
      </w:r>
      <w:r w:rsidRPr="00BA74BE">
        <w:t xml:space="preserve"> руб.; </w:t>
      </w:r>
    </w:p>
    <w:p w:rsidR="00F20116" w:rsidRPr="00BA74BE" w:rsidRDefault="00F20116" w:rsidP="00BA74BE">
      <w:pPr>
        <w:ind w:firstLine="709"/>
        <w:jc w:val="both"/>
      </w:pPr>
      <w:r w:rsidRPr="00BA74BE">
        <w:t>Су - сметная стоимость годового ухода за кустарником, руб.</w:t>
      </w:r>
      <w:r>
        <w:t xml:space="preserve"> </w:t>
      </w:r>
      <w:r w:rsidRPr="00BA74BE">
        <w:t>Сметная стоимость годового ухода за кустарником составляет …</w:t>
      </w:r>
      <w:r w:rsidRPr="00BA74BE">
        <w:rPr>
          <w:rStyle w:val="afe"/>
        </w:rPr>
        <w:endnoteReference w:id="5"/>
      </w:r>
      <w:r w:rsidRPr="00BA74BE">
        <w:t xml:space="preserve"> руб.</w:t>
      </w:r>
    </w:p>
    <w:p w:rsidR="00F20116" w:rsidRPr="00BA74BE" w:rsidRDefault="00F20116" w:rsidP="00BA74BE">
      <w:pPr>
        <w:ind w:firstLine="709"/>
        <w:jc w:val="both"/>
      </w:pPr>
      <w:r w:rsidRPr="00BA74BE">
        <w:t>Администрация не вправе требовать от заявителя дополнительной платы за подготовку, оформление, выдачу разрешения на снос зеленых насаждений и (или) совершение иных связанных с выдачей указанного разрешения действий, помимо восстановительной стоимости.</w:t>
      </w:r>
    </w:p>
    <w:p w:rsidR="00F20116" w:rsidRPr="00BA74BE" w:rsidRDefault="00F20116" w:rsidP="00BA74BE">
      <w:pPr>
        <w:ind w:firstLine="709"/>
        <w:jc w:val="both"/>
      </w:pPr>
      <w:r w:rsidRPr="00BA74BE">
        <w:t>Восстановительная стоимость не уплачивается в случае обеспечения</w:t>
      </w:r>
      <w:r>
        <w:t xml:space="preserve"> </w:t>
      </w:r>
      <w:r w:rsidRPr="00BA74BE">
        <w:t>санитарно-эпидемиологических требований к освещенности и инсоляции жилых</w:t>
      </w:r>
      <w:r>
        <w:t xml:space="preserve"> </w:t>
      </w:r>
      <w:r w:rsidRPr="00BA74BE">
        <w:t>и иных помещений, зданий.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>
        <w:rPr>
          <w:rFonts w:ascii="Times New Roman CYR" w:hAnsi="Times New Roman CYR" w:cs="Times New Roman CYR"/>
        </w:rPr>
        <w:t>2.12</w:t>
      </w:r>
      <w:r w:rsidRPr="00BA74BE">
        <w:rPr>
          <w:rFonts w:ascii="Times New Roman CYR" w:hAnsi="Times New Roman CYR" w:cs="Times New Roman CYR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BA74BE">
        <w:t>15 минут</w:t>
      </w:r>
      <w:r w:rsidRPr="00BA74BE">
        <w:rPr>
          <w:rFonts w:ascii="Times New Roman CYR" w:hAnsi="Times New Roman CYR" w:cs="Times New Roman CYR"/>
        </w:rPr>
        <w:t>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>
        <w:t>2.13</w:t>
      </w:r>
      <w:r w:rsidRPr="00BA74BE">
        <w:t>.</w:t>
      </w:r>
      <w:r w:rsidRPr="00BA74BE">
        <w:tab/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F20116" w:rsidRPr="00BA74BE" w:rsidRDefault="00F20116" w:rsidP="00BA74BE">
      <w:pPr>
        <w:autoSpaceDE w:val="0"/>
        <w:autoSpaceDN w:val="0"/>
        <w:adjustRightInd w:val="0"/>
        <w:ind w:right="-1" w:firstLine="709"/>
        <w:jc w:val="both"/>
        <w:outlineLvl w:val="2"/>
      </w:pPr>
      <w:r>
        <w:t>2.14</w:t>
      </w:r>
      <w:r w:rsidRPr="00BA74BE">
        <w:t xml:space="preserve">. Требования к помещениям, в которых предоставляется муниципальная услуга, к местам ожидания и местам </w:t>
      </w:r>
      <w:r w:rsidRPr="00BA74BE">
        <w:rPr>
          <w:rFonts w:ascii="Times New Roman CYR" w:hAnsi="Times New Roman CYR" w:cs="Times New Roman CYR"/>
        </w:rPr>
        <w:t>для заполнения заявлений, местам</w:t>
      </w:r>
      <w:r w:rsidRPr="00BA74BE">
        <w:t xml:space="preserve"> приема заявителей, </w:t>
      </w:r>
      <w:r w:rsidRPr="00BA74BE">
        <w:rPr>
          <w:rFonts w:ascii="Times New Roman CYR" w:hAnsi="Times New Roman CYR" w:cs="Times New Roman CYR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BA74BE">
        <w:t>муниципальной</w:t>
      </w:r>
      <w:r w:rsidRPr="00BA74BE">
        <w:rPr>
          <w:rFonts w:ascii="Times New Roman CYR" w:hAnsi="Times New Roman CYR" w:cs="Times New Roman CYR"/>
        </w:rPr>
        <w:t xml:space="preserve"> услуги,</w:t>
      </w:r>
      <w:r w:rsidRPr="00BA74BE">
        <w:t xml:space="preserve"> размещению и оформлению визуальной и текстовой информации о порядке предоставления услуги</w:t>
      </w:r>
      <w:r w:rsidRPr="00BA74BE">
        <w:rPr>
          <w:rFonts w:ascii="Times New Roman CYR" w:hAnsi="Times New Roman CYR" w:cs="Times New Roman CYR"/>
        </w:rPr>
        <w:t>.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Места предоставления муниципальной услуги должны отвечать следующим требованиям: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должностные лица администрации (структурного подразделения администрации), МФЦ, участвующие в предоставлении муниципальной услуги, обеспечиваются личными нагрудными идентификационными карточками (бейдж</w:t>
      </w:r>
      <w:r w:rsidR="00B5622E">
        <w:t>ик</w:t>
      </w:r>
      <w:r w:rsidRPr="00BA74BE">
        <w:t>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lastRenderedPageBreak/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количество мест ожидания не может быть менее пяти;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BA74BE">
        <w:rPr>
          <w:lang w:eastAsia="ru-RU"/>
        </w:rPr>
        <w:t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F20116" w:rsidRPr="00BA74BE" w:rsidRDefault="00F20116" w:rsidP="00BA74BE">
      <w:pPr>
        <w:ind w:firstLine="709"/>
        <w:jc w:val="both"/>
        <w:rPr>
          <w:lang w:eastAsia="ar-SA"/>
        </w:rPr>
      </w:pPr>
      <w:r w:rsidRPr="00BA74BE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20116" w:rsidRPr="00BA74BE" w:rsidRDefault="00F20116" w:rsidP="00BA74BE">
      <w:pPr>
        <w:ind w:firstLine="709"/>
        <w:jc w:val="both"/>
        <w:rPr>
          <w:lang w:eastAsia="ar-SA"/>
        </w:rPr>
      </w:pPr>
      <w:r w:rsidRPr="00BA74BE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20116" w:rsidRPr="00BA74BE" w:rsidRDefault="00F20116" w:rsidP="00BA74BE">
      <w:pPr>
        <w:ind w:firstLine="709"/>
        <w:jc w:val="both"/>
        <w:rPr>
          <w:lang w:eastAsia="ar-SA"/>
        </w:rPr>
      </w:pPr>
      <w:r w:rsidRPr="00BA74BE">
        <w:rPr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BA74BE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2.15</w:t>
      </w:r>
      <w:r w:rsidRPr="00BA74BE">
        <w:t>.</w:t>
      </w:r>
      <w:r w:rsidRPr="00BA74BE">
        <w:tab/>
        <w:t>Показателями доступности и качества муниципальной услуги являются: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BA74BE">
        <w:rPr>
          <w:color w:val="000000"/>
        </w:rPr>
        <w:t>уполномоченного органа</w:t>
      </w:r>
      <w:r w:rsidRPr="00BA74BE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</w:pPr>
      <w:r w:rsidRPr="00BA74BE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BA74BE">
        <w:rPr>
          <w:color w:val="000000"/>
        </w:rPr>
        <w:t>.</w:t>
      </w:r>
    </w:p>
    <w:p w:rsidR="00F20116" w:rsidRPr="00BA74BE" w:rsidRDefault="00F20116" w:rsidP="00BA74BE">
      <w:pPr>
        <w:pStyle w:val="af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2.16</w:t>
      </w:r>
      <w:r w:rsidRPr="00BA74BE">
        <w:rPr>
          <w:rFonts w:ascii="Times New Roman" w:hAnsi="Times New Roman" w:cs="Times New Roman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 w:rsidRPr="00BA74BE">
        <w:rPr>
          <w:rFonts w:ascii="Times New Roman" w:hAnsi="Times New Roman" w:cs="Times New Roman"/>
        </w:rPr>
        <w:lastRenderedPageBreak/>
        <w:t>муниципальных услуг и особенности предоставления муниципальной услуги в электронной форме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2.16</w:t>
      </w:r>
      <w:r w:rsidRPr="00BA74BE">
        <w:rPr>
          <w:lang w:eastAsia="ru-RU"/>
        </w:rPr>
        <w:t xml:space="preserve">.1. </w:t>
      </w:r>
      <w:r w:rsidRPr="00BA74BE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>
        <w:t>2.16</w:t>
      </w:r>
      <w:r w:rsidRPr="00BA74BE"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>
        <w:t>2.16</w:t>
      </w:r>
      <w:r w:rsidRPr="00BA74BE">
        <w:t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</w:pPr>
      <w:r w:rsidRPr="00BA74BE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F20116" w:rsidRPr="00BA74BE" w:rsidRDefault="00F20116" w:rsidP="00BA74BE">
      <w:pPr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 xml:space="preserve">Документы, </w:t>
      </w:r>
      <w:r w:rsidRPr="00BA74BE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BA74BE">
        <w:t>Регламента</w:t>
      </w:r>
      <w:r w:rsidRPr="00BA74BE">
        <w:rPr>
          <w:rFonts w:eastAsia="Calibri"/>
          <w:color w:val="000000"/>
        </w:rPr>
        <w:t>, приложенные к заявлению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F20116" w:rsidRPr="00BA74BE" w:rsidRDefault="00F20116" w:rsidP="00BA74BE">
      <w:pPr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t xml:space="preserve"> В данном случае д</w:t>
      </w:r>
      <w:r w:rsidRPr="00BA74BE">
        <w:t xml:space="preserve">ля получения результатов муниципальной услуги заявитель должен предъявить оригиналы документов, </w:t>
      </w:r>
      <w:r w:rsidRPr="00BA74BE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BA74BE">
        <w:t>Регламента</w:t>
      </w:r>
      <w:r w:rsidRPr="00BA74BE">
        <w:rPr>
          <w:rFonts w:eastAsia="Lucida Sans Unicode"/>
          <w:bCs/>
          <w:spacing w:val="1"/>
          <w:lang w:bidi="en-US"/>
        </w:rPr>
        <w:t xml:space="preserve">. </w:t>
      </w:r>
    </w:p>
    <w:p w:rsidR="00F20116" w:rsidRPr="00BA74BE" w:rsidRDefault="00F20116" w:rsidP="00BA74BE">
      <w:pPr>
        <w:ind w:firstLine="709"/>
        <w:jc w:val="both"/>
        <w:rPr>
          <w:rFonts w:eastAsia="Lucida Sans Unicode"/>
          <w:bCs/>
          <w:spacing w:val="1"/>
          <w:lang w:bidi="en-US"/>
        </w:rPr>
      </w:pPr>
      <w:r w:rsidRPr="00BA74BE">
        <w:rPr>
          <w:rFonts w:eastAsia="Calibri"/>
          <w:color w:val="000000"/>
        </w:rPr>
        <w:t xml:space="preserve">В случае направления в электронной форме заявления без приложения документов, </w:t>
      </w:r>
      <w:r w:rsidRPr="00BA74BE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BA74BE">
        <w:t>Регламента</w:t>
      </w:r>
      <w:r w:rsidRPr="00BA74BE">
        <w:rPr>
          <w:rFonts w:eastAsia="Lucida Sans Unicode"/>
          <w:bCs/>
          <w:spacing w:val="1"/>
          <w:lang w:bidi="en-US"/>
        </w:rPr>
        <w:t xml:space="preserve">, должны быть представлены заявителем в </w:t>
      </w:r>
      <w:r w:rsidRPr="00BA74BE">
        <w:t>орган местного самоуправления</w:t>
      </w:r>
      <w:r w:rsidRPr="00BA74BE">
        <w:rPr>
          <w:rFonts w:eastAsia="Lucida Sans Unicode"/>
          <w:bCs/>
          <w:spacing w:val="1"/>
          <w:lang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F20116" w:rsidRPr="00BA74BE" w:rsidRDefault="00F20116" w:rsidP="00BA74BE">
      <w:pPr>
        <w:ind w:firstLine="709"/>
        <w:jc w:val="both"/>
        <w:rPr>
          <w:rFonts w:eastAsia="Calibri"/>
          <w:color w:val="000000"/>
        </w:rPr>
      </w:pPr>
      <w:r w:rsidRPr="00BA74BE">
        <w:rPr>
          <w:rFonts w:eastAsia="Calibri"/>
          <w:color w:val="000000"/>
        </w:rPr>
        <w:lastRenderedPageBreak/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BA74BE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20116" w:rsidRPr="00BA74BE" w:rsidRDefault="00F20116" w:rsidP="00BA74BE">
      <w:pPr>
        <w:autoSpaceDE w:val="0"/>
        <w:autoSpaceDN w:val="0"/>
        <w:adjustRightInd w:val="0"/>
        <w:ind w:right="-1" w:firstLine="709"/>
        <w:jc w:val="both"/>
        <w:outlineLvl w:val="2"/>
      </w:pPr>
    </w:p>
    <w:p w:rsidR="00F20116" w:rsidRPr="00BA74BE" w:rsidRDefault="00F20116" w:rsidP="00BA74BE">
      <w:pPr>
        <w:autoSpaceDE w:val="0"/>
        <w:autoSpaceDN w:val="0"/>
        <w:adjustRightInd w:val="0"/>
        <w:ind w:right="-1"/>
        <w:jc w:val="center"/>
        <w:outlineLvl w:val="2"/>
        <w:rPr>
          <w:b/>
        </w:rPr>
      </w:pPr>
      <w:r w:rsidRPr="00BA74BE">
        <w:rPr>
          <w:b/>
          <w:lang w:val="en-US"/>
        </w:rPr>
        <w:t>III</w:t>
      </w:r>
      <w:r w:rsidRPr="00BA74BE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0116" w:rsidRPr="00BA74BE" w:rsidRDefault="00F20116" w:rsidP="00BA74BE">
      <w:pPr>
        <w:autoSpaceDE w:val="0"/>
        <w:autoSpaceDN w:val="0"/>
        <w:adjustRightInd w:val="0"/>
        <w:ind w:firstLine="708"/>
        <w:jc w:val="both"/>
        <w:outlineLvl w:val="2"/>
      </w:pP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3.1.</w:t>
      </w:r>
      <w:r w:rsidRPr="00BA74BE">
        <w:tab/>
        <w:t>Предоставление муниципальной услуги включает в себя следующие административные процедуры: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приём и регистрация заявления и прилагаемых к нему документов;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рассмотрение заявления и проверка прилагаемых к нему документов, принятие решения об отказе в приёме документов;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органы, участвующие в предоставлении муниципальной услуги;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принятие решения об отказе в предоставлении муниципальной услуги;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принятие решения о предоставлении муниципальной услуги и выдача решения о предоставлении муниципальной услуги.</w:t>
      </w:r>
    </w:p>
    <w:p w:rsidR="00F20116" w:rsidRPr="00BA74BE" w:rsidRDefault="00F20116" w:rsidP="00180578">
      <w:pPr>
        <w:autoSpaceDE w:val="0"/>
        <w:autoSpaceDN w:val="0"/>
        <w:adjustRightInd w:val="0"/>
        <w:ind w:firstLine="708"/>
        <w:jc w:val="both"/>
        <w:outlineLvl w:val="2"/>
      </w:pPr>
      <w:r w:rsidRPr="00BA74BE">
        <w:t>Блок-схема предоставления муниципальной услуги приведена в</w:t>
      </w:r>
      <w:r>
        <w:t xml:space="preserve"> </w:t>
      </w:r>
      <w:r w:rsidRPr="00BA74BE">
        <w:t>Приложении № 2 к</w:t>
      </w:r>
      <w:r>
        <w:t xml:space="preserve"> </w:t>
      </w:r>
      <w:r w:rsidRPr="00BA74BE">
        <w:t>настоящему Административному регламенту.</w:t>
      </w:r>
    </w:p>
    <w:p w:rsidR="00F20116" w:rsidRPr="00BA74BE" w:rsidRDefault="00F20116" w:rsidP="00BA74BE">
      <w:pPr>
        <w:ind w:firstLine="709"/>
        <w:jc w:val="both"/>
        <w:outlineLvl w:val="2"/>
      </w:pPr>
      <w:r w:rsidRPr="00BA74BE">
        <w:t xml:space="preserve">3.2. Приём и регистрация заявления и прилагаемых к нему документов. </w:t>
      </w:r>
    </w:p>
    <w:p w:rsidR="00F20116" w:rsidRPr="00BA74BE" w:rsidRDefault="00F20116" w:rsidP="00BA74BE">
      <w:pPr>
        <w:ind w:firstLine="709"/>
        <w:jc w:val="both"/>
      </w:pPr>
      <w:r w:rsidRPr="00BA74BE"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3.2.4. Критерием принятия решения является поступление заявления в администрацию.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F20116" w:rsidRPr="00BA74BE" w:rsidRDefault="00F20116" w:rsidP="00F20116">
      <w:pPr>
        <w:ind w:firstLine="720"/>
        <w:jc w:val="both"/>
      </w:pPr>
      <w:r w:rsidRPr="00BA74BE">
        <w:t>3.2.7. Максимальный срок выполнения процедуры – 1 рабочий день.</w:t>
      </w:r>
    </w:p>
    <w:p w:rsidR="00F20116" w:rsidRPr="00BA74BE" w:rsidRDefault="00F20116" w:rsidP="00BA74BE">
      <w:pPr>
        <w:ind w:firstLine="709"/>
        <w:jc w:val="both"/>
        <w:outlineLvl w:val="2"/>
        <w:rPr>
          <w:kern w:val="1"/>
        </w:rPr>
      </w:pPr>
      <w:r w:rsidRPr="00BA74BE">
        <w:t>3.3. Рассмотрение заявления и проверка прилагаемых к нему документов, принятие решения об отказе в приёме документов</w:t>
      </w:r>
      <w:r w:rsidRPr="00BA74BE">
        <w:rPr>
          <w:kern w:val="1"/>
        </w:rPr>
        <w:t>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ответственного за подготовку проекта решения (далее –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решения).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3.3.4. Специалист, ответственный за подготовку проекта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 xml:space="preserve">проверяет заявление и прилагаемые к нему документы. 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lastRenderedPageBreak/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администрации.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</w:pPr>
      <w:r w:rsidRPr="00BA74BE">
        <w:t xml:space="preserve">3.3.7. </w:t>
      </w:r>
      <w:r w:rsidRPr="00BA74BE">
        <w:rPr>
          <w:color w:val="000000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BA74BE">
        <w:t>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</w:pPr>
      <w:r w:rsidRPr="00BA74BE">
        <w:rPr>
          <w:color w:val="000000"/>
        </w:rPr>
        <w:t>3.3.8.</w:t>
      </w:r>
      <w:r w:rsidRPr="00BA74BE"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F20116" w:rsidRPr="00BA74BE" w:rsidRDefault="00F20116" w:rsidP="00BA74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A74BE"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F20116" w:rsidRPr="00BA74BE" w:rsidRDefault="00F20116" w:rsidP="00F20116">
      <w:pPr>
        <w:ind w:firstLine="709"/>
        <w:jc w:val="both"/>
      </w:pPr>
      <w:r w:rsidRPr="00BA74BE"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F20116" w:rsidRPr="00BA74BE" w:rsidRDefault="00F20116" w:rsidP="00BA74BE">
      <w:pPr>
        <w:ind w:firstLine="709"/>
        <w:jc w:val="both"/>
      </w:pPr>
      <w:r w:rsidRPr="00BA74BE">
        <w:t>3.4. Направление межведомственных запросов в органы, участвующие в предоставлении муниципальной услуги.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09"/>
        <w:jc w:val="both"/>
      </w:pPr>
      <w:r w:rsidRPr="00BA74BE">
        <w:t>3.4.1. Основанием для начала административной процедуры является непредставление заявителем в администрацию предусмотренных пунктом 2.6.2настоящего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1) наименование органа или организации, направляющих межведомственный запрос;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2) наименование органа или организации, в адрес которых направляется межведомственный запрос;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6) контактная информация для направления ответа на межведомственный запрос;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7) дата направления межведомственного запроса;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lastRenderedPageBreak/>
        <w:t xml:space="preserve">9) информация о факте получения согласия, предусмотренного </w:t>
      </w:r>
      <w:hyperlink r:id="rId10" w:history="1">
        <w:r w:rsidRPr="00BA74BE">
          <w:t>частью 5 статьи 7</w:t>
        </w:r>
      </w:hyperlink>
      <w:r w:rsidRPr="00BA74BE">
        <w:t xml:space="preserve"> Федерального закона № 210-ФЗ (при направлении межведомственного запроса в случае, предусмотренном </w:t>
      </w:r>
      <w:hyperlink r:id="rId11" w:history="1">
        <w:r w:rsidRPr="00BA74BE">
          <w:t>частью 5 статьи 7</w:t>
        </w:r>
      </w:hyperlink>
      <w:r w:rsidRPr="00BA74BE">
        <w:t xml:space="preserve"> настоящего Федерального закона № 210-ФЗ).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 xml:space="preserve">Максимальный срок формирования и направления запросов составляет </w:t>
      </w:r>
      <w:r w:rsidRPr="00BA74BE">
        <w:br/>
        <w:t>1 рабочий день.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3.4.6. Максимальный срок осуществления административной процедуры не может превышать 10 рабочих дней.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3.4.7. Критерием принятия решения является поступление ответов на межведомственные запросы.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необходимых для предоставления муниципальной услуги.</w:t>
      </w:r>
    </w:p>
    <w:p w:rsidR="00F20116" w:rsidRPr="00BA74BE" w:rsidRDefault="00F20116" w:rsidP="00F20116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F20116" w:rsidRPr="00BA74BE" w:rsidRDefault="00F20116" w:rsidP="00BA74BE">
      <w:pPr>
        <w:ind w:firstLine="709"/>
        <w:jc w:val="both"/>
      </w:pPr>
      <w:r w:rsidRPr="00BA74BE">
        <w:t>3.5. Принятие решения об отказе в предоставлении муниципальной услуги.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Pr="00BA74B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пункте 2.8 настоящего Регламента</w:t>
      </w:r>
      <w:r w:rsidRPr="00BA74BE">
        <w:rPr>
          <w:rFonts w:ascii="Times New Roman" w:hAnsi="Times New Roman" w:cs="Times New Roman"/>
          <w:sz w:val="24"/>
          <w:szCs w:val="24"/>
        </w:rPr>
        <w:t>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3.5.2. Ответственным за выполнение административной процедуры является: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в части подготовки мотивированного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и передачи его на регистрацию и на отправку, а также в части организации его выдачи заявителю при личном заявлении в администрацию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решения;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 в части регистрации и отправки мотивированного отказа – руководитель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администрации,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отправку мотивированного отказа (далее –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отправку мотивированного отказа).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BA74BE">
        <w:rPr>
          <w:color w:val="000000"/>
        </w:rPr>
        <w:t xml:space="preserve">3.5.3. </w:t>
      </w:r>
      <w:r w:rsidRPr="00BA74BE">
        <w:t xml:space="preserve">Специалист, ответственный за подготовку проекта решения, </w:t>
      </w:r>
      <w:r w:rsidRPr="00BA74BE">
        <w:rPr>
          <w:color w:val="000000"/>
        </w:rPr>
        <w:t>в течение 3</w:t>
      </w:r>
      <w:r>
        <w:rPr>
          <w:color w:val="000000"/>
        </w:rPr>
        <w:t xml:space="preserve"> </w:t>
      </w:r>
      <w:r w:rsidRPr="00BA74BE">
        <w:rPr>
          <w:color w:val="000000"/>
        </w:rPr>
        <w:t>рабочих</w:t>
      </w:r>
      <w:r>
        <w:rPr>
          <w:color w:val="000000"/>
        </w:rPr>
        <w:t xml:space="preserve"> </w:t>
      </w:r>
      <w:r w:rsidRPr="00BA74BE">
        <w:rPr>
          <w:color w:val="000000"/>
        </w:rPr>
        <w:t>дней</w:t>
      </w:r>
      <w:r>
        <w:rPr>
          <w:color w:val="000000"/>
        </w:rPr>
        <w:t xml:space="preserve"> </w:t>
      </w:r>
      <w:r w:rsidRPr="00BA74BE">
        <w:rPr>
          <w:color w:val="000000"/>
        </w:rPr>
        <w:t xml:space="preserve">со дня поступления последнего ответа на межведомственный запрос подготавливает мотивированный отказ в виде </w:t>
      </w:r>
      <w:r w:rsidRPr="00BA74BE">
        <w:t>письма администрации с указанием оснований, предусмотренных пунктом 2.8 настоящего Регламента.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3.5.4.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подготовку проекта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согласовывает письмо и направляет его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3.5.5. После подписания письма оно передаётся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 xml:space="preserve">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результата муниципальной услуги</w:t>
      </w:r>
      <w:r w:rsidRPr="00BA74BE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3.5.6. В случае,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</w:t>
      </w:r>
      <w:r w:rsidRPr="00BA74BE">
        <w:rPr>
          <w:rFonts w:ascii="Times New Roman" w:hAnsi="Times New Roman" w:cs="Times New Roman"/>
          <w:sz w:val="24"/>
          <w:szCs w:val="24"/>
        </w:rPr>
        <w:lastRenderedPageBreak/>
        <w:t xml:space="preserve">проекта решения, для определения с заявителем даты и времени его вручения. 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3.5.7.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принятия решения является </w:t>
      </w:r>
      <w:r w:rsidRPr="00BA74BE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указанных в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пункте 2.8 настоящего Регламента</w:t>
      </w:r>
      <w:r w:rsidRPr="00BA74BE">
        <w:rPr>
          <w:rFonts w:ascii="Times New Roman" w:hAnsi="Times New Roman" w:cs="Times New Roman"/>
          <w:sz w:val="24"/>
          <w:szCs w:val="24"/>
        </w:rPr>
        <w:t>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rPr>
          <w:color w:val="000000"/>
        </w:rPr>
        <w:t>3.5.9. С</w:t>
      </w:r>
      <w:r w:rsidRPr="00BA74BE">
        <w:t>пособом фиксации является регистрация мотивированного отказа (письма) в предоставлении муниципальной услуги.</w:t>
      </w:r>
    </w:p>
    <w:p w:rsidR="00F20116" w:rsidRPr="00BA74BE" w:rsidRDefault="00F20116" w:rsidP="0018057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BA74BE">
        <w:rPr>
          <w:color w:val="000000"/>
        </w:rPr>
        <w:t xml:space="preserve">3.5.10. Срок выполнения процедуры – не более 7 рабочих дней со дня </w:t>
      </w:r>
      <w:r w:rsidRPr="00BA74BE"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BA74BE">
        <w:rPr>
          <w:color w:val="000000"/>
        </w:rPr>
        <w:t>пункте 2.8 настоящего Регламента.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rPr>
          <w:color w:val="000000"/>
        </w:rPr>
        <w:t>3.6. П</w:t>
      </w:r>
      <w:r w:rsidRPr="00BA74BE">
        <w:t>ринятие решения о предоставлении муниципальной услуги и выдача решения о предоставлении муниципальной услуги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3.6.1. </w:t>
      </w:r>
      <w:r w:rsidRPr="00BA74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установление специалистом, ответственным за подготовку проекта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 xml:space="preserve">отсутствия оснований для отказа в предоставлении муниципальной услуги, указанных в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пункте 2.8 настоящего Регламента</w:t>
      </w:r>
      <w:r w:rsidRPr="00BA74BE">
        <w:rPr>
          <w:rFonts w:ascii="Times New Roman" w:hAnsi="Times New Roman" w:cs="Times New Roman"/>
          <w:sz w:val="24"/>
          <w:szCs w:val="24"/>
        </w:rPr>
        <w:t>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3.6.2. Ответственным за выполнение административной процедуры является: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в части организации выезда на место сноса зелёных насаждений, подготовки проекта </w:t>
      </w:r>
      <w:r w:rsidRPr="00BA74BE">
        <w:rPr>
          <w:rFonts w:ascii="Times New Roman" w:hAnsi="Times New Roman" w:cs="Times New Roman"/>
          <w:bCs/>
          <w:sz w:val="24"/>
          <w:szCs w:val="24"/>
        </w:rPr>
        <w:t xml:space="preserve">разрешения на снос зелёных насаждений (далее – Разрешение) </w:t>
      </w:r>
      <w:r w:rsidRPr="00BA74BE">
        <w:rPr>
          <w:rFonts w:ascii="Times New Roman" w:hAnsi="Times New Roman" w:cs="Times New Roman"/>
          <w:sz w:val="24"/>
          <w:szCs w:val="24"/>
        </w:rPr>
        <w:t>и передачи его на регистрацию и на отправку, а также в части организации его выдачи заявителю при личном обращении в администрацию –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подготовку проекта Разрешения;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 xml:space="preserve"> в части регистрации и отправки Разрешения – руководитель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 администрации,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отправку Разрешения (далее –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отправку Разрешения).</w:t>
      </w:r>
    </w:p>
    <w:p w:rsidR="00F20116" w:rsidRPr="00BA74BE" w:rsidRDefault="00F20116" w:rsidP="00821CD4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rPr>
          <w:color w:val="000000"/>
        </w:rPr>
        <w:t xml:space="preserve">3.6.3. </w:t>
      </w:r>
      <w:r>
        <w:t>Специалист</w:t>
      </w:r>
      <w:r w:rsidRPr="00BA74BE">
        <w:rPr>
          <w:color w:val="000000"/>
        </w:rPr>
        <w:t xml:space="preserve">, </w:t>
      </w:r>
      <w:r w:rsidRPr="00BA74BE">
        <w:t>ответственный за подготовку проекта Разрешения, организует комиссионный выезд к месту нахождения зеленого (ых) насаждения (й), предполагаемого (ых) к сносу. Состав комиссии и порядок ее деятельности определяется главой администрации.</w:t>
      </w:r>
    </w:p>
    <w:p w:rsidR="00F20116" w:rsidRPr="00BA74BE" w:rsidRDefault="00F20116" w:rsidP="00BA74BE">
      <w:pPr>
        <w:ind w:firstLine="709"/>
        <w:jc w:val="both"/>
      </w:pPr>
      <w:r w:rsidRPr="00BA74BE">
        <w:t>3.6.</w:t>
      </w:r>
      <w:r>
        <w:t>4</w:t>
      </w:r>
      <w:r w:rsidRPr="00BA74BE">
        <w:t xml:space="preserve">. Комиссия в течение одного рабочего дня: </w:t>
      </w:r>
    </w:p>
    <w:p w:rsidR="00F20116" w:rsidRPr="00BA74BE" w:rsidRDefault="00F20116" w:rsidP="00BA74BE">
      <w:pPr>
        <w:ind w:firstLine="709"/>
        <w:jc w:val="both"/>
      </w:pPr>
      <w:r w:rsidRPr="00BA74BE">
        <w:t>осуществляет выезд к месту нахождения зеленого (ых) насаждения (й), предполагаемого (ых) к сносу;</w:t>
      </w:r>
    </w:p>
    <w:p w:rsidR="00F20116" w:rsidRPr="00BA74BE" w:rsidRDefault="00F20116" w:rsidP="00BA74BE">
      <w:pPr>
        <w:ind w:firstLine="709"/>
        <w:jc w:val="both"/>
      </w:pPr>
      <w:r w:rsidRPr="00BA74BE"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</w:t>
      </w:r>
      <w:r>
        <w:t xml:space="preserve"> </w:t>
      </w:r>
      <w:r w:rsidRPr="00BA74BE">
        <w:t xml:space="preserve">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     </w:t>
      </w:r>
    </w:p>
    <w:p w:rsidR="00F20116" w:rsidRPr="00BA74BE" w:rsidRDefault="00F20116" w:rsidP="00BA74BE">
      <w:pPr>
        <w:ind w:firstLine="709"/>
        <w:jc w:val="both"/>
      </w:pPr>
      <w:r w:rsidRPr="00BA74BE">
        <w:t>составляет акт по результатам выезда с фиксацией в нем сведений, предусмотренных предыдущим абзацем (далее – Акт);</w:t>
      </w:r>
    </w:p>
    <w:p w:rsidR="00F20116" w:rsidRPr="00BA74BE" w:rsidRDefault="00F20116" w:rsidP="00BA74BE">
      <w:pPr>
        <w:ind w:firstLine="709"/>
        <w:jc w:val="both"/>
      </w:pPr>
      <w:r w:rsidRPr="00BA74BE">
        <w:t>передает предусмотренный предыдущим абзацем Акт специалисту, ответственному за подготовку проекта решения для дальнейшей работы.</w:t>
      </w:r>
    </w:p>
    <w:p w:rsidR="00F20116" w:rsidRPr="00BA74BE" w:rsidRDefault="00F20116" w:rsidP="00BA74BE">
      <w:pPr>
        <w:ind w:firstLine="709"/>
        <w:jc w:val="both"/>
      </w:pPr>
      <w:r>
        <w:t>3.6.5</w:t>
      </w:r>
      <w:r w:rsidRPr="00BA74BE">
        <w:t>. Специалист, ответственный за подготовку проекта решения:</w:t>
      </w:r>
    </w:p>
    <w:p w:rsidR="00F20116" w:rsidRPr="00BA74BE" w:rsidRDefault="00F20116" w:rsidP="00BA74BE">
      <w:pPr>
        <w:ind w:firstLine="709"/>
        <w:jc w:val="both"/>
      </w:pPr>
      <w:r w:rsidRPr="00BA74BE">
        <w:t>определяет восстановительную стоимость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F20116" w:rsidRPr="00BA74BE" w:rsidRDefault="00F20116" w:rsidP="00BA74BE">
      <w:pPr>
        <w:ind w:firstLine="709"/>
        <w:jc w:val="both"/>
      </w:pPr>
      <w:r w:rsidRPr="00BA74BE">
        <w:lastRenderedPageBreak/>
        <w:t>уведомляет заявителя о необходимости уплаты восстановительной стоимости;</w:t>
      </w:r>
    </w:p>
    <w:p w:rsidR="00F20116" w:rsidRPr="00BA74BE" w:rsidRDefault="00F20116" w:rsidP="00BA74BE">
      <w:pPr>
        <w:ind w:firstLine="709"/>
        <w:jc w:val="both"/>
      </w:pPr>
      <w:r w:rsidRPr="00BA74BE">
        <w:t>проверяет оплату заявителем</w:t>
      </w:r>
      <w:r>
        <w:t xml:space="preserve"> </w:t>
      </w:r>
      <w:r w:rsidRPr="00BA74BE">
        <w:t xml:space="preserve">восстановительной стоимости. </w:t>
      </w:r>
    </w:p>
    <w:p w:rsidR="00F20116" w:rsidRPr="00BA74BE" w:rsidRDefault="00F20116" w:rsidP="00BA74BE">
      <w:pPr>
        <w:ind w:firstLine="709"/>
        <w:jc w:val="both"/>
      </w:pPr>
      <w:r>
        <w:t>3.6.6</w:t>
      </w:r>
      <w:r w:rsidRPr="00BA74BE">
        <w:t xml:space="preserve">. Заявитель в течение 3 рабочих дней оплачивает сумму восстановительной стоимости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F20116" w:rsidRPr="00BA74BE" w:rsidRDefault="00F20116" w:rsidP="00BA74BE">
      <w:pPr>
        <w:ind w:firstLine="709"/>
        <w:jc w:val="both"/>
      </w:pPr>
      <w:r>
        <w:t>3.6.7</w:t>
      </w:r>
      <w:r w:rsidRPr="00BA74BE">
        <w:t xml:space="preserve">. В случае неуплаты заявителем восстановительной стоимости </w:t>
      </w:r>
      <w:r w:rsidRPr="00BA74BE">
        <w:br/>
        <w:t>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специалист, ответственный за подготовку проекта решения, осуществляет административные действия, предусмотренные разделом 3.5. настоящего Регламента.</w:t>
      </w:r>
    </w:p>
    <w:p w:rsidR="00F20116" w:rsidRPr="00BA74BE" w:rsidRDefault="00F20116" w:rsidP="00BA74BE">
      <w:pPr>
        <w:ind w:firstLine="709"/>
        <w:jc w:val="both"/>
        <w:rPr>
          <w:color w:val="000000"/>
        </w:rPr>
      </w:pPr>
      <w:r>
        <w:t>3.6.8</w:t>
      </w:r>
      <w:r w:rsidRPr="00BA74BE">
        <w:t xml:space="preserve">. В случае отсутствия оснований для отказа в предоставлении муниципальной услуги специалист, ответственный за подготовку проекта решения, </w:t>
      </w:r>
      <w:r w:rsidRPr="00BA74BE">
        <w:rPr>
          <w:color w:val="000000"/>
        </w:rPr>
        <w:t>в течение 1рабочего дня</w:t>
      </w:r>
      <w:r>
        <w:rPr>
          <w:color w:val="000000"/>
        </w:rPr>
        <w:t xml:space="preserve"> </w:t>
      </w:r>
      <w:r w:rsidRPr="00BA74BE">
        <w:rPr>
          <w:color w:val="000000"/>
        </w:rPr>
        <w:t>со дня подготовки Акта (со дня получения сведений об оплате заявителем восстановительной стоимости</w:t>
      </w:r>
      <w:r>
        <w:rPr>
          <w:color w:val="000000"/>
        </w:rPr>
        <w:t xml:space="preserve"> </w:t>
      </w:r>
      <w:r w:rsidRPr="00BA74BE">
        <w:rPr>
          <w:color w:val="000000"/>
        </w:rPr>
        <w:t>в случае необходимости) подготавливает проект Разрешения</w:t>
      </w:r>
      <w:r w:rsidRPr="00BA74BE">
        <w:t>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74BE">
        <w:rPr>
          <w:rFonts w:ascii="Times New Roman" w:hAnsi="Times New Roman" w:cs="Times New Roman"/>
          <w:sz w:val="24"/>
          <w:szCs w:val="24"/>
        </w:rPr>
        <w:t>. Руководитель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4BE">
        <w:rPr>
          <w:rFonts w:ascii="Times New Roman" w:hAnsi="Times New Roman" w:cs="Times New Roman"/>
          <w:sz w:val="24"/>
          <w:szCs w:val="24"/>
        </w:rPr>
        <w:t>ответственный за подготовку проекта Разрешения,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согласовывает его и направляет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74BE">
        <w:rPr>
          <w:rFonts w:ascii="Times New Roman" w:hAnsi="Times New Roman" w:cs="Times New Roman"/>
          <w:sz w:val="24"/>
          <w:szCs w:val="24"/>
        </w:rPr>
        <w:t>. После подписания Разрешения оно передаётся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 xml:space="preserve">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отправку исходящей корреспонденции,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sz w:val="24"/>
          <w:szCs w:val="24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результата муниципальной услуги</w:t>
      </w:r>
      <w:r w:rsidRPr="00BA74BE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74BE">
        <w:rPr>
          <w:rFonts w:ascii="Times New Roman" w:hAnsi="Times New Roman" w:cs="Times New Roman"/>
          <w:sz w:val="24"/>
          <w:szCs w:val="24"/>
        </w:rPr>
        <w:t xml:space="preserve">. В случае, если в заявлении заявитель выразил желание получить результат муниципальной услуги лично, Разрешение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проекта решения,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проекта решения, указывает в журнале выдачи документов номер и дату регистрации Разрешения,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Разрешение заявителю под роспись в журнале выдачи.</w:t>
      </w:r>
    </w:p>
    <w:p w:rsidR="00F20116" w:rsidRPr="00BA74BE" w:rsidRDefault="00F20116" w:rsidP="00BA74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74BE">
        <w:rPr>
          <w:rFonts w:ascii="Times New Roman" w:hAnsi="Times New Roman" w:cs="Times New Roman"/>
          <w:sz w:val="24"/>
          <w:szCs w:val="24"/>
        </w:rPr>
        <w:t xml:space="preserve">.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 xml:space="preserve">Критерием принятия решения является отсутствие </w:t>
      </w:r>
      <w:r w:rsidRPr="00BA74BE">
        <w:rPr>
          <w:rFonts w:ascii="Times New Roman" w:hAnsi="Times New Roman" w:cs="Times New Roman"/>
          <w:sz w:val="24"/>
          <w:szCs w:val="24"/>
        </w:rPr>
        <w:t xml:space="preserve">оснований для отказа в предоставлении муниципальной услуги, указанных в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4BE">
        <w:rPr>
          <w:rFonts w:ascii="Times New Roman" w:hAnsi="Times New Roman" w:cs="Times New Roman"/>
          <w:color w:val="000000"/>
          <w:sz w:val="24"/>
          <w:szCs w:val="24"/>
        </w:rPr>
        <w:t>2.8 настоящего Регламента</w:t>
      </w:r>
      <w:r w:rsidRPr="00BA74BE">
        <w:rPr>
          <w:rFonts w:ascii="Times New Roman" w:hAnsi="Times New Roman" w:cs="Times New Roman"/>
          <w:sz w:val="24"/>
          <w:szCs w:val="24"/>
        </w:rPr>
        <w:t>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t>3.6.</w:t>
      </w:r>
      <w:r>
        <w:t>13</w:t>
      </w:r>
      <w:r w:rsidRPr="00BA74BE">
        <w:t>.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rPr>
          <w:color w:val="000000"/>
        </w:rPr>
        <w:t>3.6.</w:t>
      </w:r>
      <w:r>
        <w:rPr>
          <w:color w:val="000000"/>
        </w:rPr>
        <w:t>14</w:t>
      </w:r>
      <w:r w:rsidRPr="00BA74BE">
        <w:rPr>
          <w:color w:val="000000"/>
        </w:rPr>
        <w:t>. С</w:t>
      </w:r>
      <w:r w:rsidRPr="00BA74BE">
        <w:t>пособом фиксации является регистрация Разрешения.</w:t>
      </w:r>
    </w:p>
    <w:p w:rsidR="00F20116" w:rsidRPr="00821CD4" w:rsidRDefault="00F20116" w:rsidP="00821CD4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 w:rsidRPr="00BA74BE">
        <w:rPr>
          <w:color w:val="000000"/>
        </w:rPr>
        <w:t>3.6.1</w:t>
      </w:r>
      <w:r>
        <w:rPr>
          <w:color w:val="000000"/>
        </w:rPr>
        <w:t>5</w:t>
      </w:r>
      <w:r w:rsidRPr="00BA74BE">
        <w:rPr>
          <w:color w:val="000000"/>
        </w:rPr>
        <w:t>. Срок выполнения процедуры – не более 15 рабочих дней.</w:t>
      </w:r>
    </w:p>
    <w:p w:rsidR="00F20116" w:rsidRPr="00BA74BE" w:rsidRDefault="00F20116" w:rsidP="00BA74BE">
      <w:pPr>
        <w:shd w:val="clear" w:color="auto" w:fill="FFFFFF"/>
        <w:tabs>
          <w:tab w:val="left" w:pos="1620"/>
        </w:tabs>
        <w:ind w:firstLine="720"/>
        <w:jc w:val="both"/>
      </w:pPr>
      <w:r w:rsidRPr="00BA74BE">
        <w:rPr>
          <w:color w:val="000000"/>
        </w:rPr>
        <w:t xml:space="preserve">3.7. </w:t>
      </w:r>
      <w:r w:rsidRPr="00BA74BE">
        <w:t>Особенности реализации административных процедур при предоставлении муниципальной услуги в электронной форме.</w:t>
      </w:r>
    </w:p>
    <w:p w:rsidR="00F20116" w:rsidRPr="00BA74BE" w:rsidRDefault="00F20116" w:rsidP="00BA74BE">
      <w:pPr>
        <w:ind w:firstLine="709"/>
        <w:jc w:val="both"/>
      </w:pPr>
      <w:r w:rsidRPr="00BA74BE"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F20116" w:rsidRPr="00BA74BE" w:rsidRDefault="00F20116" w:rsidP="00BA74BE">
      <w:pPr>
        <w:ind w:firstLine="709"/>
        <w:jc w:val="both"/>
      </w:pPr>
      <w:r w:rsidRPr="00BA74BE">
        <w:t xml:space="preserve">3.7.2.Специалист, уполномоченный на прием заявлений: </w:t>
      </w:r>
    </w:p>
    <w:p w:rsidR="00F20116" w:rsidRPr="00BA74BE" w:rsidRDefault="00F20116" w:rsidP="00BA74BE">
      <w:pPr>
        <w:ind w:firstLine="709"/>
        <w:jc w:val="both"/>
      </w:pPr>
      <w:r w:rsidRPr="00BA74BE">
        <w:t>1) регистрирует поступившее заявление в журнале регистрации входящих документов;</w:t>
      </w:r>
    </w:p>
    <w:p w:rsidR="00F20116" w:rsidRPr="00BA74BE" w:rsidRDefault="00F20116" w:rsidP="00BA74BE">
      <w:pPr>
        <w:ind w:firstLine="709"/>
        <w:jc w:val="both"/>
      </w:pPr>
      <w:r w:rsidRPr="00BA74BE">
        <w:t>2) проверяет правильность оформления представленных заявителем документов;</w:t>
      </w:r>
    </w:p>
    <w:p w:rsidR="00F20116" w:rsidRPr="00BA74BE" w:rsidRDefault="00F20116" w:rsidP="00BA74BE">
      <w:pPr>
        <w:ind w:firstLine="709"/>
        <w:jc w:val="both"/>
      </w:pPr>
      <w:r w:rsidRPr="00BA74BE">
        <w:lastRenderedPageBreak/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F20116" w:rsidRPr="00BA74BE" w:rsidRDefault="00F20116" w:rsidP="00BA74BE">
      <w:pPr>
        <w:ind w:firstLine="709"/>
        <w:jc w:val="both"/>
      </w:pPr>
      <w:r w:rsidRPr="00BA74BE">
        <w:t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</w:t>
      </w:r>
    </w:p>
    <w:p w:rsidR="00F20116" w:rsidRPr="00BA74BE" w:rsidRDefault="00F20116" w:rsidP="00BA74BE">
      <w:pPr>
        <w:ind w:firstLine="709"/>
        <w:jc w:val="both"/>
      </w:pPr>
      <w:r w:rsidRPr="00BA74BE">
        <w:t>3.7.3. Максимальный срок административной процедуры не может превышать 1 рабочего дня.</w:t>
      </w:r>
    </w:p>
    <w:p w:rsidR="00F20116" w:rsidRPr="00BA74BE" w:rsidRDefault="00F20116" w:rsidP="00BA74BE">
      <w:pPr>
        <w:ind w:firstLine="709"/>
        <w:jc w:val="both"/>
      </w:pPr>
      <w:r w:rsidRPr="00BA74BE">
        <w:t>3.7.4. Критерием принятия решения является наличие заявления</w:t>
      </w:r>
      <w:r>
        <w:t xml:space="preserve"> </w:t>
      </w:r>
      <w:r w:rsidRPr="00BA74BE">
        <w:t>и  документов, представленных в электронной форме.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709"/>
        <w:jc w:val="both"/>
      </w:pPr>
      <w:r w:rsidRPr="00BA74BE">
        <w:t>3.7.5. Результатом административной процедуры является прием документов, представленных заявителем.</w:t>
      </w:r>
    </w:p>
    <w:p w:rsidR="00F20116" w:rsidRPr="00BA74BE" w:rsidRDefault="00F20116" w:rsidP="00BA74BE">
      <w:pPr>
        <w:ind w:firstLine="709"/>
        <w:jc w:val="both"/>
      </w:pPr>
      <w:r w:rsidRPr="00BA74BE"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F20116" w:rsidRPr="00BA74BE" w:rsidRDefault="00F20116" w:rsidP="00BA74BE">
      <w:pPr>
        <w:ind w:firstLine="709"/>
        <w:jc w:val="both"/>
        <w:rPr>
          <w:color w:val="000000"/>
        </w:rPr>
      </w:pPr>
      <w:r w:rsidRPr="00BA74BE">
        <w:t>3.7.7. Дальнейшие административные действия осуществляются в соответствии с разделами 3.3 – 3.6 настоящего Регламента</w:t>
      </w:r>
    </w:p>
    <w:p w:rsidR="00F20116" w:rsidRPr="00BA74BE" w:rsidRDefault="00F20116" w:rsidP="00821CD4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BA74BE">
        <w:t>3.8. Выполнение административных процедур при предоставлении муниципальной услуги на базе МФЦ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1) устанавливает предмет обращения;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2) устанавливает соответствие личности заявителя документу, удостоверяющему личность;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4) осуществляет сверку копий представленных документов с их оригиналами;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7) вручает копию расписки заявителю.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39"/>
        <w:jc w:val="both"/>
      </w:pPr>
      <w:r w:rsidRPr="00BA74BE">
        <w:t>3.8.5.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40"/>
        <w:jc w:val="both"/>
      </w:pPr>
      <w:r w:rsidRPr="00BA74BE">
        <w:t xml:space="preserve"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</w:t>
      </w:r>
      <w:r w:rsidRPr="00BA74BE">
        <w:lastRenderedPageBreak/>
        <w:t>взаимодействии и порядком делопроизводства в МФЦ.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3.8.9. Максимальный срок выполнения процедуры – 2 рабочих дня</w:t>
      </w:r>
      <w:r>
        <w:t xml:space="preserve"> </w:t>
      </w:r>
      <w:r w:rsidRPr="00BA74BE">
        <w:t>с даты поступления заявления и прилагаемых к нему документов в МФЦ.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>
        <w:t>3.8</w:t>
      </w:r>
      <w:r w:rsidRPr="00BA74BE"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F20116" w:rsidRPr="00BA74BE" w:rsidRDefault="00F20116" w:rsidP="00BA74BE">
      <w:pPr>
        <w:widowControl w:val="0"/>
        <w:autoSpaceDE w:val="0"/>
        <w:autoSpaceDN w:val="0"/>
        <w:adjustRightInd w:val="0"/>
        <w:ind w:firstLine="567"/>
        <w:jc w:val="both"/>
      </w:pPr>
      <w:r w:rsidRPr="00BA74BE"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F20116" w:rsidRPr="00BA74BE" w:rsidRDefault="00F20116" w:rsidP="00821CD4">
      <w:pPr>
        <w:autoSpaceDE w:val="0"/>
        <w:autoSpaceDN w:val="0"/>
        <w:adjustRightInd w:val="0"/>
        <w:outlineLvl w:val="1"/>
      </w:pPr>
    </w:p>
    <w:p w:rsidR="00F20116" w:rsidRPr="00BA74BE" w:rsidRDefault="00F20116" w:rsidP="00BA74B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A74BE">
        <w:rPr>
          <w:b/>
        </w:rPr>
        <w:t>IV. Формы контроля за</w:t>
      </w:r>
      <w:r>
        <w:rPr>
          <w:b/>
        </w:rPr>
        <w:t xml:space="preserve"> </w:t>
      </w:r>
      <w:r w:rsidRPr="00BA74BE">
        <w:rPr>
          <w:b/>
        </w:rPr>
        <w:t>исполнением</w:t>
      </w:r>
      <w:r>
        <w:rPr>
          <w:b/>
        </w:rPr>
        <w:t xml:space="preserve"> </w:t>
      </w:r>
      <w:r w:rsidRPr="00BA74BE">
        <w:rPr>
          <w:b/>
        </w:rPr>
        <w:t>административного регламента</w:t>
      </w:r>
    </w:p>
    <w:p w:rsidR="00F20116" w:rsidRPr="00BA74BE" w:rsidRDefault="00F20116" w:rsidP="00BA74BE">
      <w:pPr>
        <w:autoSpaceDE w:val="0"/>
        <w:autoSpaceDN w:val="0"/>
        <w:adjustRightInd w:val="0"/>
        <w:jc w:val="center"/>
        <w:outlineLvl w:val="1"/>
      </w:pPr>
    </w:p>
    <w:p w:rsidR="00F20116" w:rsidRDefault="00F20116" w:rsidP="00F20116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4.1.</w:t>
      </w:r>
      <w:r w:rsidRPr="00BA74BE"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</w:t>
      </w:r>
      <w:r>
        <w:t>м</w:t>
      </w:r>
      <w:r w:rsidRPr="00BA74BE">
        <w:rPr>
          <w:rStyle w:val="af1"/>
        </w:rPr>
        <w:footnoteReference w:id="4"/>
      </w:r>
    </w:p>
    <w:p w:rsidR="00F20116" w:rsidRPr="00BA74BE" w:rsidRDefault="00F20116" w:rsidP="00F20116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4.2.</w:t>
      </w:r>
      <w:r w:rsidRPr="00BA74BE">
        <w:tab/>
        <w:t>Периодичность осуществления текущего контроля устанавливается</w:t>
      </w:r>
      <w:r>
        <w:t xml:space="preserve"> </w:t>
      </w:r>
      <w:r w:rsidRPr="00BA74BE">
        <w:t>уполномоченным должностным лицом</w:t>
      </w:r>
      <w:r>
        <w:rPr>
          <w:rStyle w:val="af1"/>
        </w:rPr>
        <w:t xml:space="preserve"> </w:t>
      </w:r>
      <w:r w:rsidRPr="00BA74BE">
        <w:t>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4.3.</w:t>
      </w:r>
      <w:r w:rsidRPr="00BA74BE"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4.4.</w:t>
      </w:r>
      <w:r w:rsidRPr="00BA74BE"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755DD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4.5.</w:t>
      </w:r>
      <w:r w:rsidRPr="00BA74BE"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5755DD" w:rsidRPr="00BA74BE">
        <w:rPr>
          <w:rStyle w:val="afe"/>
        </w:rPr>
        <w:endnoteReference w:id="6"/>
      </w:r>
      <w:r w:rsidR="005755DD" w:rsidRPr="00BA74BE">
        <w:t>.</w:t>
      </w:r>
    </w:p>
    <w:p w:rsidR="005755DD" w:rsidRPr="00BA74BE" w:rsidRDefault="005755DD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4.6.</w:t>
      </w:r>
      <w:r w:rsidRPr="00BA74BE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755DD" w:rsidRPr="00BA74BE" w:rsidRDefault="005755DD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Плановые проверки проводятся не реже 1 раза в 3 года.</w:t>
      </w:r>
    </w:p>
    <w:p w:rsidR="00F20116" w:rsidRPr="00BA74BE" w:rsidRDefault="005755DD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4.7.</w:t>
      </w:r>
      <w:r w:rsidRPr="00BA74BE"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Pr="00BA74BE">
        <w:rPr>
          <w:rStyle w:val="afe"/>
        </w:rPr>
        <w:endnoteReference w:id="7"/>
      </w:r>
      <w:r w:rsidRPr="00BA74BE">
        <w:t>, и уполномоченными должностными лицами</w:t>
      </w:r>
      <w:r w:rsidRPr="00BA74BE">
        <w:rPr>
          <w:rStyle w:val="afe"/>
        </w:rPr>
        <w:endnoteReference w:id="8"/>
      </w:r>
      <w:r w:rsidRPr="00BA74BE">
        <w:t xml:space="preserve"> </w:t>
      </w:r>
      <w:r w:rsidR="00F20116" w:rsidRPr="00BA74BE">
        <w:t>на основании соответствующих правовых актов.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20116" w:rsidRPr="00BA74BE" w:rsidRDefault="00F20116" w:rsidP="00BA74BE">
      <w:pPr>
        <w:autoSpaceDE w:val="0"/>
        <w:autoSpaceDN w:val="0"/>
        <w:adjustRightInd w:val="0"/>
        <w:ind w:firstLine="709"/>
        <w:jc w:val="both"/>
        <w:outlineLvl w:val="2"/>
      </w:pPr>
      <w:r w:rsidRPr="00BA74BE">
        <w:lastRenderedPageBreak/>
        <w:t>4.8.</w:t>
      </w:r>
      <w:r w:rsidRPr="00BA74BE"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20116" w:rsidRPr="00BA74BE" w:rsidRDefault="00F20116" w:rsidP="00BA74BE">
      <w:pPr>
        <w:ind w:firstLine="720"/>
        <w:jc w:val="both"/>
        <w:outlineLvl w:val="1"/>
      </w:pPr>
      <w:r w:rsidRPr="00BA74BE">
        <w:t>4.9.</w:t>
      </w:r>
      <w:r w:rsidRPr="00BA74BE">
        <w:tab/>
        <w:t>Административную</w:t>
      </w:r>
      <w:r>
        <w:t xml:space="preserve"> </w:t>
      </w:r>
      <w:r w:rsidRPr="00BA74BE">
        <w:t>ответственность, предусмотренную</w:t>
      </w:r>
      <w:r>
        <w:t xml:space="preserve"> </w:t>
      </w:r>
      <w:r w:rsidRPr="00BA74BE">
        <w:t>законодательством</w:t>
      </w:r>
      <w:r>
        <w:t xml:space="preserve"> </w:t>
      </w:r>
      <w:r w:rsidRPr="00BA74BE">
        <w:t>за</w:t>
      </w:r>
      <w:r>
        <w:t xml:space="preserve"> </w:t>
      </w:r>
      <w:r w:rsidRPr="00BA74BE">
        <w:t>несоблюдение</w:t>
      </w:r>
      <w:r>
        <w:t xml:space="preserve"> </w:t>
      </w:r>
      <w:r w:rsidRPr="00BA74BE">
        <w:t>сроков</w:t>
      </w:r>
      <w:r>
        <w:t xml:space="preserve"> </w:t>
      </w:r>
      <w:r w:rsidRPr="00BA74BE">
        <w:t>и</w:t>
      </w:r>
      <w:r>
        <w:t xml:space="preserve"> </w:t>
      </w:r>
      <w:r w:rsidRPr="00BA74BE">
        <w:t>порядка</w:t>
      </w:r>
      <w:r>
        <w:t xml:space="preserve"> </w:t>
      </w:r>
      <w:r w:rsidRPr="00BA74BE">
        <w:t>предоставления</w:t>
      </w:r>
      <w:r>
        <w:t xml:space="preserve"> </w:t>
      </w:r>
      <w:r w:rsidRPr="00BA74BE">
        <w:t>муниципальной</w:t>
      </w:r>
      <w:r>
        <w:t xml:space="preserve"> </w:t>
      </w:r>
      <w:r w:rsidRPr="00BA74BE">
        <w:t>услуги, предусмотренного</w:t>
      </w:r>
      <w:r>
        <w:t xml:space="preserve"> </w:t>
      </w:r>
      <w:r w:rsidRPr="00BA74BE">
        <w:t>настоящим</w:t>
      </w:r>
      <w:r>
        <w:t xml:space="preserve"> </w:t>
      </w:r>
      <w:r w:rsidRPr="00BA74BE">
        <w:t>Административным</w:t>
      </w:r>
      <w:r>
        <w:t xml:space="preserve"> </w:t>
      </w:r>
      <w:r w:rsidRPr="00BA74BE">
        <w:t>регламентом, несут</w:t>
      </w:r>
      <w:r>
        <w:t xml:space="preserve"> </w:t>
      </w:r>
      <w:r w:rsidRPr="00BA74BE">
        <w:t>должностные</w:t>
      </w:r>
      <w:r>
        <w:t xml:space="preserve"> </w:t>
      </w:r>
      <w:r w:rsidRPr="00BA74BE">
        <w:t>лица администрации, участвующие в предоставлении</w:t>
      </w:r>
      <w:r>
        <w:t xml:space="preserve"> </w:t>
      </w:r>
      <w:r w:rsidRPr="00BA74BE">
        <w:t>муниципальной</w:t>
      </w:r>
      <w:r>
        <w:t xml:space="preserve"> </w:t>
      </w:r>
      <w:r w:rsidRPr="00BA74BE">
        <w:t>услуги.</w:t>
      </w:r>
    </w:p>
    <w:p w:rsidR="00F20116" w:rsidRPr="00BA74BE" w:rsidRDefault="00F20116" w:rsidP="00BA74BE">
      <w:pPr>
        <w:ind w:firstLine="709"/>
        <w:jc w:val="both"/>
      </w:pPr>
      <w:r w:rsidRPr="00BA74BE">
        <w:t>4.10.</w:t>
      </w:r>
      <w:r w:rsidRPr="00BA74BE"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F20116" w:rsidRPr="00BA74BE" w:rsidRDefault="00F20116" w:rsidP="00BA74BE">
      <w:pPr>
        <w:ind w:firstLine="700"/>
        <w:jc w:val="both"/>
        <w:outlineLvl w:val="1"/>
      </w:pPr>
      <w:r w:rsidRPr="00BA74BE"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20116" w:rsidRPr="00BA74BE" w:rsidRDefault="00F20116" w:rsidP="00BA74BE">
      <w:pPr>
        <w:autoSpaceDE w:val="0"/>
        <w:autoSpaceDN w:val="0"/>
        <w:adjustRightInd w:val="0"/>
        <w:ind w:left="851" w:right="849"/>
        <w:jc w:val="center"/>
        <w:outlineLvl w:val="1"/>
      </w:pPr>
    </w:p>
    <w:p w:rsidR="00F20116" w:rsidRPr="00F20116" w:rsidRDefault="00F20116" w:rsidP="00F20116">
      <w:pPr>
        <w:autoSpaceDE w:val="0"/>
        <w:autoSpaceDN w:val="0"/>
        <w:adjustRightInd w:val="0"/>
        <w:ind w:left="851" w:right="849"/>
        <w:jc w:val="center"/>
        <w:outlineLvl w:val="1"/>
        <w:rPr>
          <w:b/>
        </w:rPr>
      </w:pPr>
      <w:r w:rsidRPr="00BA74BE">
        <w:rPr>
          <w:b/>
        </w:rPr>
        <w:t>V. Досудебный (внесудебный) порядок обжалования решений</w:t>
      </w:r>
      <w:r>
        <w:rPr>
          <w:b/>
        </w:rPr>
        <w:t xml:space="preserve"> </w:t>
      </w:r>
      <w:r w:rsidRPr="00BA74BE">
        <w:rPr>
          <w:b/>
        </w:rPr>
        <w:t>и действий (бездействия) администрации, а также должностных лиц администрации, муниципальных служащих</w:t>
      </w:r>
    </w:p>
    <w:p w:rsidR="00F20116" w:rsidRPr="00BA74BE" w:rsidRDefault="00F20116" w:rsidP="00BA74BE">
      <w:pPr>
        <w:ind w:firstLine="709"/>
        <w:jc w:val="both"/>
      </w:pPr>
      <w:r w:rsidRPr="00BA74BE"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358F0" w:rsidRPr="00BA74BE" w:rsidRDefault="00F20116" w:rsidP="00BA74BE">
      <w:pPr>
        <w:ind w:firstLine="709"/>
        <w:jc w:val="both"/>
      </w:pPr>
      <w:r w:rsidRPr="00BA74BE">
        <w:rPr>
          <w:spacing w:val="-6"/>
        </w:rPr>
        <w:t>5.2</w:t>
      </w:r>
      <w:r w:rsidRPr="00BA74BE"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</w:t>
      </w:r>
      <w:r>
        <w:t xml:space="preserve"> </w:t>
      </w:r>
      <w:r w:rsidRPr="00BA74BE">
        <w:t>уполномоченному должностному лицу</w:t>
      </w:r>
      <w:r w:rsidRPr="00BA74BE">
        <w:rPr>
          <w:rStyle w:val="af1"/>
        </w:rPr>
        <w:footnoteReference w:id="5"/>
      </w:r>
      <w:r w:rsidRPr="00BA74BE">
        <w:t>с</w:t>
      </w:r>
      <w:r w:rsidR="001358F0" w:rsidRPr="00BA74BE">
        <w:t xml:space="preserve">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Жалоба должна содержать: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lastRenderedPageBreak/>
        <w:t>5.4. Заявитель может обратиться с жалобой в том числе в следующих случаях: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1) нарушение срока регистрации заявления заявителя о предоставлении муниципальной услуги;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2) нарушение срока предоставления муниципальной услуги;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6F425C">
        <w:t xml:space="preserve"> </w:t>
      </w:r>
      <w:r w:rsidRPr="00BA74BE">
        <w:t>муниципальными правовыми актами для предоставления муниципальной услуги, у заявителя;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</w:t>
      </w:r>
      <w:r w:rsidR="006F425C">
        <w:t xml:space="preserve"> </w:t>
      </w:r>
      <w:r w:rsidRPr="00BA74BE">
        <w:t>муниципальными правовыми актами;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</w:t>
      </w:r>
      <w:r w:rsidR="006F425C">
        <w:t xml:space="preserve"> </w:t>
      </w:r>
      <w:r w:rsidRPr="00BA74BE">
        <w:t>муниципальными правовыми актами;</w:t>
      </w:r>
    </w:p>
    <w:p w:rsidR="001358F0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5502" w:rsidRPr="00BA74BE" w:rsidRDefault="002B5502" w:rsidP="002B550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iCs/>
        </w:rPr>
      </w:pPr>
      <w:r>
        <w:t>8)</w:t>
      </w:r>
      <w:r w:rsidRPr="00BB4279">
        <w:t xml:space="preserve"> нарушение срока или порядка выдачи документов по результатам предоставления государственной или муниципальной услуги и на приостановление предоставления государственной или муниципальной услуги</w:t>
      </w:r>
      <w:r>
        <w:rPr>
          <w:b/>
          <w:iCs/>
        </w:rPr>
        <w:t>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t>5.6. Заявитель имеет право на получение информации и документов, необходимых для обоснования и рассмотрения жалобы.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t>5.7. Жалоба заявителя может быть адресована:</w:t>
      </w:r>
    </w:p>
    <w:p w:rsidR="001358F0" w:rsidRPr="00BA74BE" w:rsidRDefault="00B777C8" w:rsidP="00BA74BE">
      <w:pPr>
        <w:autoSpaceDE w:val="0"/>
        <w:autoSpaceDN w:val="0"/>
        <w:adjustRightInd w:val="0"/>
        <w:ind w:firstLine="709"/>
        <w:jc w:val="both"/>
      </w:pPr>
      <w:r>
        <w:t>Главе сельского поселения;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t>руководителю органа, предоставляющего муниципальную услуг</w:t>
      </w:r>
      <w:r w:rsidR="00B777C8">
        <w:t>у.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</w:pPr>
      <w:r w:rsidRPr="00BA74BE">
        <w:t xml:space="preserve">5.8. Ответ на устную жалобу, поступившую на личном приеме </w:t>
      </w:r>
      <w:r w:rsidR="00B777C8">
        <w:t xml:space="preserve">главы сельского поселения, </w:t>
      </w:r>
      <w:r w:rsidRPr="00BA74BE">
        <w:t xml:space="preserve">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BA74BE" w:rsidRDefault="001358F0" w:rsidP="00BA74BE">
      <w:pPr>
        <w:ind w:firstLine="709"/>
        <w:contextualSpacing/>
        <w:jc w:val="both"/>
      </w:pPr>
      <w:r w:rsidRPr="00BA74BE"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358F0" w:rsidRPr="00BA74BE" w:rsidRDefault="001358F0" w:rsidP="00BA74BE">
      <w:pPr>
        <w:ind w:firstLine="709"/>
        <w:contextualSpacing/>
        <w:jc w:val="both"/>
      </w:pPr>
      <w:r w:rsidRPr="00BA74BE"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BA74BE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1358F0" w:rsidRPr="00BA74BE" w:rsidRDefault="001358F0" w:rsidP="00BA74BE">
      <w:pPr>
        <w:ind w:firstLine="709"/>
        <w:contextualSpacing/>
        <w:jc w:val="both"/>
      </w:pPr>
      <w:r w:rsidRPr="00BA74BE">
        <w:t>- решение об отказе в удовлетворении жалобы.</w:t>
      </w:r>
    </w:p>
    <w:p w:rsidR="001358F0" w:rsidRPr="00BA74BE" w:rsidRDefault="001358F0" w:rsidP="00BA74BE">
      <w:pPr>
        <w:ind w:firstLine="709"/>
        <w:contextualSpacing/>
        <w:jc w:val="both"/>
        <w:rPr>
          <w:spacing w:val="-2"/>
        </w:rPr>
      </w:pPr>
      <w:r w:rsidRPr="00BA74BE">
        <w:t>Заявителю направляется письменный ответ, содержащий результаты рассмотрения жалобы.</w:t>
      </w:r>
    </w:p>
    <w:p w:rsidR="001358F0" w:rsidRPr="00BA74BE" w:rsidRDefault="001358F0" w:rsidP="00BA74BE">
      <w:pPr>
        <w:ind w:firstLine="709"/>
        <w:jc w:val="both"/>
      </w:pPr>
      <w:r w:rsidRPr="00BA74BE"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BA74BE" w:rsidRDefault="001358F0" w:rsidP="00BA74BE">
      <w:pPr>
        <w:tabs>
          <w:tab w:val="left" w:pos="0"/>
        </w:tabs>
        <w:ind w:firstLine="709"/>
        <w:jc w:val="both"/>
      </w:pPr>
      <w:r w:rsidRPr="00BA74B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8F0" w:rsidRPr="00BA74BE" w:rsidRDefault="001358F0" w:rsidP="005755DD">
      <w:pPr>
        <w:autoSpaceDE w:val="0"/>
        <w:autoSpaceDN w:val="0"/>
        <w:adjustRightInd w:val="0"/>
        <w:jc w:val="right"/>
        <w:outlineLvl w:val="1"/>
      </w:pPr>
      <w:r w:rsidRPr="00BA74BE">
        <w:br w:type="page"/>
      </w:r>
      <w:r w:rsidRPr="00BA74BE">
        <w:lastRenderedPageBreak/>
        <w:t>Приложение № 1</w:t>
      </w:r>
    </w:p>
    <w:p w:rsidR="001358F0" w:rsidRPr="00BA74BE" w:rsidRDefault="001358F0" w:rsidP="002B5502">
      <w:pPr>
        <w:autoSpaceDE w:val="0"/>
        <w:autoSpaceDN w:val="0"/>
        <w:adjustRightInd w:val="0"/>
        <w:ind w:left="4395"/>
        <w:jc w:val="right"/>
        <w:outlineLvl w:val="1"/>
      </w:pPr>
      <w:r w:rsidRPr="00BA74BE">
        <w:t>к Административному регламенту</w:t>
      </w:r>
    </w:p>
    <w:p w:rsidR="001358F0" w:rsidRPr="00BA74BE" w:rsidRDefault="00285165" w:rsidP="00285165">
      <w:pPr>
        <w:ind w:left="3828" w:hanging="142"/>
        <w:jc w:val="right"/>
      </w:pPr>
      <w:r>
        <w:t xml:space="preserve">по </w:t>
      </w:r>
      <w:r w:rsidR="001358F0" w:rsidRPr="00BA74BE">
        <w:t>предос</w:t>
      </w:r>
      <w:r>
        <w:t xml:space="preserve">тавлению муниципальной </w:t>
      </w:r>
      <w:r w:rsidR="001358F0" w:rsidRPr="00BA74BE">
        <w:t>услуги «Выдача разрешений на снос зеленых насаж</w:t>
      </w:r>
      <w:r>
        <w:t>дений</w:t>
      </w:r>
      <w:r w:rsidR="001358F0" w:rsidRPr="00BA74BE">
        <w:t xml:space="preserve">» </w:t>
      </w:r>
    </w:p>
    <w:p w:rsidR="001358F0" w:rsidRPr="00BA74BE" w:rsidRDefault="001358F0" w:rsidP="00BA74BE">
      <w:pPr>
        <w:autoSpaceDE w:val="0"/>
        <w:autoSpaceDN w:val="0"/>
        <w:adjustRightInd w:val="0"/>
        <w:jc w:val="center"/>
        <w:outlineLvl w:val="1"/>
      </w:pPr>
    </w:p>
    <w:p w:rsidR="001358F0" w:rsidRPr="00BA74BE" w:rsidRDefault="001358F0" w:rsidP="002B5502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 w:rsidRPr="00BA74BE">
        <w:rPr>
          <w:kern w:val="1"/>
        </w:rPr>
        <w:t>Заявление на выдачу разрешения</w:t>
      </w:r>
      <w:r w:rsidR="002B5502">
        <w:rPr>
          <w:kern w:val="1"/>
        </w:rPr>
        <w:t xml:space="preserve"> </w:t>
      </w:r>
      <w:r w:rsidRPr="00BA74BE">
        <w:rPr>
          <w:kern w:val="1"/>
        </w:rPr>
        <w:t>на снос зеленых насаждений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rPr>
          <w:kern w:val="1"/>
        </w:rPr>
      </w:pPr>
      <w:r w:rsidRPr="00BA74BE">
        <w:rPr>
          <w:kern w:val="1"/>
        </w:rPr>
        <w:t> 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Прошу выдать разрешение на снос следующих зеленых насаждений: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___________ (указать количество) деревьев,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___________ (указать количество) кустарников.</w:t>
      </w:r>
    </w:p>
    <w:p w:rsidR="001358F0" w:rsidRPr="00BA74BE" w:rsidRDefault="001358F0" w:rsidP="00BA74BE">
      <w:pPr>
        <w:ind w:firstLine="709"/>
        <w:rPr>
          <w:kern w:val="1"/>
        </w:rPr>
      </w:pPr>
      <w:r w:rsidRPr="00BA74BE">
        <w:rPr>
          <w:kern w:val="1"/>
        </w:rPr>
        <w:t>Адрес места нахождения зеленых насаждений,</w:t>
      </w:r>
      <w:r w:rsidR="006F425C">
        <w:rPr>
          <w:kern w:val="1"/>
        </w:rPr>
        <w:t xml:space="preserve"> </w:t>
      </w:r>
      <w:r w:rsidRPr="00BA74BE">
        <w:rPr>
          <w:kern w:val="1"/>
        </w:rPr>
        <w:t>предполагаемых к сносу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  <w:r w:rsidRPr="00BA74BE">
        <w:rPr>
          <w:kern w:val="1"/>
        </w:rPr>
        <w:t>_____________________________________________________________</w:t>
      </w:r>
      <w:r w:rsidR="002B5502">
        <w:rPr>
          <w:kern w:val="1"/>
        </w:rPr>
        <w:t>________________</w:t>
      </w:r>
      <w:r w:rsidRPr="00BA74BE">
        <w:rPr>
          <w:kern w:val="1"/>
        </w:rPr>
        <w:t>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Основание сноса зеленых насаждений (нужное подчеркнуть):</w:t>
      </w:r>
    </w:p>
    <w:p w:rsidR="001358F0" w:rsidRPr="00BA74BE" w:rsidRDefault="001358F0" w:rsidP="00BA74BE">
      <w:pPr>
        <w:ind w:firstLine="709"/>
        <w:jc w:val="both"/>
      </w:pPr>
      <w:r w:rsidRPr="00BA74BE"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BA74BE" w:rsidRDefault="001358F0" w:rsidP="00BA74BE">
      <w:pPr>
        <w:ind w:firstLine="709"/>
        <w:jc w:val="both"/>
      </w:pPr>
      <w:r w:rsidRPr="00BA74BE">
        <w:t>2) обеспечение санитарно-эпидемиологических требований к освещенности и инсоляции жилых</w:t>
      </w:r>
      <w:r w:rsidR="006F425C">
        <w:t xml:space="preserve"> </w:t>
      </w:r>
      <w:r w:rsidRPr="00BA74BE">
        <w:t xml:space="preserve">и иных помещений, зданий; </w:t>
      </w:r>
    </w:p>
    <w:p w:rsidR="001358F0" w:rsidRPr="00BA74BE" w:rsidRDefault="001358F0" w:rsidP="00BA74BE">
      <w:pPr>
        <w:ind w:firstLine="709"/>
        <w:jc w:val="both"/>
      </w:pPr>
      <w:r w:rsidRPr="00BA74BE">
        <w:t>3) ликвидация чрезвычайных ситуаций природного и техногенного характера и их последствий;</w:t>
      </w:r>
    </w:p>
    <w:p w:rsidR="001358F0" w:rsidRPr="00BA74BE" w:rsidRDefault="001358F0" w:rsidP="00BA74BE">
      <w:pPr>
        <w:ind w:firstLine="709"/>
        <w:jc w:val="both"/>
      </w:pPr>
      <w:r w:rsidRPr="00BA74BE">
        <w:t>4) обеспечение надежности и безопасности функционирования подземных и наземных инженерных сетей и коммуникаций;</w:t>
      </w:r>
    </w:p>
    <w:p w:rsidR="001358F0" w:rsidRPr="00BA74BE" w:rsidRDefault="001358F0" w:rsidP="00BA74BE">
      <w:pPr>
        <w:ind w:firstLine="709"/>
        <w:jc w:val="both"/>
      </w:pPr>
      <w:r w:rsidRPr="00BA74BE">
        <w:t>5) проведение мероприятий, предусмотренных комплексными планами, целевыми, инвестиционными программами муниципального образования, направленными на улучшение состояния окружающей среды или условий проживания населения.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Реквизиты получателя муниципальной услуги: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Наименование организации (Ф.И.О. физического лица) _</w:t>
      </w:r>
      <w:r w:rsidR="002B5502">
        <w:rPr>
          <w:kern w:val="1"/>
        </w:rPr>
        <w:t>________________</w:t>
      </w:r>
      <w:r w:rsidRPr="00BA74BE">
        <w:rPr>
          <w:kern w:val="1"/>
        </w:rPr>
        <w:t>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  <w:r w:rsidRPr="00BA74BE">
        <w:rPr>
          <w:kern w:val="1"/>
        </w:rPr>
        <w:t>___________________________________________________________</w:t>
      </w:r>
      <w:r w:rsidR="002B5502">
        <w:rPr>
          <w:kern w:val="1"/>
        </w:rPr>
        <w:t>________________</w:t>
      </w:r>
      <w:r w:rsidRPr="00BA74BE">
        <w:rPr>
          <w:kern w:val="1"/>
        </w:rPr>
        <w:t>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Юридический адрес (адрес местожительства для физических лиц):    ________________________________________________________________</w:t>
      </w:r>
      <w:r w:rsidR="002B5502">
        <w:rPr>
          <w:kern w:val="1"/>
        </w:rPr>
        <w:t>________________</w:t>
      </w:r>
      <w:r w:rsidRPr="00BA74BE">
        <w:rPr>
          <w:kern w:val="1"/>
        </w:rPr>
        <w:t>__</w:t>
      </w:r>
    </w:p>
    <w:p w:rsidR="001358F0" w:rsidRPr="00BA74BE" w:rsidRDefault="001358F0" w:rsidP="00BA74BE">
      <w:pPr>
        <w:ind w:firstLine="709"/>
      </w:pPr>
      <w:r w:rsidRPr="00BA74BE">
        <w:t>Почтовый адрес______________________________</w:t>
      </w:r>
      <w:r w:rsidR="002B5502">
        <w:t>_______________</w:t>
      </w:r>
      <w:r w:rsidRPr="00BA74BE">
        <w:t>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Ф.И.О. руководителя юридического лица (если получателем муниципальной услуги является юридическое лицо) __________</w:t>
      </w:r>
      <w:r w:rsidR="002B5502">
        <w:rPr>
          <w:kern w:val="1"/>
        </w:rPr>
        <w:t>____________________________________</w:t>
      </w:r>
      <w:r w:rsidRPr="00BA74BE">
        <w:rPr>
          <w:kern w:val="1"/>
        </w:rPr>
        <w:t>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тел. __________________________</w:t>
      </w:r>
    </w:p>
    <w:p w:rsidR="001358F0" w:rsidRPr="00BA74BE" w:rsidRDefault="001358F0" w:rsidP="00BA74BE">
      <w:pPr>
        <w:ind w:firstLine="709"/>
      </w:pPr>
      <w:r w:rsidRPr="00BA74BE">
        <w:t>Ф.И.О. доверенного лица (представителя) ______</w:t>
      </w:r>
      <w:r w:rsidR="002B5502">
        <w:t>_______________</w:t>
      </w:r>
      <w:r w:rsidRPr="00BA74BE">
        <w:t>___________________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тел. __________________________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Адрес электронной почты ______________________________________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ОГРН (для получателя муниципальной услуги – юридического лица) __________________________________________</w:t>
      </w:r>
      <w:r w:rsidR="002B5502">
        <w:rPr>
          <w:kern w:val="1"/>
        </w:rPr>
        <w:t>________________</w:t>
      </w:r>
      <w:r w:rsidRPr="00BA74BE">
        <w:rPr>
          <w:kern w:val="1"/>
        </w:rPr>
        <w:t>________________________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Дата государственной регистрации (для получателя муниципальной услуги – юридического лица) _________________________________________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1358F0" w:rsidRPr="00BA74BE" w:rsidRDefault="001358F0" w:rsidP="00BA74BE">
      <w:pPr>
        <w:pStyle w:val="Default"/>
        <w:ind w:firstLine="709"/>
        <w:jc w:val="both"/>
      </w:pPr>
      <w:r w:rsidRPr="00BA74BE">
        <w:rPr>
          <w:bCs/>
        </w:rPr>
        <w:t xml:space="preserve">Даю согласие </w:t>
      </w:r>
      <w:r w:rsidRPr="00BA74BE">
        <w:t>на обработку и использование моих персональных данных в соответствии с</w:t>
      </w:r>
      <w:r w:rsidR="006F425C">
        <w:t xml:space="preserve"> </w:t>
      </w:r>
      <w:r w:rsidRPr="00BA74BE">
        <w:t>Федеральным законом от 27.07.2006 № 152-ФЗ «О персональных данных» для целей</w:t>
      </w:r>
      <w:r w:rsidR="006F425C">
        <w:t xml:space="preserve"> </w:t>
      </w:r>
      <w:r w:rsidRPr="00BA74BE">
        <w:rPr>
          <w:kern w:val="1"/>
        </w:rPr>
        <w:t>выдачи разрешения на установку и эксплуатацию рекламной конструкции</w:t>
      </w:r>
      <w:r w:rsidRPr="00BA74BE">
        <w:t>.</w:t>
      </w:r>
    </w:p>
    <w:p w:rsidR="001358F0" w:rsidRPr="00BA74BE" w:rsidRDefault="001358F0" w:rsidP="00BA74BE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 w:rsidRPr="00BA74BE">
        <w:rPr>
          <w:kern w:val="1"/>
        </w:rPr>
        <w:t> </w:t>
      </w:r>
    </w:p>
    <w:p w:rsidR="00F7066B" w:rsidRDefault="001358F0" w:rsidP="005755DD">
      <w:pPr>
        <w:widowControl w:val="0"/>
        <w:autoSpaceDE w:val="0"/>
        <w:autoSpaceDN w:val="0"/>
        <w:adjustRightInd w:val="0"/>
        <w:rPr>
          <w:kern w:val="1"/>
        </w:rPr>
      </w:pPr>
      <w:r w:rsidRPr="00BA74BE">
        <w:rPr>
          <w:kern w:val="1"/>
        </w:rPr>
        <w:t xml:space="preserve">Дата _________________________      </w:t>
      </w:r>
      <w:r w:rsidR="002B5502">
        <w:rPr>
          <w:kern w:val="1"/>
        </w:rPr>
        <w:t xml:space="preserve">     </w:t>
      </w:r>
      <w:r w:rsidR="00F7066B">
        <w:rPr>
          <w:kern w:val="1"/>
        </w:rPr>
        <w:t xml:space="preserve">                                </w:t>
      </w:r>
      <w:r w:rsidR="002B5502">
        <w:rPr>
          <w:kern w:val="1"/>
        </w:rPr>
        <w:t xml:space="preserve"> </w:t>
      </w:r>
      <w:r w:rsidR="00F7066B" w:rsidRPr="00BA74BE">
        <w:rPr>
          <w:kern w:val="1"/>
        </w:rPr>
        <w:t>Подпись _________________________ </w:t>
      </w:r>
    </w:p>
    <w:p w:rsidR="00F7066B" w:rsidRDefault="00F7066B" w:rsidP="005755DD">
      <w:pPr>
        <w:widowControl w:val="0"/>
        <w:autoSpaceDE w:val="0"/>
        <w:autoSpaceDN w:val="0"/>
        <w:adjustRightInd w:val="0"/>
        <w:rPr>
          <w:kern w:val="1"/>
        </w:rPr>
      </w:pPr>
    </w:p>
    <w:p w:rsidR="00285165" w:rsidRDefault="005755DD" w:rsidP="00F7066B">
      <w:pPr>
        <w:widowControl w:val="0"/>
        <w:autoSpaceDE w:val="0"/>
        <w:autoSpaceDN w:val="0"/>
        <w:adjustRightInd w:val="0"/>
        <w:jc w:val="center"/>
        <w:rPr>
          <w:kern w:val="1"/>
        </w:rPr>
      </w:pPr>
      <w:r>
        <w:rPr>
          <w:kern w:val="1"/>
        </w:rPr>
        <w:t>М.П.</w:t>
      </w:r>
    </w:p>
    <w:p w:rsidR="00F7066B" w:rsidRDefault="00F7066B" w:rsidP="00F7066B">
      <w:pPr>
        <w:widowControl w:val="0"/>
        <w:autoSpaceDE w:val="0"/>
        <w:autoSpaceDN w:val="0"/>
        <w:adjustRightInd w:val="0"/>
        <w:jc w:val="center"/>
        <w:rPr>
          <w:kern w:val="1"/>
        </w:rPr>
      </w:pPr>
    </w:p>
    <w:p w:rsidR="00285165" w:rsidRDefault="00285165" w:rsidP="005755DD">
      <w:pPr>
        <w:widowControl w:val="0"/>
        <w:autoSpaceDE w:val="0"/>
        <w:autoSpaceDN w:val="0"/>
        <w:adjustRightInd w:val="0"/>
        <w:rPr>
          <w:kern w:val="1"/>
        </w:rPr>
      </w:pPr>
    </w:p>
    <w:p w:rsidR="001358F0" w:rsidRPr="00BA74BE" w:rsidRDefault="001358F0" w:rsidP="005755DD">
      <w:pPr>
        <w:widowControl w:val="0"/>
        <w:autoSpaceDE w:val="0"/>
        <w:autoSpaceDN w:val="0"/>
        <w:adjustRightInd w:val="0"/>
        <w:rPr>
          <w:kern w:val="1"/>
        </w:rPr>
      </w:pPr>
      <w:r w:rsidRPr="00BA74BE">
        <w:rPr>
          <w:kern w:val="1"/>
        </w:rPr>
        <w:lastRenderedPageBreak/>
        <w:t>Приложения к заявлению:</w:t>
      </w:r>
    </w:p>
    <w:p w:rsidR="001358F0" w:rsidRPr="00BA74BE" w:rsidRDefault="001358F0" w:rsidP="00BA74BE">
      <w:pPr>
        <w:ind w:firstLine="709"/>
        <w:jc w:val="both"/>
      </w:pPr>
      <w:r w:rsidRPr="00BA74BE">
        <w:rPr>
          <w:kern w:val="1"/>
        </w:rPr>
        <w:t> </w:t>
      </w:r>
      <w:r w:rsidRPr="00BA74BE">
        <w:t xml:space="preserve">1) 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Pr="00BA74BE" w:rsidRDefault="001358F0" w:rsidP="00BA74BE">
      <w:pPr>
        <w:ind w:firstLine="709"/>
        <w:jc w:val="both"/>
      </w:pPr>
      <w:r w:rsidRPr="00BA74BE">
        <w:t>2) схема размещения предполагаемого (ых) к сносу зеленого (ых) насаждения (й) (ситуационный план);</w:t>
      </w:r>
    </w:p>
    <w:p w:rsidR="001358F0" w:rsidRPr="00BA74BE" w:rsidRDefault="001358F0" w:rsidP="00BA74BE">
      <w:pPr>
        <w:ind w:firstLine="709"/>
        <w:jc w:val="both"/>
      </w:pPr>
      <w:r w:rsidRPr="00BA74BE">
        <w:t>3) протокол общего собрания собственников помещений в многоквартирном доме о согласии на снос зеленых насаждений, находящихся</w:t>
      </w:r>
      <w:r w:rsidR="006F425C">
        <w:t xml:space="preserve"> </w:t>
      </w:r>
      <w:r w:rsidRPr="00BA74BE">
        <w:t>на земельном участке, относящемся к общему имуществу собственников помещений в многоквартирном доме (в случае, если предполагаемое (ые) к сносу зеленое (ые) насаждение (я) находится (находятся) на земельном участке, относящемся к общему имуществу собственников помещений в многоквартирном доме);</w:t>
      </w:r>
    </w:p>
    <w:p w:rsidR="001358F0" w:rsidRPr="00BA74BE" w:rsidRDefault="001358F0" w:rsidP="00BA74BE">
      <w:pPr>
        <w:ind w:firstLine="709"/>
        <w:jc w:val="both"/>
      </w:pPr>
      <w:r w:rsidRPr="00BA74BE"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Pr="00BA74BE" w:rsidRDefault="001358F0" w:rsidP="00BA74BE">
      <w:pPr>
        <w:ind w:firstLine="709"/>
        <w:jc w:val="both"/>
      </w:pPr>
      <w:r w:rsidRPr="00BA74BE"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BA74BE" w:rsidRDefault="001358F0" w:rsidP="00BA74BE">
      <w:pPr>
        <w:ind w:firstLine="709"/>
        <w:jc w:val="both"/>
      </w:pPr>
      <w:r w:rsidRPr="00BA74BE">
        <w:t>6) разрешение на строительство объекта капитального строительства в случае, если снос</w:t>
      </w:r>
      <w:r w:rsidR="006F425C">
        <w:t xml:space="preserve"> </w:t>
      </w:r>
      <w:r w:rsidRPr="00BA74BE">
        <w:t>зеленого (ых) насаждения (й) предполагается в случае осуществления строительства, реконструкции объектов капитального строительства (предоставляется по желанию заявителя);</w:t>
      </w:r>
    </w:p>
    <w:p w:rsidR="001358F0" w:rsidRPr="00BA74BE" w:rsidRDefault="001358F0" w:rsidP="00BA74BE">
      <w:pPr>
        <w:autoSpaceDE w:val="0"/>
        <w:autoSpaceDN w:val="0"/>
        <w:adjustRightInd w:val="0"/>
        <w:ind w:firstLine="709"/>
        <w:jc w:val="both"/>
        <w:outlineLvl w:val="1"/>
      </w:pPr>
      <w:r w:rsidRPr="00BA74BE">
        <w:t>7) предписание органа государственного санитарно-эпидемиологического надзора в случае, если снос</w:t>
      </w:r>
      <w:r w:rsidR="006F425C">
        <w:t xml:space="preserve"> </w:t>
      </w:r>
      <w:r w:rsidRPr="00BA74BE">
        <w:t>зеленого (ых) насаждения (й) предполагается в соответствии с предписанием органа государственного санитарно-эпидемиологического надзора об обеспечении</w:t>
      </w:r>
      <w:r w:rsidR="006F425C">
        <w:t xml:space="preserve"> </w:t>
      </w:r>
      <w:r w:rsidRPr="00BA74BE">
        <w:t>санитарно-эпидемиологических требований к освещенности и инсоляции жилых</w:t>
      </w:r>
      <w:r w:rsidR="006F425C">
        <w:t xml:space="preserve"> </w:t>
      </w:r>
      <w:r w:rsidRPr="00BA74BE">
        <w:t>и иных помещений, зданий (предоставляется по желанию заявителя).</w:t>
      </w:r>
    </w:p>
    <w:p w:rsidR="001358F0" w:rsidRPr="00BA74BE" w:rsidRDefault="001358F0" w:rsidP="00BA74BE">
      <w:pPr>
        <w:ind w:firstLine="709"/>
        <w:jc w:val="both"/>
      </w:pPr>
    </w:p>
    <w:p w:rsidR="001358F0" w:rsidRDefault="001358F0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BA74BE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1B5BBD" w:rsidRDefault="001B5BBD" w:rsidP="00422368">
      <w:pPr>
        <w:autoSpaceDE w:val="0"/>
        <w:autoSpaceDN w:val="0"/>
        <w:adjustRightInd w:val="0"/>
        <w:outlineLvl w:val="1"/>
        <w:rPr>
          <w:kern w:val="1"/>
        </w:rPr>
      </w:pPr>
    </w:p>
    <w:p w:rsidR="00422368" w:rsidRDefault="00422368" w:rsidP="00422368">
      <w:pPr>
        <w:autoSpaceDE w:val="0"/>
        <w:autoSpaceDN w:val="0"/>
        <w:adjustRightInd w:val="0"/>
        <w:outlineLvl w:val="1"/>
      </w:pPr>
    </w:p>
    <w:p w:rsidR="00285165" w:rsidRDefault="00285165" w:rsidP="005755DD">
      <w:pPr>
        <w:autoSpaceDE w:val="0"/>
        <w:autoSpaceDN w:val="0"/>
        <w:adjustRightInd w:val="0"/>
        <w:jc w:val="right"/>
        <w:outlineLvl w:val="1"/>
      </w:pPr>
    </w:p>
    <w:p w:rsidR="00285165" w:rsidRDefault="00285165" w:rsidP="005755DD">
      <w:pPr>
        <w:autoSpaceDE w:val="0"/>
        <w:autoSpaceDN w:val="0"/>
        <w:adjustRightInd w:val="0"/>
        <w:jc w:val="right"/>
        <w:outlineLvl w:val="1"/>
      </w:pPr>
    </w:p>
    <w:p w:rsidR="00285165" w:rsidRDefault="00285165" w:rsidP="005755DD">
      <w:pPr>
        <w:autoSpaceDE w:val="0"/>
        <w:autoSpaceDN w:val="0"/>
        <w:adjustRightInd w:val="0"/>
        <w:jc w:val="right"/>
        <w:outlineLvl w:val="1"/>
      </w:pPr>
    </w:p>
    <w:p w:rsidR="001358F0" w:rsidRPr="00BA74BE" w:rsidRDefault="001358F0" w:rsidP="005755DD">
      <w:pPr>
        <w:autoSpaceDE w:val="0"/>
        <w:autoSpaceDN w:val="0"/>
        <w:adjustRightInd w:val="0"/>
        <w:jc w:val="right"/>
        <w:outlineLvl w:val="1"/>
      </w:pPr>
      <w:r w:rsidRPr="00BA74BE">
        <w:t>Приложение № 2</w:t>
      </w:r>
    </w:p>
    <w:p w:rsidR="001358F0" w:rsidRPr="00BA74BE" w:rsidRDefault="001358F0" w:rsidP="002B5502">
      <w:pPr>
        <w:autoSpaceDE w:val="0"/>
        <w:autoSpaceDN w:val="0"/>
        <w:adjustRightInd w:val="0"/>
        <w:ind w:left="4395"/>
        <w:jc w:val="right"/>
        <w:outlineLvl w:val="1"/>
      </w:pPr>
      <w:r w:rsidRPr="00BA74BE">
        <w:t>к Административному регламенту</w:t>
      </w:r>
      <w:r w:rsidR="00285165">
        <w:t xml:space="preserve"> по</w:t>
      </w:r>
    </w:p>
    <w:p w:rsidR="001358F0" w:rsidRPr="00BA74BE" w:rsidRDefault="001358F0" w:rsidP="002B5502">
      <w:pPr>
        <w:ind w:left="4395"/>
        <w:jc w:val="right"/>
      </w:pPr>
      <w:r w:rsidRPr="00BA74BE">
        <w:t>предо</w:t>
      </w:r>
      <w:r w:rsidR="001B5BBD">
        <w:t>ставлени</w:t>
      </w:r>
      <w:r w:rsidR="00285165">
        <w:t>ю</w:t>
      </w:r>
      <w:r w:rsidR="001B5BBD">
        <w:t xml:space="preserve"> </w:t>
      </w:r>
      <w:r w:rsidRPr="00BA74BE">
        <w:t xml:space="preserve"> муниципальной услуги «Выдача разрешений на снос з</w:t>
      </w:r>
      <w:r w:rsidR="00285165">
        <w:t>еленых насаждений</w:t>
      </w:r>
      <w:r w:rsidRPr="00BA74BE">
        <w:t xml:space="preserve">» </w:t>
      </w:r>
    </w:p>
    <w:p w:rsidR="000A2EEA" w:rsidRDefault="000A2EEA" w:rsidP="00BA74BE"/>
    <w:p w:rsidR="00285165" w:rsidRDefault="00285165" w:rsidP="00BA74BE"/>
    <w:p w:rsidR="00285165" w:rsidRPr="00BA74BE" w:rsidRDefault="00285165" w:rsidP="00BA74BE"/>
    <w:p w:rsidR="000A2EEA" w:rsidRPr="00BA74BE" w:rsidRDefault="00265D14" w:rsidP="00BA74B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0A2EEA" w:rsidRPr="00BA74BE" w:rsidRDefault="00265D14" w:rsidP="00BA74BE">
      <w:r>
        <w:rPr>
          <w:noProof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F70400" w:rsidRPr="00472E65" w:rsidRDefault="00F70400" w:rsidP="000A2E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0A2EEA" w:rsidRPr="00BA74BE" w:rsidRDefault="000A2EEA" w:rsidP="00BA74BE"/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оле 56" o:spid="_x0000_s1028" type="#_x0000_t202" style="position:absolute;margin-left:31.6pt;margin-top:2.9pt;width:174.65pt;height:4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29" type="#_x0000_t202" style="position:absolute;margin-left:307.7pt;margin-top:2.9pt;width:157.5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A2EEA" w:rsidRPr="00BA74BE" w:rsidRDefault="000A2EEA" w:rsidP="00BA74BE"/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рямая со стрелкой 53" o:spid="_x0000_s1041" type="#_x0000_t32" style="position:absolute;margin-left:128.9pt;margin-top:2.8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4" o:spid="_x0000_s1042" type="#_x0000_t32" style="position:absolute;margin-left:388.7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оле 48" o:spid="_x0000_s1030" type="#_x0000_t202" style="position:absolute;margin-left:31.6pt;margin-top:1.55pt;width:219.1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31" type="#_x0000_t202" style="position:absolute;margin-left:307.7pt;margin-top:7.75pt;width:157.5pt;height:34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рямая со стрелкой 47" o:spid="_x0000_s1038" type="#_x0000_t32" style="position:absolute;margin-left:119.9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0" o:spid="_x0000_s1039" type="#_x0000_t32" style="position:absolute;margin-left:250.5pt;margin-top:5.3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оле 40" o:spid="_x0000_s1033" type="#_x0000_t202" style="position:absolute;margin-left:23.85pt;margin-top:3.95pt;width:192.4pt;height:3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32" type="#_x0000_t202" style="position:absolute;margin-left:234.2pt;margin-top:3.95pt;width:188.25pt;height:5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BA74BE" w:rsidRDefault="000A2EEA" w:rsidP="00BA74BE">
      <w:pPr>
        <w:tabs>
          <w:tab w:val="left" w:pos="7620"/>
        </w:tabs>
        <w:rPr>
          <w:b/>
        </w:rPr>
      </w:pPr>
    </w:p>
    <w:p w:rsidR="000A2EEA" w:rsidRPr="00BA74BE" w:rsidRDefault="00265D14" w:rsidP="00BA74BE">
      <w:pPr>
        <w:tabs>
          <w:tab w:val="left" w:pos="7620"/>
        </w:tabs>
        <w:rPr>
          <w:b/>
        </w:rPr>
      </w:pPr>
      <w:r w:rsidRPr="00265D14">
        <w:rPr>
          <w:noProof/>
          <w:lang w:eastAsia="ru-RU"/>
        </w:rPr>
        <w:pict>
          <v:shape id="Прямая со стрелкой 51" o:spid="_x0000_s1037" type="#_x0000_t32" style="position:absolute;margin-left:128.9pt;margin-top:11.7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 w:rsidR="000A2EEA" w:rsidRPr="00BA74BE">
        <w:rPr>
          <w:b/>
        </w:rPr>
        <w:tab/>
      </w:r>
    </w:p>
    <w:p w:rsidR="000A2EEA" w:rsidRPr="00BA74BE" w:rsidRDefault="000A2EEA" w:rsidP="00BA74BE">
      <w:pPr>
        <w:tabs>
          <w:tab w:val="left" w:pos="7620"/>
        </w:tabs>
      </w:pPr>
    </w:p>
    <w:p w:rsidR="000A2EEA" w:rsidRPr="00BA74BE" w:rsidRDefault="00265D14" w:rsidP="00BA74BE">
      <w:r>
        <w:rPr>
          <w:noProof/>
          <w:lang w:eastAsia="ru-RU"/>
        </w:rPr>
        <w:pict>
          <v:shape id="Поле 39" o:spid="_x0000_s1034" type="#_x0000_t202" style="position:absolute;margin-left:19.7pt;margin-top:7.35pt;width:182.25pt;height:7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52" o:spid="_x0000_s1036" type="#_x0000_t32" style="position:absolute;margin-left:323.9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0A2EEA" w:rsidRPr="00BA74BE" w:rsidRDefault="000A2EEA" w:rsidP="00BA74BE"/>
    <w:p w:rsidR="000A2EEA" w:rsidRPr="00BA74BE" w:rsidRDefault="00265D14" w:rsidP="00BA74BE">
      <w:r>
        <w:rPr>
          <w:noProof/>
          <w:lang w:eastAsia="ru-RU"/>
        </w:rPr>
        <w:pict>
          <v:shape id="Поле 38" o:spid="_x0000_s1035" type="#_x0000_t202" style="position:absolute;margin-left:234.2pt;margin-top:2.35pt;width:201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F70400" w:rsidRPr="00727770" w:rsidRDefault="00F70400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BA74BE" w:rsidRDefault="000A2EEA" w:rsidP="00BA74BE"/>
    <w:p w:rsidR="000A2EEA" w:rsidRPr="00BA74BE" w:rsidRDefault="000A2EEA" w:rsidP="00BA74BE"/>
    <w:p w:rsidR="000A2EEA" w:rsidRPr="00BA74BE" w:rsidRDefault="000A2EEA" w:rsidP="00BA74BE"/>
    <w:p w:rsidR="000A2EEA" w:rsidRPr="00BA74BE" w:rsidRDefault="000A2EEA" w:rsidP="00BA74BE"/>
    <w:p w:rsidR="002B5502" w:rsidRDefault="002B5502" w:rsidP="005755DD"/>
    <w:p w:rsidR="002B5502" w:rsidRPr="00BA74BE" w:rsidRDefault="002B5502" w:rsidP="00BA74BE">
      <w:pPr>
        <w:ind w:left="4395"/>
        <w:jc w:val="center"/>
      </w:pPr>
    </w:p>
    <w:p w:rsidR="001B5BBD" w:rsidRDefault="001B5BBD" w:rsidP="002B5502">
      <w:pPr>
        <w:ind w:left="4395"/>
        <w:jc w:val="right"/>
      </w:pPr>
    </w:p>
    <w:p w:rsidR="001B5BBD" w:rsidRDefault="001B5BBD" w:rsidP="002B5502">
      <w:pPr>
        <w:ind w:left="4395"/>
        <w:jc w:val="right"/>
      </w:pPr>
    </w:p>
    <w:p w:rsidR="001B5BBD" w:rsidRDefault="001B5BBD" w:rsidP="002B5502">
      <w:pPr>
        <w:ind w:left="4395"/>
        <w:jc w:val="right"/>
      </w:pPr>
    </w:p>
    <w:p w:rsidR="001B5BBD" w:rsidRDefault="001B5BBD" w:rsidP="002B5502">
      <w:pPr>
        <w:ind w:left="4395"/>
        <w:jc w:val="right"/>
      </w:pPr>
    </w:p>
    <w:p w:rsidR="001B5BBD" w:rsidRDefault="001B5BBD" w:rsidP="002B5502">
      <w:pPr>
        <w:ind w:left="4395"/>
        <w:jc w:val="right"/>
      </w:pPr>
    </w:p>
    <w:p w:rsidR="001B5BBD" w:rsidRDefault="001B5BBD" w:rsidP="00B5622E"/>
    <w:p w:rsidR="00B5622E" w:rsidRDefault="00B5622E" w:rsidP="00B5622E"/>
    <w:p w:rsidR="001B5BBD" w:rsidRDefault="001B5BBD" w:rsidP="002B5502">
      <w:pPr>
        <w:ind w:left="4395"/>
        <w:jc w:val="right"/>
      </w:pPr>
    </w:p>
    <w:p w:rsidR="00285165" w:rsidRDefault="00285165" w:rsidP="002B5502">
      <w:pPr>
        <w:ind w:left="4395"/>
        <w:jc w:val="right"/>
      </w:pPr>
    </w:p>
    <w:p w:rsidR="001B5BBD" w:rsidRDefault="001B5BBD" w:rsidP="002B5502">
      <w:pPr>
        <w:ind w:left="4395"/>
        <w:jc w:val="right"/>
      </w:pPr>
    </w:p>
    <w:p w:rsidR="00422368" w:rsidRDefault="00422368" w:rsidP="002B5502">
      <w:pPr>
        <w:ind w:left="4395"/>
        <w:jc w:val="right"/>
      </w:pPr>
    </w:p>
    <w:p w:rsidR="00422368" w:rsidRDefault="00422368" w:rsidP="002B5502">
      <w:pPr>
        <w:ind w:left="4395"/>
        <w:jc w:val="right"/>
      </w:pPr>
    </w:p>
    <w:p w:rsidR="00422368" w:rsidRDefault="00422368" w:rsidP="002B5502">
      <w:pPr>
        <w:ind w:left="4395"/>
        <w:jc w:val="right"/>
      </w:pPr>
    </w:p>
    <w:p w:rsidR="001358F0" w:rsidRPr="00422368" w:rsidRDefault="001358F0" w:rsidP="002B5502">
      <w:pPr>
        <w:ind w:left="4395"/>
        <w:jc w:val="right"/>
        <w:rPr>
          <w:sz w:val="22"/>
          <w:szCs w:val="22"/>
        </w:rPr>
      </w:pPr>
      <w:r w:rsidRPr="00422368">
        <w:rPr>
          <w:sz w:val="22"/>
          <w:szCs w:val="22"/>
        </w:rPr>
        <w:t xml:space="preserve">Приложение № 3 </w:t>
      </w:r>
    </w:p>
    <w:p w:rsidR="001358F0" w:rsidRPr="00422368" w:rsidRDefault="001358F0" w:rsidP="00B5622E">
      <w:pPr>
        <w:ind w:left="4111" w:firstLine="284"/>
        <w:jc w:val="right"/>
        <w:rPr>
          <w:sz w:val="22"/>
          <w:szCs w:val="22"/>
        </w:rPr>
      </w:pPr>
      <w:r w:rsidRPr="00422368">
        <w:rPr>
          <w:sz w:val="22"/>
          <w:szCs w:val="22"/>
        </w:rPr>
        <w:t xml:space="preserve">к Административному регламенту </w:t>
      </w:r>
      <w:r w:rsidR="00285165" w:rsidRPr="00422368">
        <w:rPr>
          <w:sz w:val="22"/>
          <w:szCs w:val="22"/>
        </w:rPr>
        <w:t xml:space="preserve">по </w:t>
      </w:r>
      <w:r w:rsidRPr="00422368">
        <w:rPr>
          <w:sz w:val="22"/>
          <w:szCs w:val="22"/>
        </w:rPr>
        <w:t>предоставлени</w:t>
      </w:r>
      <w:r w:rsidR="00285165" w:rsidRPr="00422368">
        <w:rPr>
          <w:sz w:val="22"/>
          <w:szCs w:val="22"/>
        </w:rPr>
        <w:t>ю</w:t>
      </w:r>
      <w:r w:rsidRPr="00422368">
        <w:rPr>
          <w:sz w:val="22"/>
          <w:szCs w:val="22"/>
        </w:rPr>
        <w:t xml:space="preserve"> муниципальной услуги «Выдача разрешений на </w:t>
      </w:r>
      <w:r w:rsidR="00285165" w:rsidRPr="00422368">
        <w:rPr>
          <w:sz w:val="22"/>
          <w:szCs w:val="22"/>
        </w:rPr>
        <w:t>снос зеленых насаждений</w:t>
      </w:r>
      <w:r w:rsidRPr="00422368">
        <w:rPr>
          <w:sz w:val="22"/>
          <w:szCs w:val="22"/>
        </w:rPr>
        <w:t xml:space="preserve">» </w:t>
      </w:r>
    </w:p>
    <w:p w:rsidR="001358F0" w:rsidRPr="00BA74BE" w:rsidRDefault="001358F0" w:rsidP="00BA74BE">
      <w:pPr>
        <w:autoSpaceDE w:val="0"/>
        <w:autoSpaceDN w:val="0"/>
        <w:adjustRightInd w:val="0"/>
        <w:jc w:val="both"/>
        <w:outlineLvl w:val="1"/>
      </w:pPr>
    </w:p>
    <w:p w:rsidR="001358F0" w:rsidRPr="00BA74BE" w:rsidRDefault="001358F0" w:rsidP="00BA74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BE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285165" w:rsidRDefault="001358F0" w:rsidP="005755DD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rStyle w:val="FontStyle36"/>
          <w:sz w:val="24"/>
          <w:szCs w:val="24"/>
        </w:rPr>
      </w:pPr>
      <w:r w:rsidRPr="00BA74BE">
        <w:t xml:space="preserve">к заявлению </w:t>
      </w:r>
      <w:r w:rsidR="00285165">
        <w:t>п</w:t>
      </w:r>
      <w:r w:rsidRPr="00BA74BE">
        <w:t xml:space="preserve">о </w:t>
      </w:r>
      <w:r w:rsidRPr="00BA74BE">
        <w:rPr>
          <w:rStyle w:val="FontStyle36"/>
          <w:sz w:val="24"/>
          <w:szCs w:val="24"/>
        </w:rPr>
        <w:t>предоставлени</w:t>
      </w:r>
      <w:r w:rsidR="00285165">
        <w:rPr>
          <w:rStyle w:val="FontStyle36"/>
          <w:sz w:val="24"/>
          <w:szCs w:val="24"/>
        </w:rPr>
        <w:t>ю</w:t>
      </w:r>
      <w:r w:rsidRPr="00BA74BE">
        <w:rPr>
          <w:rStyle w:val="FontStyle36"/>
          <w:sz w:val="24"/>
          <w:szCs w:val="24"/>
        </w:rPr>
        <w:t xml:space="preserve"> муниципальной услуги</w:t>
      </w:r>
    </w:p>
    <w:p w:rsidR="00285165" w:rsidRDefault="001358F0" w:rsidP="005755DD">
      <w:pPr>
        <w:pStyle w:val="Style12"/>
        <w:widowControl/>
        <w:tabs>
          <w:tab w:val="left" w:pos="0"/>
        </w:tabs>
        <w:spacing w:line="240" w:lineRule="auto"/>
        <w:ind w:firstLine="0"/>
        <w:jc w:val="center"/>
      </w:pPr>
      <w:r w:rsidRPr="00BA74BE">
        <w:rPr>
          <w:rStyle w:val="FontStyle36"/>
          <w:sz w:val="24"/>
          <w:szCs w:val="24"/>
        </w:rPr>
        <w:t xml:space="preserve"> </w:t>
      </w:r>
      <w:r w:rsidRPr="00BA74BE">
        <w:t xml:space="preserve">«Выдача разрешений на </w:t>
      </w:r>
      <w:r w:rsidR="00285165">
        <w:t>снос зеленых насаждений</w:t>
      </w:r>
      <w:r w:rsidRPr="00BA74BE">
        <w:t>»</w:t>
      </w:r>
    </w:p>
    <w:p w:rsidR="001358F0" w:rsidRPr="005755DD" w:rsidRDefault="001358F0" w:rsidP="005755DD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</w:rPr>
      </w:pPr>
      <w:r w:rsidRPr="00BA74BE">
        <w:t xml:space="preserve"> </w:t>
      </w:r>
    </w:p>
    <w:tbl>
      <w:tblPr>
        <w:tblW w:w="10774" w:type="dxa"/>
        <w:tblInd w:w="-176" w:type="dxa"/>
        <w:tblLayout w:type="fixed"/>
        <w:tblLook w:val="01E0"/>
      </w:tblPr>
      <w:tblGrid>
        <w:gridCol w:w="5529"/>
        <w:gridCol w:w="5245"/>
      </w:tblGrid>
      <w:tr w:rsidR="001358F0" w:rsidRPr="00BA74BE" w:rsidTr="001B5BBD">
        <w:tc>
          <w:tcPr>
            <w:tcW w:w="10774" w:type="dxa"/>
            <w:gridSpan w:val="2"/>
          </w:tcPr>
          <w:p w:rsidR="001358F0" w:rsidRPr="00BA74BE" w:rsidRDefault="001358F0" w:rsidP="00BA74BE">
            <w:pPr>
              <w:jc w:val="center"/>
            </w:pPr>
            <w:r w:rsidRPr="00BA74BE">
              <w:t xml:space="preserve">                  Сведения о получателе муниципальной услуги</w:t>
            </w:r>
          </w:p>
          <w:p w:rsidR="001358F0" w:rsidRPr="00BA74BE" w:rsidRDefault="001358F0" w:rsidP="00BA74BE">
            <w:pPr>
              <w:jc w:val="center"/>
            </w:pPr>
          </w:p>
        </w:tc>
      </w:tr>
      <w:tr w:rsidR="001358F0" w:rsidRPr="00BA74BE" w:rsidTr="001B5BBD">
        <w:tc>
          <w:tcPr>
            <w:tcW w:w="5529" w:type="dxa"/>
          </w:tcPr>
          <w:p w:rsidR="001358F0" w:rsidRPr="00BA74BE" w:rsidRDefault="001358F0" w:rsidP="00BA74BE">
            <w:r w:rsidRPr="00BA74BE">
              <w:t xml:space="preserve">Фамилия, Имя, Отчество </w:t>
            </w:r>
          </w:p>
        </w:tc>
        <w:tc>
          <w:tcPr>
            <w:tcW w:w="5245" w:type="dxa"/>
          </w:tcPr>
          <w:p w:rsidR="001358F0" w:rsidRPr="00BA74BE" w:rsidRDefault="001358F0" w:rsidP="00BA74BE">
            <w:pPr>
              <w:jc w:val="center"/>
            </w:pPr>
          </w:p>
        </w:tc>
      </w:tr>
      <w:tr w:rsidR="001358F0" w:rsidRPr="00BA74BE" w:rsidTr="001B5BBD">
        <w:trPr>
          <w:trHeight w:val="958"/>
        </w:trPr>
        <w:tc>
          <w:tcPr>
            <w:tcW w:w="5529" w:type="dxa"/>
          </w:tcPr>
          <w:p w:rsidR="001358F0" w:rsidRPr="00BA74BE" w:rsidRDefault="001358F0" w:rsidP="00BA74BE">
            <w:r w:rsidRPr="00BA74BE"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1B5BBD">
            <w:pPr>
              <w:ind w:left="317" w:hanging="317"/>
              <w:jc w:val="center"/>
            </w:pPr>
            <w:r w:rsidRPr="00BA74BE">
              <w:t>_________</w:t>
            </w:r>
            <w:r w:rsidR="002B5502">
              <w:t>____</w:t>
            </w:r>
            <w:r w:rsidR="001B5BBD">
              <w:t>_____________________</w:t>
            </w:r>
          </w:p>
        </w:tc>
      </w:tr>
      <w:tr w:rsidR="001358F0" w:rsidRPr="00BA74BE" w:rsidTr="001B5BBD">
        <w:trPr>
          <w:trHeight w:val="1218"/>
        </w:trPr>
        <w:tc>
          <w:tcPr>
            <w:tcW w:w="5529" w:type="dxa"/>
          </w:tcPr>
          <w:p w:rsidR="001358F0" w:rsidRPr="00BA74BE" w:rsidRDefault="001358F0" w:rsidP="00BA74BE">
            <w:pPr>
              <w:rPr>
                <w:kern w:val="1"/>
              </w:rPr>
            </w:pPr>
          </w:p>
          <w:p w:rsidR="001358F0" w:rsidRPr="00BA74BE" w:rsidRDefault="001358F0" w:rsidP="00BA74BE">
            <w:pPr>
              <w:rPr>
                <w:kern w:val="1"/>
              </w:rPr>
            </w:pPr>
            <w:r w:rsidRPr="00BA74BE">
              <w:rPr>
                <w:kern w:val="1"/>
              </w:rPr>
              <w:t>Адрес места нахождения зеленых насаждений, предполагаемых к сносу</w:t>
            </w:r>
          </w:p>
          <w:p w:rsidR="001358F0" w:rsidRPr="00BA74BE" w:rsidRDefault="001358F0" w:rsidP="00BA74BE"/>
        </w:tc>
        <w:tc>
          <w:tcPr>
            <w:tcW w:w="5245" w:type="dxa"/>
          </w:tcPr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5755DD"/>
          <w:p w:rsidR="001358F0" w:rsidRPr="00BA74BE" w:rsidRDefault="001358F0" w:rsidP="00BA74BE">
            <w:pPr>
              <w:jc w:val="center"/>
            </w:pPr>
            <w:r w:rsidRPr="00BA74BE">
              <w:t>___________________________________</w:t>
            </w:r>
          </w:p>
        </w:tc>
      </w:tr>
      <w:tr w:rsidR="001358F0" w:rsidRPr="00BA74BE" w:rsidTr="001B5BBD">
        <w:trPr>
          <w:trHeight w:val="1218"/>
        </w:trPr>
        <w:tc>
          <w:tcPr>
            <w:tcW w:w="5529" w:type="dxa"/>
          </w:tcPr>
          <w:p w:rsidR="001358F0" w:rsidRPr="00BA74BE" w:rsidRDefault="001358F0" w:rsidP="00BA74BE">
            <w:pPr>
              <w:rPr>
                <w:kern w:val="1"/>
              </w:rPr>
            </w:pPr>
            <w:r w:rsidRPr="00BA74BE">
              <w:rPr>
                <w:kern w:val="1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 w:rsidRPr="00BA74BE">
              <w:t>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B5BBD" w:rsidRDefault="001B5BBD" w:rsidP="001B5BBD"/>
          <w:p w:rsidR="001358F0" w:rsidRPr="00BA74BE" w:rsidRDefault="001358F0" w:rsidP="001B5BBD">
            <w:r w:rsidRPr="00BA74BE">
              <w:t>___________________________________</w:t>
            </w:r>
          </w:p>
        </w:tc>
      </w:tr>
      <w:tr w:rsidR="001358F0" w:rsidRPr="00BA74BE" w:rsidTr="001B5BBD">
        <w:trPr>
          <w:trHeight w:val="1218"/>
        </w:trPr>
        <w:tc>
          <w:tcPr>
            <w:tcW w:w="5529" w:type="dxa"/>
          </w:tcPr>
          <w:p w:rsidR="001358F0" w:rsidRPr="00BA74BE" w:rsidRDefault="001358F0" w:rsidP="00BA74BE">
            <w:pPr>
              <w:rPr>
                <w:kern w:val="1"/>
              </w:rPr>
            </w:pPr>
          </w:p>
          <w:p w:rsidR="001358F0" w:rsidRPr="00BA74BE" w:rsidRDefault="001358F0" w:rsidP="00BA74BE">
            <w:r w:rsidRPr="00BA74BE">
              <w:t>Реквизиты  предписания органа государственного санитарно-эпидемиологического надзора в случае, если снос</w:t>
            </w:r>
            <w:r w:rsidR="005755DD">
              <w:t xml:space="preserve"> </w:t>
            </w:r>
            <w:r w:rsidRPr="00BA74BE">
              <w:t>зеленых насаждений предполагается в соответствии с предписанием органа государственного санитарно-эпидемиологического надзора об обеспечении</w:t>
            </w:r>
            <w:r w:rsidR="005755DD">
              <w:t xml:space="preserve"> </w:t>
            </w:r>
            <w:r w:rsidRPr="00BA74BE">
              <w:t>санитарно-эпидемиологических требований к освещенности и инсоляции жилых</w:t>
            </w:r>
            <w:r w:rsidR="005755DD">
              <w:t xml:space="preserve"> </w:t>
            </w:r>
            <w:r w:rsidRPr="00BA74BE">
              <w:t>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/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BA74BE">
            <w:pPr>
              <w:jc w:val="center"/>
            </w:pPr>
          </w:p>
          <w:p w:rsidR="001358F0" w:rsidRPr="00BA74BE" w:rsidRDefault="001358F0" w:rsidP="001B5BBD">
            <w:r w:rsidRPr="00BA74BE">
              <w:t>___________________________________</w:t>
            </w:r>
          </w:p>
        </w:tc>
      </w:tr>
      <w:tr w:rsidR="001358F0" w:rsidRPr="00BA74BE" w:rsidTr="001B5BBD">
        <w:tc>
          <w:tcPr>
            <w:tcW w:w="10774" w:type="dxa"/>
            <w:gridSpan w:val="2"/>
            <w:shd w:val="clear" w:color="auto" w:fill="auto"/>
          </w:tcPr>
          <w:p w:rsidR="001358F0" w:rsidRPr="00BA74BE" w:rsidRDefault="001358F0" w:rsidP="00BA74BE">
            <w:pPr>
              <w:jc w:val="center"/>
              <w:rPr>
                <w:b/>
              </w:rPr>
            </w:pPr>
          </w:p>
        </w:tc>
      </w:tr>
      <w:tr w:rsidR="001358F0" w:rsidRPr="00BA74BE" w:rsidTr="001B5BBD">
        <w:trPr>
          <w:trHeight w:val="80"/>
        </w:trPr>
        <w:tc>
          <w:tcPr>
            <w:tcW w:w="10774" w:type="dxa"/>
            <w:gridSpan w:val="2"/>
            <w:shd w:val="clear" w:color="auto" w:fill="auto"/>
          </w:tcPr>
          <w:p w:rsidR="001358F0" w:rsidRPr="00BA74BE" w:rsidRDefault="001358F0" w:rsidP="005755DD"/>
        </w:tc>
      </w:tr>
      <w:tr w:rsidR="001358F0" w:rsidRPr="00BA74BE" w:rsidTr="001B5BBD">
        <w:tc>
          <w:tcPr>
            <w:tcW w:w="10774" w:type="dxa"/>
            <w:gridSpan w:val="2"/>
            <w:shd w:val="clear" w:color="auto" w:fill="auto"/>
          </w:tcPr>
          <w:p w:rsidR="001358F0" w:rsidRPr="00BA74BE" w:rsidRDefault="001358F0" w:rsidP="005755DD">
            <w:pPr>
              <w:pStyle w:val="Style12"/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</w:rPr>
            </w:pPr>
          </w:p>
          <w:p w:rsidR="002B5502" w:rsidRDefault="005755DD" w:rsidP="00BA7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358F0" w:rsidRPr="00BA74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B550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358F0" w:rsidRPr="00BA74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B550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358F0" w:rsidRPr="00BA74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B5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706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B5502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</w:t>
            </w:r>
            <w:r w:rsidR="002B55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58F0" w:rsidRPr="00BA74BE" w:rsidRDefault="002B5502" w:rsidP="00BA7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8F0" w:rsidRPr="00BA74B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F706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</w:t>
            </w:r>
          </w:p>
          <w:p w:rsidR="001358F0" w:rsidRPr="00BA74BE" w:rsidRDefault="001358F0" w:rsidP="00BA7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BD" w:rsidRPr="00BA74BE" w:rsidRDefault="001B5BBD" w:rsidP="001B5B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74BE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BA74BE">
              <w:rPr>
                <w:rStyle w:val="FontStyle36"/>
                <w:sz w:val="24"/>
                <w:szCs w:val="24"/>
              </w:rPr>
              <w:t>___</w:t>
            </w:r>
            <w:r w:rsidRPr="00BA74BE">
              <w:rPr>
                <w:rFonts w:ascii="Times New Roman" w:hAnsi="Times New Roman" w:cs="Times New Roman"/>
                <w:sz w:val="24"/>
                <w:szCs w:val="24"/>
              </w:rPr>
              <w:t>_» ___</w:t>
            </w:r>
            <w:r w:rsidRPr="00BA74BE">
              <w:rPr>
                <w:rStyle w:val="FontStyle36"/>
                <w:sz w:val="24"/>
                <w:szCs w:val="24"/>
              </w:rPr>
              <w:t>___</w:t>
            </w:r>
            <w:r w:rsidRPr="00BA74BE">
              <w:rPr>
                <w:rFonts w:ascii="Times New Roman" w:hAnsi="Times New Roman" w:cs="Times New Roman"/>
                <w:sz w:val="24"/>
                <w:szCs w:val="24"/>
              </w:rPr>
              <w:t>__________ 20_</w:t>
            </w:r>
            <w:r w:rsidRPr="00BA74BE">
              <w:rPr>
                <w:rStyle w:val="FontStyle36"/>
                <w:sz w:val="24"/>
                <w:szCs w:val="24"/>
              </w:rPr>
              <w:t>__</w:t>
            </w:r>
            <w:r w:rsidRPr="00BA74BE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1358F0" w:rsidRPr="00BA74BE" w:rsidRDefault="001358F0" w:rsidP="00BA7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F0" w:rsidRPr="00BA74BE" w:rsidRDefault="001358F0" w:rsidP="00BA74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BD" w:rsidRPr="00C050F2" w:rsidRDefault="001B5BBD" w:rsidP="001B5BBD">
            <w:pPr>
              <w:autoSpaceDE w:val="0"/>
              <w:autoSpaceDN w:val="0"/>
              <w:adjustRightInd w:val="0"/>
              <w:jc w:val="right"/>
              <w:outlineLvl w:val="1"/>
            </w:pPr>
            <w:r w:rsidRPr="00C050F2">
              <w:rPr>
                <w:sz w:val="22"/>
                <w:szCs w:val="22"/>
              </w:rPr>
              <w:lastRenderedPageBreak/>
              <w:t>Приложение № 4</w:t>
            </w:r>
          </w:p>
          <w:p w:rsidR="001B5BBD" w:rsidRPr="00C050F2" w:rsidRDefault="001B5BBD" w:rsidP="001B5BBD">
            <w:pPr>
              <w:autoSpaceDE w:val="0"/>
              <w:autoSpaceDN w:val="0"/>
              <w:adjustRightInd w:val="0"/>
              <w:ind w:left="4395"/>
              <w:jc w:val="right"/>
              <w:outlineLvl w:val="1"/>
            </w:pPr>
            <w:r w:rsidRPr="00C050F2">
              <w:rPr>
                <w:sz w:val="22"/>
                <w:szCs w:val="22"/>
              </w:rPr>
              <w:t>к Административному регламенту</w:t>
            </w:r>
          </w:p>
          <w:p w:rsidR="001B5BBD" w:rsidRPr="00C050F2" w:rsidRDefault="00285165" w:rsidP="001B5BBD">
            <w:pPr>
              <w:ind w:left="4395"/>
              <w:jc w:val="right"/>
            </w:pPr>
            <w:r w:rsidRPr="00C050F2">
              <w:rPr>
                <w:sz w:val="22"/>
                <w:szCs w:val="22"/>
              </w:rPr>
              <w:t xml:space="preserve">по </w:t>
            </w:r>
            <w:r w:rsidR="001B5BBD" w:rsidRPr="00C050F2">
              <w:rPr>
                <w:sz w:val="22"/>
                <w:szCs w:val="22"/>
              </w:rPr>
              <w:t>предоставлени</w:t>
            </w:r>
            <w:r w:rsidRPr="00C050F2">
              <w:rPr>
                <w:sz w:val="22"/>
                <w:szCs w:val="22"/>
              </w:rPr>
              <w:t>ю</w:t>
            </w:r>
            <w:r w:rsidR="001B5BBD" w:rsidRPr="00C050F2">
              <w:rPr>
                <w:sz w:val="22"/>
                <w:szCs w:val="22"/>
              </w:rPr>
              <w:t xml:space="preserve"> муниципальной услуги «Выдача разрешений на снос з</w:t>
            </w:r>
            <w:r w:rsidRPr="00C050F2">
              <w:rPr>
                <w:sz w:val="22"/>
                <w:szCs w:val="22"/>
              </w:rPr>
              <w:t>еленых насаждений</w:t>
            </w:r>
            <w:r w:rsidR="001B5BBD" w:rsidRPr="00C050F2">
              <w:rPr>
                <w:sz w:val="22"/>
                <w:szCs w:val="22"/>
              </w:rPr>
              <w:t xml:space="preserve">» 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left="4395"/>
              <w:jc w:val="center"/>
              <w:outlineLvl w:val="1"/>
            </w:pP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jc w:val="center"/>
              <w:outlineLvl w:val="1"/>
            </w:pPr>
            <w:r w:rsidRPr="00BA74BE">
              <w:t xml:space="preserve">Уведомление об оплате восстановительной стоимости 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A74BE">
              <w:t xml:space="preserve">Уведомляю о перечислении восстановительной стоимости 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A74BE">
              <w:t xml:space="preserve">«___» __________ 20__ года (указать дату уплаты восстановительной стоимости) 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A74BE">
              <w:t xml:space="preserve">на бюджетный счет муниципального образования  в связи с подачей заявления о выдаче разрешения на снос зеленых насаждений. 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Реквизиты получателя муниципальной услуги: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Наименование организации (Ф.И.О. физического лица) _</w:t>
            </w:r>
            <w:r>
              <w:rPr>
                <w:kern w:val="1"/>
              </w:rPr>
              <w:t>__________________</w:t>
            </w:r>
            <w:r w:rsidRPr="00BA74BE">
              <w:rPr>
                <w:kern w:val="1"/>
              </w:rPr>
              <w:t>____________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_____________________________________________________________</w:t>
            </w:r>
            <w:r>
              <w:rPr>
                <w:kern w:val="1"/>
              </w:rPr>
              <w:t>___________________</w:t>
            </w:r>
            <w:r w:rsidRPr="00BA74BE">
              <w:rPr>
                <w:kern w:val="1"/>
              </w:rPr>
              <w:t>_____</w:t>
            </w:r>
          </w:p>
          <w:p w:rsidR="001B5BBD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Юридический адрес (адрес местожительства для физическ</w:t>
            </w:r>
            <w:r>
              <w:rPr>
                <w:kern w:val="1"/>
              </w:rPr>
              <w:t>их лиц): _____________________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</w:rPr>
            </w:pPr>
            <w:r>
              <w:rPr>
                <w:kern w:val="1"/>
              </w:rPr>
              <w:t>_____________________________________________________________________________________</w:t>
            </w:r>
          </w:p>
          <w:p w:rsidR="001B5BBD" w:rsidRPr="00BA74BE" w:rsidRDefault="001B5BBD" w:rsidP="001B5BBD">
            <w:pPr>
              <w:ind w:firstLine="709"/>
            </w:pPr>
            <w:r w:rsidRPr="00BA74BE">
              <w:t>Почтовый адрес_______________________________________________</w:t>
            </w:r>
            <w:r>
              <w:t>__________________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Ф.И.О. руководителя юридического лица (если получателем муниципальной услуги является юридическое лицо) ___________________</w:t>
            </w:r>
            <w:r>
              <w:rPr>
                <w:kern w:val="1"/>
              </w:rPr>
              <w:t>_______________________________________</w:t>
            </w:r>
            <w:r w:rsidRPr="00BA74BE">
              <w:rPr>
                <w:kern w:val="1"/>
              </w:rPr>
              <w:t>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тел. __________________________</w:t>
            </w:r>
          </w:p>
          <w:p w:rsidR="001B5BBD" w:rsidRPr="00BA74BE" w:rsidRDefault="001B5BBD" w:rsidP="001B5BBD">
            <w:pPr>
              <w:ind w:firstLine="709"/>
            </w:pPr>
            <w:r w:rsidRPr="00BA74BE">
              <w:t>Ф.И.О. доверенного лица (представителя) _____</w:t>
            </w:r>
            <w:r>
              <w:t>_________________</w:t>
            </w:r>
            <w:r w:rsidRPr="00BA74BE">
              <w:t>____________________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тел. __________________________</w:t>
            </w:r>
          </w:p>
          <w:p w:rsidR="001B5BBD" w:rsidRPr="00BA74BE" w:rsidRDefault="001B5BBD" w:rsidP="001B5B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kern w:val="1"/>
              </w:rPr>
            </w:pPr>
            <w:r w:rsidRPr="00BA74BE">
              <w:rPr>
                <w:kern w:val="1"/>
              </w:rPr>
              <w:t>Адрес электронной почты _________________________________</w:t>
            </w:r>
            <w:r>
              <w:rPr>
                <w:kern w:val="1"/>
              </w:rPr>
              <w:t>____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left="4395"/>
              <w:jc w:val="center"/>
              <w:outlineLvl w:val="1"/>
              <w:rPr>
                <w:kern w:val="1"/>
              </w:rPr>
            </w:pP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outlineLvl w:val="1"/>
              <w:rPr>
                <w:kern w:val="1"/>
              </w:rPr>
            </w:pP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left="4395"/>
              <w:jc w:val="right"/>
              <w:outlineLvl w:val="1"/>
            </w:pPr>
            <w:r w:rsidRPr="00BA74BE">
              <w:t>Приложение № 5</w:t>
            </w:r>
          </w:p>
          <w:p w:rsidR="001B5BBD" w:rsidRPr="00BA74BE" w:rsidRDefault="001B5BBD" w:rsidP="001B5BBD">
            <w:pPr>
              <w:autoSpaceDE w:val="0"/>
              <w:autoSpaceDN w:val="0"/>
              <w:adjustRightInd w:val="0"/>
              <w:ind w:left="4395"/>
              <w:jc w:val="right"/>
              <w:outlineLvl w:val="1"/>
            </w:pPr>
            <w:r w:rsidRPr="00BA74BE">
              <w:t>к Административному регламенту</w:t>
            </w:r>
          </w:p>
          <w:p w:rsidR="001B5BBD" w:rsidRPr="00BA74BE" w:rsidRDefault="00285165" w:rsidP="001B5BBD">
            <w:pPr>
              <w:ind w:left="4395"/>
              <w:jc w:val="right"/>
            </w:pPr>
            <w:r>
              <w:t xml:space="preserve">по </w:t>
            </w:r>
            <w:r w:rsidR="001B5BBD" w:rsidRPr="00BA74BE">
              <w:t>пред</w:t>
            </w:r>
            <w:r w:rsidR="001B5BBD">
              <w:t>оставлени</w:t>
            </w:r>
            <w:r>
              <w:t>ю</w:t>
            </w:r>
            <w:r w:rsidR="001B5BBD" w:rsidRPr="00BA74BE">
              <w:t xml:space="preserve"> муниципальной услуги «Выдача разрешений на снос з</w:t>
            </w:r>
            <w:r>
              <w:t>еленых насаждений</w:t>
            </w:r>
            <w:r w:rsidR="001B5BBD" w:rsidRPr="00BA74BE">
              <w:t xml:space="preserve">» </w:t>
            </w:r>
          </w:p>
          <w:p w:rsidR="001B5BBD" w:rsidRPr="00BA74BE" w:rsidRDefault="001B5BBD" w:rsidP="001B5BBD">
            <w:pPr>
              <w:ind w:left="4395"/>
              <w:jc w:val="center"/>
              <w:rPr>
                <w:bCs/>
                <w:kern w:val="1"/>
              </w:rPr>
            </w:pPr>
          </w:p>
          <w:p w:rsidR="001B5BBD" w:rsidRPr="00BA74BE" w:rsidRDefault="001B5BBD" w:rsidP="001B5BBD">
            <w:pPr>
              <w:jc w:val="center"/>
              <w:rPr>
                <w:kern w:val="1"/>
              </w:rPr>
            </w:pPr>
            <w:r w:rsidRPr="00BA74BE">
              <w:rPr>
                <w:bCs/>
                <w:kern w:val="1"/>
              </w:rPr>
              <w:t xml:space="preserve">Журнал </w:t>
            </w:r>
            <w:r w:rsidRPr="00BA74BE">
              <w:rPr>
                <w:kern w:val="1"/>
              </w:rPr>
              <w:t xml:space="preserve">регистрации заявлений на выдачу разрешений на снос зеленых насаждений </w:t>
            </w:r>
          </w:p>
          <w:p w:rsidR="001B5BBD" w:rsidRPr="00BA74BE" w:rsidRDefault="001B5BBD" w:rsidP="001B5BBD">
            <w:pPr>
              <w:jc w:val="center"/>
              <w:rPr>
                <w:kern w:val="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8"/>
              <w:gridCol w:w="2020"/>
              <w:gridCol w:w="2781"/>
              <w:gridCol w:w="1982"/>
              <w:gridCol w:w="2574"/>
            </w:tblGrid>
            <w:tr w:rsidR="001B5BBD" w:rsidRPr="00BA74BE" w:rsidTr="007C3C97">
              <w:trPr>
                <w:trHeight w:val="3812"/>
              </w:trPr>
              <w:tc>
                <w:tcPr>
                  <w:tcW w:w="788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  <w:r w:rsidRPr="00BA74BE">
                    <w:t>№ п/п</w:t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  <w:r w:rsidRPr="00BA74BE">
                    <w:t>Название организации – получателя муниципальной услуги, если получателем муниципальной услуги является организация</w:t>
                  </w:r>
                </w:p>
              </w:tc>
              <w:tc>
                <w:tcPr>
                  <w:tcW w:w="2781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  <w:r w:rsidRPr="00BA74BE">
      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      </w:r>
                </w:p>
                <w:p w:rsidR="001B5BBD" w:rsidRPr="00BA74BE" w:rsidRDefault="001B5BBD" w:rsidP="007C3C97">
                  <w:pPr>
                    <w:jc w:val="center"/>
                  </w:pPr>
                  <w:r w:rsidRPr="00BA74BE">
                    <w:t>Ф.И.О. получателя муниципальной услуги, если получателем муниципальной услуги является физическое лицо</w:t>
                  </w:r>
                </w:p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  <w:r w:rsidRPr="00BA74BE">
                    <w:t>Дата регистрации заявления о предоставлении муниципальной услуги и прилагаемых к нему документов</w:t>
                  </w:r>
                </w:p>
              </w:tc>
              <w:tc>
                <w:tcPr>
                  <w:tcW w:w="2574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  <w:r w:rsidRPr="00BA74BE">
      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      </w:r>
                </w:p>
              </w:tc>
            </w:tr>
            <w:tr w:rsidR="001B5BBD" w:rsidRPr="00BA74BE" w:rsidTr="007C3C97">
              <w:trPr>
                <w:trHeight w:val="246"/>
              </w:trPr>
              <w:tc>
                <w:tcPr>
                  <w:tcW w:w="788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</w:tr>
            <w:tr w:rsidR="001B5BBD" w:rsidRPr="00BA74BE" w:rsidTr="007C3C97">
              <w:trPr>
                <w:trHeight w:val="233"/>
              </w:trPr>
              <w:tc>
                <w:tcPr>
                  <w:tcW w:w="788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</w:tr>
            <w:tr w:rsidR="001B5BBD" w:rsidRPr="00BA74BE" w:rsidTr="007C3C97">
              <w:trPr>
                <w:trHeight w:val="233"/>
              </w:trPr>
              <w:tc>
                <w:tcPr>
                  <w:tcW w:w="788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1B5BBD" w:rsidRPr="00BA74BE" w:rsidRDefault="001B5BBD" w:rsidP="007C3C97"/>
              </w:tc>
            </w:tr>
            <w:tr w:rsidR="001B5BBD" w:rsidRPr="00BA74BE" w:rsidTr="007C3C97">
              <w:trPr>
                <w:trHeight w:val="233"/>
              </w:trPr>
              <w:tc>
                <w:tcPr>
                  <w:tcW w:w="788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781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1B5BBD" w:rsidRPr="00BA74BE" w:rsidRDefault="001B5BBD" w:rsidP="007C3C97">
                  <w:pPr>
                    <w:jc w:val="center"/>
                  </w:pPr>
                </w:p>
              </w:tc>
              <w:tc>
                <w:tcPr>
                  <w:tcW w:w="2574" w:type="dxa"/>
                  <w:shd w:val="clear" w:color="auto" w:fill="auto"/>
                </w:tcPr>
                <w:p w:rsidR="001B5BBD" w:rsidRPr="00BA74BE" w:rsidRDefault="001B5BBD" w:rsidP="007C3C97"/>
              </w:tc>
            </w:tr>
          </w:tbl>
          <w:p w:rsidR="001B5BBD" w:rsidRPr="00BA74BE" w:rsidRDefault="001B5BBD" w:rsidP="001B5BBD"/>
          <w:p w:rsidR="001358F0" w:rsidRPr="00BA74BE" w:rsidRDefault="001358F0" w:rsidP="00BA74BE">
            <w:pPr>
              <w:jc w:val="both"/>
            </w:pPr>
          </w:p>
        </w:tc>
      </w:tr>
    </w:tbl>
    <w:p w:rsidR="001358F0" w:rsidRPr="00BA74BE" w:rsidRDefault="001358F0" w:rsidP="00BA74BE">
      <w:r w:rsidRPr="00BA74BE">
        <w:lastRenderedPageBreak/>
        <w:br w:type="page"/>
      </w:r>
    </w:p>
    <w:tbl>
      <w:tblPr>
        <w:tblpPr w:leftFromText="180" w:rightFromText="180" w:horzAnchor="margin" w:tblpY="-585"/>
        <w:tblW w:w="9782" w:type="dxa"/>
        <w:tblLayout w:type="fixed"/>
        <w:tblLook w:val="01E0"/>
      </w:tblPr>
      <w:tblGrid>
        <w:gridCol w:w="9782"/>
      </w:tblGrid>
      <w:tr w:rsidR="001358F0" w:rsidRPr="00BA74BE" w:rsidTr="001B5BBD">
        <w:tc>
          <w:tcPr>
            <w:tcW w:w="9782" w:type="dxa"/>
            <w:shd w:val="clear" w:color="auto" w:fill="auto"/>
          </w:tcPr>
          <w:p w:rsidR="001358F0" w:rsidRPr="00BA74BE" w:rsidRDefault="001358F0" w:rsidP="001B5BBD">
            <w:pPr>
              <w:jc w:val="both"/>
            </w:pPr>
          </w:p>
        </w:tc>
      </w:tr>
    </w:tbl>
    <w:p w:rsidR="005169CB" w:rsidRPr="00BA74BE" w:rsidRDefault="005169CB" w:rsidP="001B5BBD">
      <w:pPr>
        <w:autoSpaceDE w:val="0"/>
        <w:autoSpaceDN w:val="0"/>
        <w:adjustRightInd w:val="0"/>
        <w:jc w:val="right"/>
        <w:outlineLvl w:val="1"/>
      </w:pPr>
    </w:p>
    <w:sectPr w:rsidR="005169CB" w:rsidRPr="00BA74BE" w:rsidSect="00F70400">
      <w:headerReference w:type="default" r:id="rId12"/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18" w:rsidRDefault="007C3A18" w:rsidP="001358F0">
      <w:r>
        <w:separator/>
      </w:r>
    </w:p>
  </w:endnote>
  <w:endnote w:type="continuationSeparator" w:id="1">
    <w:p w:rsidR="007C3A18" w:rsidRDefault="007C3A18" w:rsidP="001358F0">
      <w:r>
        <w:continuationSeparator/>
      </w:r>
    </w:p>
  </w:endnote>
  <w:endnote w:id="2">
    <w:p w:rsidR="00F70400" w:rsidRPr="00BA74BE" w:rsidRDefault="00F70400" w:rsidP="001358F0">
      <w:pPr>
        <w:pStyle w:val="afc"/>
        <w:jc w:val="both"/>
        <w:rPr>
          <w:sz w:val="18"/>
          <w:szCs w:val="18"/>
        </w:rPr>
      </w:pPr>
    </w:p>
  </w:endnote>
  <w:endnote w:id="3">
    <w:p w:rsidR="00F70400" w:rsidRPr="00BA74BE" w:rsidRDefault="00F70400" w:rsidP="001358F0">
      <w:pPr>
        <w:pStyle w:val="afc"/>
        <w:jc w:val="both"/>
        <w:rPr>
          <w:sz w:val="18"/>
          <w:szCs w:val="18"/>
        </w:rPr>
      </w:pPr>
    </w:p>
  </w:endnote>
  <w:endnote w:id="4">
    <w:p w:rsidR="00F70400" w:rsidRPr="00BA74BE" w:rsidRDefault="00F70400" w:rsidP="001358F0">
      <w:pPr>
        <w:pStyle w:val="afc"/>
        <w:jc w:val="both"/>
        <w:rPr>
          <w:sz w:val="18"/>
          <w:szCs w:val="18"/>
        </w:rPr>
      </w:pPr>
    </w:p>
  </w:endnote>
  <w:endnote w:id="5">
    <w:p w:rsidR="00F70400" w:rsidRDefault="00F70400" w:rsidP="001358F0">
      <w:pPr>
        <w:pStyle w:val="afc"/>
        <w:jc w:val="both"/>
      </w:pPr>
    </w:p>
  </w:endnote>
  <w:endnote w:id="6">
    <w:p w:rsidR="00F70400" w:rsidRPr="00BA74BE" w:rsidRDefault="00F70400" w:rsidP="001358F0">
      <w:pPr>
        <w:pStyle w:val="afc"/>
        <w:rPr>
          <w:sz w:val="18"/>
          <w:szCs w:val="18"/>
        </w:rPr>
      </w:pPr>
    </w:p>
  </w:endnote>
  <w:endnote w:id="7">
    <w:p w:rsidR="00F70400" w:rsidRPr="00BA74BE" w:rsidRDefault="00F70400" w:rsidP="001358F0">
      <w:pPr>
        <w:pStyle w:val="afc"/>
        <w:jc w:val="both"/>
        <w:rPr>
          <w:sz w:val="18"/>
          <w:szCs w:val="18"/>
        </w:rPr>
      </w:pPr>
    </w:p>
  </w:endnote>
  <w:endnote w:id="8">
    <w:p w:rsidR="00F70400" w:rsidRDefault="00F70400" w:rsidP="001358F0">
      <w:pPr>
        <w:pStyle w:val="af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18" w:rsidRDefault="007C3A18" w:rsidP="001358F0">
      <w:r>
        <w:separator/>
      </w:r>
    </w:p>
  </w:footnote>
  <w:footnote w:type="continuationSeparator" w:id="1">
    <w:p w:rsidR="007C3A18" w:rsidRDefault="007C3A18" w:rsidP="001358F0">
      <w:r>
        <w:continuationSeparator/>
      </w:r>
    </w:p>
  </w:footnote>
  <w:footnote w:id="2">
    <w:p w:rsidR="00F70400" w:rsidRPr="00BA74BE" w:rsidRDefault="00F70400" w:rsidP="001358F0">
      <w:pPr>
        <w:pStyle w:val="af"/>
        <w:jc w:val="both"/>
        <w:rPr>
          <w:sz w:val="18"/>
          <w:szCs w:val="18"/>
        </w:rPr>
      </w:pPr>
    </w:p>
  </w:footnote>
  <w:footnote w:id="3">
    <w:p w:rsidR="00F70400" w:rsidRPr="00BA74BE" w:rsidRDefault="00F70400" w:rsidP="001358F0">
      <w:pPr>
        <w:pStyle w:val="af"/>
        <w:jc w:val="both"/>
        <w:rPr>
          <w:sz w:val="18"/>
          <w:szCs w:val="18"/>
        </w:rPr>
      </w:pPr>
    </w:p>
  </w:footnote>
  <w:footnote w:id="4">
    <w:p w:rsidR="00F70400" w:rsidRPr="00BA74BE" w:rsidRDefault="00F70400" w:rsidP="001358F0">
      <w:pPr>
        <w:pStyle w:val="af"/>
        <w:rPr>
          <w:sz w:val="18"/>
          <w:szCs w:val="18"/>
        </w:rPr>
      </w:pPr>
    </w:p>
  </w:footnote>
  <w:footnote w:id="5">
    <w:p w:rsidR="00F70400" w:rsidRPr="00BA74BE" w:rsidRDefault="00F70400" w:rsidP="001358F0">
      <w:pPr>
        <w:pStyle w:val="af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338060"/>
      <w:docPartObj>
        <w:docPartGallery w:val="Page Numbers (Top of Page)"/>
        <w:docPartUnique/>
      </w:docPartObj>
    </w:sdtPr>
    <w:sdtContent>
      <w:p w:rsidR="00F70400" w:rsidRDefault="00265D14">
        <w:pPr>
          <w:pStyle w:val="a4"/>
          <w:jc w:val="center"/>
        </w:pPr>
        <w:fldSimple w:instr="PAGE   \* MERGEFORMAT">
          <w:r w:rsidR="00C93A6C">
            <w:rPr>
              <w:noProof/>
            </w:rPr>
            <w:t>2</w:t>
          </w:r>
        </w:fldSimple>
      </w:p>
    </w:sdtContent>
  </w:sdt>
  <w:p w:rsidR="00F70400" w:rsidRDefault="00F704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3126"/>
    <w:multiLevelType w:val="hybridMultilevel"/>
    <w:tmpl w:val="8B70EDA6"/>
    <w:lvl w:ilvl="0" w:tplc="B2D646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28"/>
  </w:num>
  <w:num w:numId="5">
    <w:abstractNumId w:val="6"/>
  </w:num>
  <w:num w:numId="6">
    <w:abstractNumId w:val="26"/>
  </w:num>
  <w:num w:numId="7">
    <w:abstractNumId w:val="23"/>
  </w:num>
  <w:num w:numId="8">
    <w:abstractNumId w:val="5"/>
  </w:num>
  <w:num w:numId="9">
    <w:abstractNumId w:val="13"/>
  </w:num>
  <w:num w:numId="10">
    <w:abstractNumId w:val="30"/>
  </w:num>
  <w:num w:numId="11">
    <w:abstractNumId w:val="32"/>
  </w:num>
  <w:num w:numId="12">
    <w:abstractNumId w:val="18"/>
  </w:num>
  <w:num w:numId="13">
    <w:abstractNumId w:val="21"/>
  </w:num>
  <w:num w:numId="14">
    <w:abstractNumId w:val="12"/>
  </w:num>
  <w:num w:numId="15">
    <w:abstractNumId w:val="35"/>
  </w:num>
  <w:num w:numId="16">
    <w:abstractNumId w:val="11"/>
  </w:num>
  <w:num w:numId="17">
    <w:abstractNumId w:val="34"/>
  </w:num>
  <w:num w:numId="18">
    <w:abstractNumId w:val="4"/>
  </w:num>
  <w:num w:numId="19">
    <w:abstractNumId w:val="15"/>
  </w:num>
  <w:num w:numId="20">
    <w:abstractNumId w:val="29"/>
  </w:num>
  <w:num w:numId="21">
    <w:abstractNumId w:val="19"/>
  </w:num>
  <w:num w:numId="22">
    <w:abstractNumId w:val="2"/>
  </w:num>
  <w:num w:numId="23">
    <w:abstractNumId w:val="36"/>
  </w:num>
  <w:num w:numId="24">
    <w:abstractNumId w:val="31"/>
  </w:num>
  <w:num w:numId="25">
    <w:abstractNumId w:val="33"/>
  </w:num>
  <w:num w:numId="26">
    <w:abstractNumId w:val="10"/>
  </w:num>
  <w:num w:numId="27">
    <w:abstractNumId w:val="9"/>
  </w:num>
  <w:num w:numId="28">
    <w:abstractNumId w:val="17"/>
  </w:num>
  <w:num w:numId="29">
    <w:abstractNumId w:val="27"/>
  </w:num>
  <w:num w:numId="30">
    <w:abstractNumId w:val="1"/>
  </w:num>
  <w:num w:numId="31">
    <w:abstractNumId w:val="7"/>
  </w:num>
  <w:num w:numId="32">
    <w:abstractNumId w:val="25"/>
  </w:num>
  <w:num w:numId="33">
    <w:abstractNumId w:val="0"/>
  </w:num>
  <w:num w:numId="34">
    <w:abstractNumId w:val="14"/>
  </w:num>
  <w:num w:numId="35">
    <w:abstractNumId w:val="20"/>
  </w:num>
  <w:num w:numId="36">
    <w:abstractNumId w:val="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F0"/>
    <w:rsid w:val="00004D8E"/>
    <w:rsid w:val="000055D4"/>
    <w:rsid w:val="000056B5"/>
    <w:rsid w:val="00005EC9"/>
    <w:rsid w:val="0001090D"/>
    <w:rsid w:val="00012074"/>
    <w:rsid w:val="00020CB1"/>
    <w:rsid w:val="00023F51"/>
    <w:rsid w:val="0003160E"/>
    <w:rsid w:val="00040DEB"/>
    <w:rsid w:val="00041BAB"/>
    <w:rsid w:val="00043386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7495"/>
    <w:rsid w:val="00121A68"/>
    <w:rsid w:val="001265B5"/>
    <w:rsid w:val="00132A31"/>
    <w:rsid w:val="001358F0"/>
    <w:rsid w:val="001447E1"/>
    <w:rsid w:val="0015166D"/>
    <w:rsid w:val="001526F4"/>
    <w:rsid w:val="00162571"/>
    <w:rsid w:val="00166ABE"/>
    <w:rsid w:val="00167772"/>
    <w:rsid w:val="00170F03"/>
    <w:rsid w:val="00172713"/>
    <w:rsid w:val="001727BD"/>
    <w:rsid w:val="00173EE0"/>
    <w:rsid w:val="001769F6"/>
    <w:rsid w:val="00180578"/>
    <w:rsid w:val="00182E7D"/>
    <w:rsid w:val="00184889"/>
    <w:rsid w:val="00184F71"/>
    <w:rsid w:val="00190A31"/>
    <w:rsid w:val="001926EF"/>
    <w:rsid w:val="001961A5"/>
    <w:rsid w:val="001A394B"/>
    <w:rsid w:val="001A5EA2"/>
    <w:rsid w:val="001B2F13"/>
    <w:rsid w:val="001B327A"/>
    <w:rsid w:val="001B4097"/>
    <w:rsid w:val="001B4360"/>
    <w:rsid w:val="001B5BBD"/>
    <w:rsid w:val="001B5D99"/>
    <w:rsid w:val="001C4137"/>
    <w:rsid w:val="001C4E44"/>
    <w:rsid w:val="001C726F"/>
    <w:rsid w:val="001D037F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54F3"/>
    <w:rsid w:val="00265D14"/>
    <w:rsid w:val="00271F14"/>
    <w:rsid w:val="002737F5"/>
    <w:rsid w:val="0028047A"/>
    <w:rsid w:val="00285165"/>
    <w:rsid w:val="00293102"/>
    <w:rsid w:val="00297F91"/>
    <w:rsid w:val="002A6A9B"/>
    <w:rsid w:val="002A7B0E"/>
    <w:rsid w:val="002B5502"/>
    <w:rsid w:val="002C06F8"/>
    <w:rsid w:val="002C59FF"/>
    <w:rsid w:val="002D40FD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2FEE"/>
    <w:rsid w:val="00343913"/>
    <w:rsid w:val="00353B3D"/>
    <w:rsid w:val="003543DA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145B"/>
    <w:rsid w:val="003B5005"/>
    <w:rsid w:val="003B5272"/>
    <w:rsid w:val="003B7041"/>
    <w:rsid w:val="003D76CB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368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2970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5DF9"/>
    <w:rsid w:val="004F63D6"/>
    <w:rsid w:val="0050249B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0A4E"/>
    <w:rsid w:val="00562681"/>
    <w:rsid w:val="005643D8"/>
    <w:rsid w:val="00573606"/>
    <w:rsid w:val="005755DD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2CD1"/>
    <w:rsid w:val="006974A3"/>
    <w:rsid w:val="006978B2"/>
    <w:rsid w:val="006A2F2F"/>
    <w:rsid w:val="006A3368"/>
    <w:rsid w:val="006A3A99"/>
    <w:rsid w:val="006A52D3"/>
    <w:rsid w:val="006A6795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425C"/>
    <w:rsid w:val="006F6DDE"/>
    <w:rsid w:val="006F763E"/>
    <w:rsid w:val="007007E7"/>
    <w:rsid w:val="00702575"/>
    <w:rsid w:val="0070798C"/>
    <w:rsid w:val="007101FF"/>
    <w:rsid w:val="0071367A"/>
    <w:rsid w:val="0071535E"/>
    <w:rsid w:val="00726315"/>
    <w:rsid w:val="00736CF3"/>
    <w:rsid w:val="00737207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3A18"/>
    <w:rsid w:val="007C3C97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800683"/>
    <w:rsid w:val="00803EA4"/>
    <w:rsid w:val="008044CE"/>
    <w:rsid w:val="00805EC7"/>
    <w:rsid w:val="0080605C"/>
    <w:rsid w:val="00810CBC"/>
    <w:rsid w:val="00811C7C"/>
    <w:rsid w:val="00812738"/>
    <w:rsid w:val="00821CD4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56B25"/>
    <w:rsid w:val="0086061E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8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28E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45BC4"/>
    <w:rsid w:val="00961A50"/>
    <w:rsid w:val="00964BBE"/>
    <w:rsid w:val="00964FC5"/>
    <w:rsid w:val="00972317"/>
    <w:rsid w:val="00972B24"/>
    <w:rsid w:val="009830C5"/>
    <w:rsid w:val="0098696D"/>
    <w:rsid w:val="00993000"/>
    <w:rsid w:val="0099462F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7BAB"/>
    <w:rsid w:val="00AB2785"/>
    <w:rsid w:val="00AB5887"/>
    <w:rsid w:val="00AB67F7"/>
    <w:rsid w:val="00AB6B19"/>
    <w:rsid w:val="00AB7CD9"/>
    <w:rsid w:val="00AC115C"/>
    <w:rsid w:val="00AC11D3"/>
    <w:rsid w:val="00AC4456"/>
    <w:rsid w:val="00AC4AD3"/>
    <w:rsid w:val="00AD25CF"/>
    <w:rsid w:val="00AD3851"/>
    <w:rsid w:val="00AD4240"/>
    <w:rsid w:val="00AE1F63"/>
    <w:rsid w:val="00AE4E4F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47FDD"/>
    <w:rsid w:val="00B5056B"/>
    <w:rsid w:val="00B506EB"/>
    <w:rsid w:val="00B51436"/>
    <w:rsid w:val="00B52412"/>
    <w:rsid w:val="00B5622E"/>
    <w:rsid w:val="00B56583"/>
    <w:rsid w:val="00B57516"/>
    <w:rsid w:val="00B645C5"/>
    <w:rsid w:val="00B65637"/>
    <w:rsid w:val="00B65EE6"/>
    <w:rsid w:val="00B676ED"/>
    <w:rsid w:val="00B72032"/>
    <w:rsid w:val="00B7581B"/>
    <w:rsid w:val="00B777C8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74BE"/>
    <w:rsid w:val="00BB1F45"/>
    <w:rsid w:val="00BB5972"/>
    <w:rsid w:val="00BB675A"/>
    <w:rsid w:val="00BB6789"/>
    <w:rsid w:val="00BC37EE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050F2"/>
    <w:rsid w:val="00C111C4"/>
    <w:rsid w:val="00C21F51"/>
    <w:rsid w:val="00C22BA3"/>
    <w:rsid w:val="00C334C3"/>
    <w:rsid w:val="00C35389"/>
    <w:rsid w:val="00C354AC"/>
    <w:rsid w:val="00C36F7E"/>
    <w:rsid w:val="00C40D01"/>
    <w:rsid w:val="00C42867"/>
    <w:rsid w:val="00C52FEE"/>
    <w:rsid w:val="00C53F93"/>
    <w:rsid w:val="00C568B5"/>
    <w:rsid w:val="00C66F24"/>
    <w:rsid w:val="00C67FDC"/>
    <w:rsid w:val="00C8781F"/>
    <w:rsid w:val="00C91086"/>
    <w:rsid w:val="00C93A6C"/>
    <w:rsid w:val="00C952CB"/>
    <w:rsid w:val="00CA5FDC"/>
    <w:rsid w:val="00CA7F75"/>
    <w:rsid w:val="00CB0B7E"/>
    <w:rsid w:val="00CB1223"/>
    <w:rsid w:val="00CB165B"/>
    <w:rsid w:val="00CB532C"/>
    <w:rsid w:val="00CB5E33"/>
    <w:rsid w:val="00CC05B9"/>
    <w:rsid w:val="00CC0A78"/>
    <w:rsid w:val="00CC66AF"/>
    <w:rsid w:val="00CD4CC1"/>
    <w:rsid w:val="00CD5AC0"/>
    <w:rsid w:val="00CE3637"/>
    <w:rsid w:val="00CE6AD6"/>
    <w:rsid w:val="00CE71E7"/>
    <w:rsid w:val="00CF13DD"/>
    <w:rsid w:val="00CF7945"/>
    <w:rsid w:val="00CF7F5B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771E"/>
    <w:rsid w:val="00DE22C9"/>
    <w:rsid w:val="00DE45FB"/>
    <w:rsid w:val="00DE63A6"/>
    <w:rsid w:val="00DF41E5"/>
    <w:rsid w:val="00E02022"/>
    <w:rsid w:val="00E04089"/>
    <w:rsid w:val="00E065AC"/>
    <w:rsid w:val="00E13817"/>
    <w:rsid w:val="00E1402B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00C"/>
    <w:rsid w:val="00E431EF"/>
    <w:rsid w:val="00E43AB4"/>
    <w:rsid w:val="00E44BB8"/>
    <w:rsid w:val="00E44FFD"/>
    <w:rsid w:val="00E503DC"/>
    <w:rsid w:val="00E50E44"/>
    <w:rsid w:val="00E54E2A"/>
    <w:rsid w:val="00E5502C"/>
    <w:rsid w:val="00E666C6"/>
    <w:rsid w:val="00E667EB"/>
    <w:rsid w:val="00E7597B"/>
    <w:rsid w:val="00E75F1E"/>
    <w:rsid w:val="00E77776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11463"/>
    <w:rsid w:val="00F20116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400"/>
    <w:rsid w:val="00F7066B"/>
    <w:rsid w:val="00F70CEB"/>
    <w:rsid w:val="00F7259F"/>
    <w:rsid w:val="00F73B00"/>
    <w:rsid w:val="00F76E4D"/>
    <w:rsid w:val="00F858D7"/>
    <w:rsid w:val="00F9106C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E5E0D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Прямая со стрелкой 57"/>
        <o:r id="V:Rule12" type="connector" idref="#Прямая со стрелкой 60"/>
        <o:r id="V:Rule13" type="connector" idref="#Прямая со стрелкой 58"/>
        <o:r id="V:Rule14" type="connector" idref="#Прямая со стрелкой 54"/>
        <o:r id="V:Rule15" type="connector" idref="#Прямая со стрелкой 49"/>
        <o:r id="V:Rule16" type="connector" idref="#Прямая со стрелкой 50"/>
        <o:r id="V:Rule17" type="connector" idref="#Прямая со стрелкой 53"/>
        <o:r id="V:Rule18" type="connector" idref="#Прямая со стрелкой 47"/>
        <o:r id="V:Rule19" type="connector" idref="#Прямая со стрелкой 52"/>
        <o:r id="V:Rule20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F2011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20116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F20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_kch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267C2536E627B306682E5EC4650A4098DA712092571ADB0D83A35D9CB8E163D677139F254DCJ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11849</Words>
  <Characters>67543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Пользователь</cp:lastModifiedBy>
  <cp:revision>3</cp:revision>
  <dcterms:created xsi:type="dcterms:W3CDTF">2018-09-13T06:52:00Z</dcterms:created>
  <dcterms:modified xsi:type="dcterms:W3CDTF">2018-09-13T06:57:00Z</dcterms:modified>
</cp:coreProperties>
</file>