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2D207" w14:textId="076CE59A" w:rsidR="001D3DF4" w:rsidRDefault="001D3DF4" w:rsidP="001D3DF4">
      <w:pPr>
        <w:pBdr>
          <w:bottom w:val="single" w:sz="12" w:space="1" w:color="auto"/>
        </w:pBdr>
        <w:jc w:val="right"/>
        <w:rPr>
          <w:rFonts w:ascii="Times New Roman" w:hAnsi="Times New Roman"/>
          <w:b/>
          <w:sz w:val="28"/>
          <w:szCs w:val="28"/>
        </w:rPr>
      </w:pPr>
      <w:bookmarkStart w:id="0" w:name="_Toc103606929"/>
      <w:bookmarkStart w:id="1" w:name="_Toc131313922"/>
      <w:bookmarkStart w:id="2" w:name="_Toc215295508"/>
      <w:bookmarkStart w:id="3" w:name="_Toc234175856"/>
      <w:bookmarkStart w:id="4" w:name="_Toc234176024"/>
      <w:bookmarkStart w:id="5" w:name="_Toc209979968"/>
    </w:p>
    <w:p w14:paraId="38C1344B" w14:textId="26D0CA6F" w:rsidR="001D3DF4" w:rsidRPr="001D3DF4" w:rsidRDefault="001D3DF4" w:rsidP="001D3DF4">
      <w:pPr>
        <w:pBdr>
          <w:bottom w:val="single" w:sz="12" w:space="1" w:color="auto"/>
        </w:pBdr>
        <w:jc w:val="center"/>
        <w:rPr>
          <w:rFonts w:ascii="Times New Roman" w:hAnsi="Times New Roman"/>
          <w:b/>
          <w:sz w:val="28"/>
          <w:szCs w:val="28"/>
        </w:rPr>
      </w:pPr>
      <w:r w:rsidRPr="001D3DF4">
        <w:rPr>
          <w:rFonts w:ascii="Times New Roman" w:hAnsi="Times New Roman"/>
          <w:b/>
          <w:sz w:val="28"/>
          <w:szCs w:val="28"/>
        </w:rPr>
        <w:t>РОССИЙСКАЯ ФЕДЕРАЦИЯ                                                                              Собрание представителей сельского поселения Садгород муниципального района Кинель-Черкасский Самарской области третьего созыва</w:t>
      </w:r>
    </w:p>
    <w:p w14:paraId="66FFFE74" w14:textId="77777777" w:rsidR="001D3DF4" w:rsidRPr="001D3DF4" w:rsidRDefault="001D3DF4" w:rsidP="001D3DF4">
      <w:pPr>
        <w:ind w:firstLine="708"/>
        <w:jc w:val="center"/>
        <w:rPr>
          <w:rFonts w:ascii="Times New Roman" w:hAnsi="Times New Roman"/>
          <w:b/>
          <w:sz w:val="28"/>
          <w:szCs w:val="28"/>
        </w:rPr>
      </w:pPr>
    </w:p>
    <w:p w14:paraId="05D1A6D9" w14:textId="77777777" w:rsidR="001D3DF4" w:rsidRPr="001D3DF4" w:rsidRDefault="001D3DF4" w:rsidP="001D3DF4">
      <w:pPr>
        <w:ind w:firstLine="708"/>
        <w:jc w:val="center"/>
        <w:rPr>
          <w:rFonts w:ascii="Times New Roman" w:hAnsi="Times New Roman"/>
          <w:b/>
          <w:sz w:val="28"/>
          <w:szCs w:val="28"/>
        </w:rPr>
      </w:pPr>
      <w:r w:rsidRPr="001D3DF4">
        <w:rPr>
          <w:rFonts w:ascii="Times New Roman" w:hAnsi="Times New Roman"/>
          <w:b/>
          <w:sz w:val="28"/>
          <w:szCs w:val="28"/>
        </w:rPr>
        <w:t>РЕШЕНИЕ</w:t>
      </w:r>
    </w:p>
    <w:p w14:paraId="355273F0" w14:textId="543A2EFA" w:rsidR="00C37578" w:rsidRPr="0021454D" w:rsidRDefault="00C37578" w:rsidP="00C37578">
      <w:pPr>
        <w:spacing w:line="360" w:lineRule="auto"/>
        <w:jc w:val="center"/>
        <w:outlineLvl w:val="0"/>
        <w:rPr>
          <w:rFonts w:ascii="Times New Roman" w:hAnsi="Times New Roman"/>
          <w:bCs/>
          <w:sz w:val="28"/>
          <w:szCs w:val="28"/>
        </w:rPr>
      </w:pPr>
      <w:proofErr w:type="gramStart"/>
      <w:r w:rsidRPr="0021454D">
        <w:rPr>
          <w:rFonts w:ascii="Times New Roman" w:hAnsi="Times New Roman"/>
          <w:bCs/>
          <w:sz w:val="28"/>
          <w:szCs w:val="28"/>
        </w:rPr>
        <w:t xml:space="preserve">от </w:t>
      </w:r>
      <w:r w:rsidR="00695A64">
        <w:rPr>
          <w:rFonts w:ascii="Times New Roman" w:hAnsi="Times New Roman"/>
          <w:bCs/>
          <w:sz w:val="28"/>
          <w:szCs w:val="28"/>
        </w:rPr>
        <w:t xml:space="preserve"> 25</w:t>
      </w:r>
      <w:proofErr w:type="gramEnd"/>
      <w:r w:rsidR="00695A64">
        <w:rPr>
          <w:rFonts w:ascii="Times New Roman" w:hAnsi="Times New Roman"/>
          <w:bCs/>
          <w:sz w:val="28"/>
          <w:szCs w:val="28"/>
        </w:rPr>
        <w:t xml:space="preserve"> декабря </w:t>
      </w:r>
      <w:r w:rsidR="000B041D" w:rsidRPr="0021454D">
        <w:rPr>
          <w:rFonts w:ascii="Times New Roman" w:hAnsi="Times New Roman"/>
          <w:bCs/>
          <w:sz w:val="28"/>
          <w:szCs w:val="28"/>
        </w:rPr>
        <w:t xml:space="preserve"> 2019 г.</w:t>
      </w:r>
      <w:r w:rsidR="00695A64">
        <w:rPr>
          <w:rFonts w:ascii="Times New Roman" w:hAnsi="Times New Roman"/>
          <w:bCs/>
          <w:sz w:val="28"/>
          <w:szCs w:val="28"/>
        </w:rPr>
        <w:t xml:space="preserve">                                                                                    </w:t>
      </w:r>
      <w:r w:rsidRPr="0021454D">
        <w:rPr>
          <w:rFonts w:ascii="Times New Roman" w:hAnsi="Times New Roman"/>
          <w:bCs/>
          <w:sz w:val="28"/>
          <w:szCs w:val="28"/>
        </w:rPr>
        <w:t xml:space="preserve"> № </w:t>
      </w:r>
      <w:r w:rsidR="00695A64">
        <w:rPr>
          <w:rFonts w:ascii="Times New Roman" w:hAnsi="Times New Roman"/>
          <w:bCs/>
          <w:sz w:val="28"/>
          <w:szCs w:val="28"/>
        </w:rPr>
        <w:t>29-1</w:t>
      </w:r>
    </w:p>
    <w:p w14:paraId="00D4AF62" w14:textId="5F2197FE" w:rsidR="00C37578" w:rsidRDefault="00891983" w:rsidP="00C37578">
      <w:pPr>
        <w:jc w:val="center"/>
        <w:outlineLvl w:val="0"/>
        <w:rPr>
          <w:rFonts w:ascii="Times New Roman" w:hAnsi="Times New Roman"/>
          <w:b/>
          <w:sz w:val="28"/>
          <w:szCs w:val="28"/>
        </w:rPr>
      </w:pPr>
      <w:r w:rsidRPr="00891983">
        <w:rPr>
          <w:rFonts w:ascii="Times New Roman" w:hAnsi="Times New Roman"/>
          <w:b/>
          <w:sz w:val="28"/>
          <w:szCs w:val="28"/>
        </w:rPr>
        <w:t xml:space="preserve">Об утверждении Порядка организации </w:t>
      </w:r>
      <w:r w:rsidR="006435F2">
        <w:rPr>
          <w:rFonts w:ascii="Times New Roman" w:hAnsi="Times New Roman"/>
          <w:b/>
          <w:sz w:val="28"/>
          <w:szCs w:val="28"/>
        </w:rPr>
        <w:t xml:space="preserve">и проведения </w:t>
      </w:r>
      <w:r w:rsidR="00887AD6">
        <w:rPr>
          <w:rFonts w:ascii="Times New Roman" w:eastAsia="Times New Roman" w:hAnsi="Times New Roman"/>
          <w:b/>
          <w:bCs/>
          <w:kern w:val="32"/>
          <w:sz w:val="28"/>
          <w:szCs w:val="28"/>
        </w:rPr>
        <w:t>общественных обсуждений или публичных слушаний</w:t>
      </w:r>
      <w:r w:rsidRPr="00891983">
        <w:rPr>
          <w:rFonts w:ascii="Times New Roman" w:hAnsi="Times New Roman"/>
          <w:b/>
          <w:sz w:val="28"/>
          <w:szCs w:val="28"/>
        </w:rPr>
        <w:t xml:space="preserve"> по вопросам градостроительной деятельности на территории сельского поселения </w:t>
      </w:r>
      <w:r w:rsidR="001D3DF4">
        <w:rPr>
          <w:rFonts w:ascii="Times New Roman" w:hAnsi="Times New Roman"/>
          <w:b/>
          <w:sz w:val="28"/>
          <w:szCs w:val="28"/>
        </w:rPr>
        <w:t>Садгород</w:t>
      </w:r>
      <w:r w:rsidR="00EF7B00">
        <w:rPr>
          <w:rFonts w:ascii="Times New Roman" w:hAnsi="Times New Roman"/>
          <w:b/>
          <w:bCs/>
          <w:caps/>
          <w:sz w:val="28"/>
          <w:szCs w:val="28"/>
        </w:rPr>
        <w:t xml:space="preserve"> </w:t>
      </w:r>
      <w:r w:rsidRPr="00891983">
        <w:rPr>
          <w:rFonts w:ascii="Times New Roman" w:hAnsi="Times New Roman"/>
          <w:b/>
          <w:sz w:val="28"/>
          <w:szCs w:val="28"/>
        </w:rPr>
        <w:t>муниципального района Кинель-Черкасский Самарской области</w:t>
      </w:r>
    </w:p>
    <w:p w14:paraId="503357E3" w14:textId="77777777" w:rsidR="00891983" w:rsidRPr="00316222" w:rsidRDefault="00891983" w:rsidP="00C37578">
      <w:pPr>
        <w:jc w:val="center"/>
        <w:outlineLvl w:val="0"/>
        <w:rPr>
          <w:rFonts w:ascii="Times New Roman" w:hAnsi="Times New Roman"/>
          <w:sz w:val="28"/>
          <w:szCs w:val="28"/>
        </w:rPr>
      </w:pPr>
    </w:p>
    <w:p w14:paraId="0FFBF8BD" w14:textId="15C8BB5C" w:rsidR="00891983" w:rsidRDefault="00891983" w:rsidP="006E1D2A">
      <w:pPr>
        <w:ind w:firstLine="709"/>
        <w:jc w:val="both"/>
        <w:rPr>
          <w:rFonts w:ascii="Times New Roman" w:hAnsi="Times New Roman"/>
          <w:sz w:val="28"/>
          <w:szCs w:val="28"/>
        </w:rPr>
      </w:pPr>
      <w:r w:rsidRPr="00891983">
        <w:rPr>
          <w:rFonts w:ascii="Times New Roman" w:hAnsi="Times New Roman"/>
          <w:sz w:val="28"/>
          <w:szCs w:val="28"/>
        </w:rPr>
        <w:t>В соответствии с Градостроительным кодексом Российской Федерации, Федеральным законом от 06.10.2003 № 131-Ф</w:t>
      </w:r>
      <w:r w:rsidR="007475AB">
        <w:rPr>
          <w:rFonts w:ascii="Times New Roman" w:hAnsi="Times New Roman"/>
          <w:sz w:val="28"/>
          <w:szCs w:val="28"/>
        </w:rPr>
        <w:t>З</w:t>
      </w:r>
      <w:r w:rsidRPr="00891983">
        <w:rPr>
          <w:rFonts w:ascii="Times New Roman" w:hAnsi="Times New Roman"/>
          <w:sz w:val="28"/>
          <w:szCs w:val="28"/>
        </w:rPr>
        <w:t xml:space="preserve"> «Об общих принципах организации местного самоуправления в Российской Федерации», руководствуясь Уставом сельского поселения </w:t>
      </w:r>
      <w:r w:rsidR="001D3DF4">
        <w:rPr>
          <w:rFonts w:ascii="Times New Roman" w:hAnsi="Times New Roman"/>
          <w:sz w:val="28"/>
          <w:szCs w:val="28"/>
        </w:rPr>
        <w:t>Садгород</w:t>
      </w:r>
      <w:r w:rsidR="00EF7B00">
        <w:rPr>
          <w:rFonts w:ascii="Times New Roman" w:hAnsi="Times New Roman"/>
          <w:b/>
          <w:bCs/>
          <w:caps/>
          <w:sz w:val="28"/>
          <w:szCs w:val="28"/>
        </w:rPr>
        <w:t xml:space="preserve"> </w:t>
      </w:r>
      <w:r w:rsidR="00CC453D" w:rsidRPr="00CC453D">
        <w:rPr>
          <w:rFonts w:ascii="Times New Roman" w:hAnsi="Times New Roman"/>
          <w:sz w:val="28"/>
          <w:szCs w:val="28"/>
        </w:rPr>
        <w:t>муниципального района Кинель-Черкасский Самарской области</w:t>
      </w:r>
      <w:r w:rsidR="00CC453D">
        <w:rPr>
          <w:rFonts w:ascii="Times New Roman" w:hAnsi="Times New Roman"/>
          <w:sz w:val="28"/>
          <w:szCs w:val="28"/>
        </w:rPr>
        <w:t>,</w:t>
      </w:r>
      <w:r w:rsidRPr="00891983">
        <w:rPr>
          <w:rFonts w:ascii="Times New Roman" w:hAnsi="Times New Roman"/>
          <w:sz w:val="28"/>
          <w:szCs w:val="28"/>
        </w:rPr>
        <w:t xml:space="preserve"> Собрание представителей сельского поселения </w:t>
      </w:r>
      <w:r w:rsidR="001D3DF4">
        <w:rPr>
          <w:rFonts w:ascii="Times New Roman" w:hAnsi="Times New Roman"/>
          <w:sz w:val="28"/>
          <w:szCs w:val="28"/>
        </w:rPr>
        <w:t>Садгород</w:t>
      </w:r>
      <w:r w:rsidR="00EF7B00">
        <w:rPr>
          <w:rFonts w:ascii="Times New Roman" w:hAnsi="Times New Roman"/>
          <w:b/>
          <w:bCs/>
          <w:caps/>
          <w:sz w:val="28"/>
          <w:szCs w:val="28"/>
        </w:rPr>
        <w:t xml:space="preserve"> </w:t>
      </w:r>
      <w:r w:rsidR="00CC453D" w:rsidRPr="00CC453D">
        <w:rPr>
          <w:rFonts w:ascii="Times New Roman" w:hAnsi="Times New Roman"/>
          <w:sz w:val="28"/>
          <w:szCs w:val="28"/>
        </w:rPr>
        <w:t>муниципального района Кинель-Черкасский Самарской области</w:t>
      </w:r>
    </w:p>
    <w:p w14:paraId="64859565" w14:textId="6AABA61D" w:rsidR="00CC453D" w:rsidRDefault="00CC453D" w:rsidP="006E1D2A">
      <w:pPr>
        <w:ind w:firstLine="700"/>
        <w:jc w:val="center"/>
        <w:rPr>
          <w:rFonts w:ascii="Times New Roman" w:hAnsi="Times New Roman"/>
          <w:sz w:val="28"/>
          <w:szCs w:val="28"/>
        </w:rPr>
      </w:pPr>
      <w:r w:rsidRPr="00CC453D">
        <w:rPr>
          <w:rFonts w:ascii="Times New Roman" w:hAnsi="Times New Roman"/>
          <w:sz w:val="28"/>
          <w:szCs w:val="28"/>
        </w:rPr>
        <w:t>РЕШИЛО:</w:t>
      </w:r>
    </w:p>
    <w:p w14:paraId="561089BD" w14:textId="77777777" w:rsidR="0003292D" w:rsidRPr="00CC453D" w:rsidRDefault="0003292D" w:rsidP="006E1D2A">
      <w:pPr>
        <w:ind w:firstLine="700"/>
        <w:jc w:val="center"/>
        <w:rPr>
          <w:rFonts w:ascii="Times New Roman" w:hAnsi="Times New Roman"/>
          <w:sz w:val="28"/>
          <w:szCs w:val="28"/>
        </w:rPr>
      </w:pPr>
    </w:p>
    <w:p w14:paraId="13F7C57E" w14:textId="03EDA6AB" w:rsidR="00CC453D" w:rsidRDefault="00C37578" w:rsidP="006E1D2A">
      <w:pPr>
        <w:ind w:firstLine="700"/>
        <w:jc w:val="both"/>
        <w:rPr>
          <w:rFonts w:ascii="Times New Roman" w:hAnsi="Times New Roman"/>
          <w:sz w:val="28"/>
          <w:szCs w:val="28"/>
        </w:rPr>
      </w:pPr>
      <w:r w:rsidRPr="00316222">
        <w:rPr>
          <w:rFonts w:ascii="Times New Roman" w:hAnsi="Times New Roman"/>
          <w:sz w:val="28"/>
          <w:szCs w:val="28"/>
        </w:rPr>
        <w:t xml:space="preserve">1. </w:t>
      </w:r>
      <w:r w:rsidR="00CC453D" w:rsidRPr="00CC453D">
        <w:rPr>
          <w:rFonts w:ascii="Times New Roman" w:hAnsi="Times New Roman"/>
          <w:sz w:val="28"/>
          <w:szCs w:val="28"/>
        </w:rPr>
        <w:t xml:space="preserve">Утвердить Порядок </w:t>
      </w:r>
      <w:r w:rsidR="006435F2" w:rsidRPr="006435F2">
        <w:rPr>
          <w:rFonts w:ascii="Times New Roman" w:hAnsi="Times New Roman"/>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1D3DF4">
        <w:rPr>
          <w:rFonts w:ascii="Times New Roman" w:hAnsi="Times New Roman"/>
          <w:sz w:val="28"/>
          <w:szCs w:val="28"/>
        </w:rPr>
        <w:t>Садгород</w:t>
      </w:r>
      <w:r w:rsidR="00EF7B00">
        <w:rPr>
          <w:rFonts w:ascii="Times New Roman" w:hAnsi="Times New Roman"/>
          <w:b/>
          <w:bCs/>
          <w:caps/>
          <w:sz w:val="28"/>
          <w:szCs w:val="28"/>
        </w:rPr>
        <w:t xml:space="preserve"> </w:t>
      </w:r>
      <w:r w:rsidR="006435F2" w:rsidRPr="006435F2">
        <w:rPr>
          <w:rFonts w:ascii="Times New Roman" w:hAnsi="Times New Roman"/>
          <w:sz w:val="28"/>
          <w:szCs w:val="28"/>
        </w:rPr>
        <w:t>муниципального района Кинель-Черкасский Самарской области</w:t>
      </w:r>
      <w:r w:rsidR="00AD171D" w:rsidRPr="00AD171D">
        <w:rPr>
          <w:rFonts w:ascii="Times New Roman" w:hAnsi="Times New Roman"/>
          <w:sz w:val="28"/>
          <w:szCs w:val="28"/>
        </w:rPr>
        <w:t xml:space="preserve"> </w:t>
      </w:r>
      <w:r w:rsidR="00CC453D" w:rsidRPr="00CC453D">
        <w:rPr>
          <w:rFonts w:ascii="Times New Roman" w:hAnsi="Times New Roman"/>
          <w:sz w:val="28"/>
          <w:szCs w:val="28"/>
        </w:rPr>
        <w:t>согласно приложению.</w:t>
      </w:r>
      <w:r w:rsidR="00CC453D">
        <w:rPr>
          <w:rFonts w:ascii="Times New Roman" w:hAnsi="Times New Roman"/>
          <w:sz w:val="28"/>
          <w:szCs w:val="28"/>
        </w:rPr>
        <w:t xml:space="preserve"> </w:t>
      </w:r>
      <w:bookmarkEnd w:id="0"/>
      <w:bookmarkEnd w:id="1"/>
      <w:bookmarkEnd w:id="2"/>
      <w:bookmarkEnd w:id="3"/>
      <w:bookmarkEnd w:id="4"/>
      <w:bookmarkEnd w:id="5"/>
    </w:p>
    <w:p w14:paraId="7015E108" w14:textId="64972E67" w:rsidR="00CC453D" w:rsidRDefault="00CC453D" w:rsidP="006E1D2A">
      <w:pPr>
        <w:ind w:firstLine="700"/>
        <w:jc w:val="both"/>
        <w:rPr>
          <w:rFonts w:ascii="Times New Roman" w:hAnsi="Times New Roman"/>
          <w:sz w:val="28"/>
          <w:szCs w:val="28"/>
        </w:rPr>
      </w:pPr>
      <w:r>
        <w:rPr>
          <w:rFonts w:ascii="Times New Roman" w:hAnsi="Times New Roman"/>
          <w:sz w:val="28"/>
          <w:szCs w:val="28"/>
        </w:rPr>
        <w:t>2. Решение собрания</w:t>
      </w:r>
      <w:r w:rsidRPr="00CC453D">
        <w:rPr>
          <w:rFonts w:ascii="Times New Roman" w:hAnsi="Times New Roman"/>
          <w:sz w:val="28"/>
          <w:szCs w:val="28"/>
        </w:rPr>
        <w:t xml:space="preserve"> представителей сельского поселения </w:t>
      </w:r>
      <w:r w:rsidR="00455361">
        <w:rPr>
          <w:rFonts w:ascii="Times New Roman" w:hAnsi="Times New Roman"/>
          <w:sz w:val="28"/>
          <w:szCs w:val="28"/>
        </w:rPr>
        <w:t>Садгород</w:t>
      </w:r>
      <w:r w:rsidR="00EF7B00">
        <w:rPr>
          <w:rFonts w:ascii="Times New Roman" w:hAnsi="Times New Roman"/>
          <w:b/>
          <w:bCs/>
          <w:caps/>
          <w:sz w:val="28"/>
          <w:szCs w:val="28"/>
        </w:rPr>
        <w:t xml:space="preserve"> </w:t>
      </w:r>
      <w:r w:rsidRPr="000B041D">
        <w:rPr>
          <w:rFonts w:ascii="Times New Roman" w:hAnsi="Times New Roman"/>
          <w:sz w:val="28"/>
          <w:szCs w:val="28"/>
        </w:rPr>
        <w:t xml:space="preserve">муниципального района Кинель-Черкасский Самарской области от </w:t>
      </w:r>
      <w:r w:rsidR="00455361">
        <w:rPr>
          <w:rFonts w:ascii="Times New Roman" w:hAnsi="Times New Roman"/>
          <w:sz w:val="28"/>
          <w:szCs w:val="28"/>
        </w:rPr>
        <w:t>24.04.2019</w:t>
      </w:r>
      <w:r w:rsidR="00EF7B00">
        <w:rPr>
          <w:rFonts w:ascii="Times New Roman" w:hAnsi="Times New Roman"/>
          <w:b/>
          <w:bCs/>
          <w:caps/>
          <w:sz w:val="28"/>
          <w:szCs w:val="28"/>
        </w:rPr>
        <w:t xml:space="preserve"> </w:t>
      </w:r>
      <w:r w:rsidRPr="00455361">
        <w:rPr>
          <w:rFonts w:ascii="Times New Roman" w:hAnsi="Times New Roman"/>
          <w:sz w:val="28"/>
          <w:szCs w:val="28"/>
        </w:rPr>
        <w:t xml:space="preserve">№ </w:t>
      </w:r>
      <w:r w:rsidR="00455361" w:rsidRPr="00455361">
        <w:rPr>
          <w:rFonts w:ascii="Times New Roman" w:hAnsi="Times New Roman"/>
          <w:sz w:val="28"/>
          <w:szCs w:val="28"/>
        </w:rPr>
        <w:t>10-1</w:t>
      </w:r>
      <w:r w:rsidR="00EF7B00" w:rsidRPr="00455361">
        <w:rPr>
          <w:rFonts w:ascii="Times New Roman" w:hAnsi="Times New Roman"/>
          <w:sz w:val="28"/>
          <w:szCs w:val="28"/>
        </w:rPr>
        <w:t xml:space="preserve"> </w:t>
      </w:r>
      <w:r w:rsidR="00AD171D" w:rsidRPr="000B041D">
        <w:rPr>
          <w:rFonts w:ascii="Times New Roman" w:hAnsi="Times New Roman"/>
          <w:sz w:val="28"/>
          <w:szCs w:val="28"/>
        </w:rPr>
        <w:t>«О</w:t>
      </w:r>
      <w:r w:rsidR="0031743D" w:rsidRPr="000B041D">
        <w:rPr>
          <w:rFonts w:ascii="Times New Roman" w:hAnsi="Times New Roman"/>
          <w:sz w:val="28"/>
          <w:szCs w:val="28"/>
        </w:rPr>
        <w:t>б утверждении П</w:t>
      </w:r>
      <w:r w:rsidRPr="000B041D">
        <w:rPr>
          <w:rFonts w:ascii="Times New Roman" w:hAnsi="Times New Roman"/>
          <w:sz w:val="28"/>
          <w:szCs w:val="28"/>
        </w:rPr>
        <w:t>орядк</w:t>
      </w:r>
      <w:r w:rsidR="0031743D" w:rsidRPr="000B041D">
        <w:rPr>
          <w:rFonts w:ascii="Times New Roman" w:hAnsi="Times New Roman"/>
          <w:sz w:val="28"/>
          <w:szCs w:val="28"/>
        </w:rPr>
        <w:t>а</w:t>
      </w:r>
      <w:r w:rsidRPr="000B041D">
        <w:rPr>
          <w:rFonts w:ascii="Times New Roman" w:hAnsi="Times New Roman"/>
          <w:sz w:val="28"/>
          <w:szCs w:val="28"/>
        </w:rPr>
        <w:t xml:space="preserve"> организации и проведения публичных</w:t>
      </w:r>
      <w:r w:rsidRPr="00CC453D">
        <w:rPr>
          <w:rFonts w:ascii="Times New Roman" w:hAnsi="Times New Roman"/>
          <w:sz w:val="28"/>
          <w:szCs w:val="28"/>
        </w:rPr>
        <w:t xml:space="preserve"> слушаний </w:t>
      </w:r>
      <w:r w:rsidR="0031743D">
        <w:rPr>
          <w:rFonts w:ascii="Times New Roman" w:hAnsi="Times New Roman"/>
          <w:sz w:val="28"/>
          <w:szCs w:val="28"/>
        </w:rPr>
        <w:t xml:space="preserve">на территории </w:t>
      </w:r>
      <w:r w:rsidR="00AD171D" w:rsidRPr="00AD171D">
        <w:rPr>
          <w:rFonts w:ascii="Times New Roman" w:hAnsi="Times New Roman"/>
          <w:sz w:val="28"/>
          <w:szCs w:val="28"/>
        </w:rPr>
        <w:t xml:space="preserve">сельского поселения </w:t>
      </w:r>
      <w:r w:rsidR="00455361">
        <w:rPr>
          <w:rFonts w:ascii="Times New Roman" w:hAnsi="Times New Roman"/>
          <w:sz w:val="28"/>
          <w:szCs w:val="28"/>
        </w:rPr>
        <w:t>Садгород</w:t>
      </w:r>
      <w:r w:rsidR="00AD171D" w:rsidRPr="00AD171D">
        <w:rPr>
          <w:rFonts w:ascii="Times New Roman" w:hAnsi="Times New Roman"/>
          <w:sz w:val="28"/>
          <w:szCs w:val="28"/>
        </w:rPr>
        <w:tab/>
        <w:t>муниципального района Кинель-Черкасский Самарской области</w:t>
      </w:r>
      <w:r w:rsidRPr="00CC453D">
        <w:rPr>
          <w:rFonts w:ascii="Times New Roman" w:hAnsi="Times New Roman"/>
          <w:sz w:val="28"/>
          <w:szCs w:val="28"/>
        </w:rPr>
        <w:t>» признать утратившим силу.</w:t>
      </w:r>
    </w:p>
    <w:p w14:paraId="16DBFFDC" w14:textId="46B7397E" w:rsidR="00455361" w:rsidRPr="008F4AAA" w:rsidRDefault="00455361" w:rsidP="006E1D2A">
      <w:pPr>
        <w:ind w:firstLine="700"/>
        <w:jc w:val="both"/>
        <w:rPr>
          <w:rFonts w:ascii="Times New Roman" w:hAnsi="Times New Roman"/>
          <w:sz w:val="28"/>
          <w:szCs w:val="28"/>
        </w:rPr>
      </w:pPr>
      <w:r>
        <w:rPr>
          <w:rFonts w:ascii="Times New Roman" w:hAnsi="Times New Roman"/>
          <w:sz w:val="28"/>
          <w:szCs w:val="28"/>
        </w:rPr>
        <w:t>3.</w:t>
      </w:r>
      <w:r w:rsidRPr="00455361">
        <w:rPr>
          <w:rFonts w:ascii="Times New Roman" w:hAnsi="Times New Roman"/>
          <w:sz w:val="28"/>
          <w:szCs w:val="28"/>
        </w:rPr>
        <w:t xml:space="preserve"> </w:t>
      </w:r>
      <w:r>
        <w:rPr>
          <w:rFonts w:ascii="Times New Roman" w:hAnsi="Times New Roman"/>
          <w:sz w:val="28"/>
          <w:szCs w:val="28"/>
        </w:rPr>
        <w:t>Решение собрания</w:t>
      </w:r>
      <w:r w:rsidRPr="00CC453D">
        <w:rPr>
          <w:rFonts w:ascii="Times New Roman" w:hAnsi="Times New Roman"/>
          <w:sz w:val="28"/>
          <w:szCs w:val="28"/>
        </w:rPr>
        <w:t xml:space="preserve"> представителей сельского поселения </w:t>
      </w:r>
      <w:r>
        <w:rPr>
          <w:rFonts w:ascii="Times New Roman" w:hAnsi="Times New Roman"/>
          <w:sz w:val="28"/>
          <w:szCs w:val="28"/>
        </w:rPr>
        <w:t>Садгород</w:t>
      </w:r>
      <w:r>
        <w:rPr>
          <w:rFonts w:ascii="Times New Roman" w:hAnsi="Times New Roman"/>
          <w:b/>
          <w:bCs/>
          <w:caps/>
          <w:sz w:val="28"/>
          <w:szCs w:val="28"/>
        </w:rPr>
        <w:t xml:space="preserve"> </w:t>
      </w:r>
      <w:r w:rsidRPr="000B041D">
        <w:rPr>
          <w:rFonts w:ascii="Times New Roman" w:hAnsi="Times New Roman"/>
          <w:sz w:val="28"/>
          <w:szCs w:val="28"/>
        </w:rPr>
        <w:t>муниципального района Кинель-Черкасский Самарской области от</w:t>
      </w:r>
      <w:r>
        <w:rPr>
          <w:rFonts w:ascii="Times New Roman" w:hAnsi="Times New Roman"/>
          <w:sz w:val="28"/>
          <w:szCs w:val="28"/>
        </w:rPr>
        <w:t xml:space="preserve"> 08.10.2019</w:t>
      </w:r>
      <w:r>
        <w:rPr>
          <w:rFonts w:ascii="Times New Roman" w:hAnsi="Times New Roman"/>
          <w:b/>
          <w:bCs/>
          <w:caps/>
          <w:sz w:val="28"/>
          <w:szCs w:val="28"/>
        </w:rPr>
        <w:t xml:space="preserve"> </w:t>
      </w:r>
      <w:r w:rsidRPr="00455361">
        <w:rPr>
          <w:rFonts w:ascii="Times New Roman" w:hAnsi="Times New Roman"/>
          <w:sz w:val="28"/>
          <w:szCs w:val="28"/>
        </w:rPr>
        <w:t xml:space="preserve">№ </w:t>
      </w:r>
      <w:r>
        <w:rPr>
          <w:rFonts w:ascii="Times New Roman" w:hAnsi="Times New Roman"/>
          <w:sz w:val="28"/>
          <w:szCs w:val="28"/>
        </w:rPr>
        <w:t>2</w:t>
      </w:r>
      <w:r w:rsidRPr="00455361">
        <w:rPr>
          <w:rFonts w:ascii="Times New Roman" w:hAnsi="Times New Roman"/>
          <w:sz w:val="28"/>
          <w:szCs w:val="28"/>
        </w:rPr>
        <w:t>0-</w:t>
      </w:r>
      <w:r>
        <w:rPr>
          <w:rFonts w:ascii="Times New Roman" w:hAnsi="Times New Roman"/>
          <w:sz w:val="28"/>
          <w:szCs w:val="28"/>
        </w:rPr>
        <w:t>2</w:t>
      </w:r>
      <w:r w:rsidRPr="00455361">
        <w:rPr>
          <w:rFonts w:ascii="Times New Roman" w:hAnsi="Times New Roman"/>
          <w:sz w:val="28"/>
          <w:szCs w:val="28"/>
        </w:rPr>
        <w:t xml:space="preserve"> </w:t>
      </w:r>
      <w:r w:rsidRPr="000B041D">
        <w:rPr>
          <w:rFonts w:ascii="Times New Roman" w:hAnsi="Times New Roman"/>
          <w:sz w:val="28"/>
          <w:szCs w:val="28"/>
        </w:rPr>
        <w:t>«Об утверждении Порядка организации и проведения публичных</w:t>
      </w:r>
      <w:r w:rsidRPr="00CC453D">
        <w:rPr>
          <w:rFonts w:ascii="Times New Roman" w:hAnsi="Times New Roman"/>
          <w:sz w:val="28"/>
          <w:szCs w:val="28"/>
        </w:rPr>
        <w:t xml:space="preserve"> слушаний </w:t>
      </w:r>
      <w:r>
        <w:rPr>
          <w:rFonts w:ascii="Times New Roman" w:hAnsi="Times New Roman"/>
          <w:sz w:val="28"/>
          <w:szCs w:val="28"/>
        </w:rPr>
        <w:t xml:space="preserve">на территории </w:t>
      </w:r>
      <w:r w:rsidRPr="00AD171D">
        <w:rPr>
          <w:rFonts w:ascii="Times New Roman" w:hAnsi="Times New Roman"/>
          <w:sz w:val="28"/>
          <w:szCs w:val="28"/>
        </w:rPr>
        <w:t xml:space="preserve">сельского поселения </w:t>
      </w:r>
      <w:r>
        <w:rPr>
          <w:rFonts w:ascii="Times New Roman" w:hAnsi="Times New Roman"/>
          <w:sz w:val="28"/>
          <w:szCs w:val="28"/>
        </w:rPr>
        <w:t>Садгород</w:t>
      </w:r>
      <w:r w:rsidRPr="00AD171D">
        <w:rPr>
          <w:rFonts w:ascii="Times New Roman" w:hAnsi="Times New Roman"/>
          <w:sz w:val="28"/>
          <w:szCs w:val="28"/>
        </w:rPr>
        <w:tab/>
        <w:t>муниципального района Кинель-Черкасский Самарской области</w:t>
      </w:r>
      <w:r w:rsidRPr="00CC453D">
        <w:rPr>
          <w:rFonts w:ascii="Times New Roman" w:hAnsi="Times New Roman"/>
          <w:sz w:val="28"/>
          <w:szCs w:val="28"/>
        </w:rPr>
        <w:t>» признать утратившим силу.</w:t>
      </w:r>
    </w:p>
    <w:p w14:paraId="15E08B74" w14:textId="3BE9FC88" w:rsidR="00D46707" w:rsidRPr="00066EF7" w:rsidRDefault="00455361" w:rsidP="006E1D2A">
      <w:pPr>
        <w:ind w:firstLine="709"/>
        <w:jc w:val="both"/>
        <w:rPr>
          <w:rFonts w:ascii="Times New Roman" w:hAnsi="Times New Roman"/>
          <w:sz w:val="28"/>
          <w:szCs w:val="28"/>
        </w:rPr>
      </w:pPr>
      <w:r>
        <w:rPr>
          <w:rFonts w:ascii="Times New Roman" w:hAnsi="Times New Roman"/>
          <w:sz w:val="28"/>
        </w:rPr>
        <w:t>4</w:t>
      </w:r>
      <w:r w:rsidR="00D46707" w:rsidRPr="003954F6">
        <w:rPr>
          <w:rFonts w:ascii="Times New Roman" w:hAnsi="Times New Roman"/>
          <w:sz w:val="28"/>
        </w:rPr>
        <w:t xml:space="preserve">. Опубликовать настоящее решение в газете </w:t>
      </w:r>
      <w:r w:rsidR="003954F6" w:rsidRPr="003954F6">
        <w:rPr>
          <w:rFonts w:ascii="Times New Roman" w:hAnsi="Times New Roman"/>
          <w:bCs/>
          <w:sz w:val="28"/>
        </w:rPr>
        <w:t>«</w:t>
      </w:r>
      <w:r w:rsidR="001D3DF4">
        <w:rPr>
          <w:rFonts w:ascii="Times New Roman" w:hAnsi="Times New Roman"/>
          <w:bCs/>
          <w:sz w:val="28"/>
        </w:rPr>
        <w:t>Садгородские вести</w:t>
      </w:r>
      <w:r w:rsidR="003954F6" w:rsidRPr="003954F6">
        <w:rPr>
          <w:rFonts w:ascii="Times New Roman" w:hAnsi="Times New Roman"/>
          <w:bCs/>
          <w:sz w:val="28"/>
        </w:rPr>
        <w:t xml:space="preserve">» </w:t>
      </w:r>
      <w:r w:rsidR="00066EF7" w:rsidRPr="003954F6">
        <w:rPr>
          <w:rFonts w:ascii="Times New Roman" w:hAnsi="Times New Roman"/>
          <w:bCs/>
          <w:sz w:val="28"/>
        </w:rPr>
        <w:t xml:space="preserve">и разместить на </w:t>
      </w:r>
      <w:r w:rsidR="00066EF7" w:rsidRPr="001D5709">
        <w:rPr>
          <w:rFonts w:ascii="Times New Roman" w:hAnsi="Times New Roman"/>
          <w:sz w:val="28"/>
        </w:rPr>
        <w:t xml:space="preserve">официальном сайте </w:t>
      </w:r>
      <w:r w:rsidR="00C702D6">
        <w:rPr>
          <w:rFonts w:ascii="Times New Roman" w:hAnsi="Times New Roman"/>
          <w:sz w:val="28"/>
        </w:rPr>
        <w:t xml:space="preserve">Администрации Кинель-Черкасского района </w:t>
      </w:r>
      <w:r w:rsidR="00066EF7" w:rsidRPr="001D5709">
        <w:rPr>
          <w:rFonts w:ascii="Times New Roman" w:hAnsi="Times New Roman"/>
          <w:sz w:val="28"/>
        </w:rPr>
        <w:t>в информационно-телекомм</w:t>
      </w:r>
      <w:r w:rsidR="00C702D6">
        <w:rPr>
          <w:rFonts w:ascii="Times New Roman" w:hAnsi="Times New Roman"/>
          <w:sz w:val="28"/>
        </w:rPr>
        <w:t>уникационной сети Интернет</w:t>
      </w:r>
      <w:r w:rsidR="00066EF7">
        <w:rPr>
          <w:rFonts w:ascii="Times New Roman" w:hAnsi="Times New Roman"/>
          <w:sz w:val="28"/>
        </w:rPr>
        <w:t xml:space="preserve"> -</w:t>
      </w:r>
      <w:r w:rsidR="00066EF7" w:rsidRPr="001D5709">
        <w:rPr>
          <w:rFonts w:ascii="Times New Roman" w:hAnsi="Times New Roman"/>
          <w:sz w:val="28"/>
        </w:rPr>
        <w:t xml:space="preserve"> </w:t>
      </w:r>
      <w:hyperlink r:id="rId8" w:history="1">
        <w:r w:rsidR="00C702D6" w:rsidRPr="00EB04A4">
          <w:rPr>
            <w:rStyle w:val="ad"/>
            <w:rFonts w:ascii="Times New Roman" w:hAnsi="Times New Roman"/>
            <w:sz w:val="28"/>
          </w:rPr>
          <w:t>http://kinel-cherkassy.ru</w:t>
        </w:r>
      </w:hyperlink>
      <w:r w:rsidR="00C702D6">
        <w:rPr>
          <w:rStyle w:val="ad"/>
          <w:rFonts w:ascii="Times New Roman" w:hAnsi="Times New Roman"/>
          <w:color w:val="auto"/>
          <w:sz w:val="28"/>
        </w:rPr>
        <w:t>/</w:t>
      </w:r>
      <w:r w:rsidR="00066EF7" w:rsidRPr="00283783">
        <w:rPr>
          <w:rFonts w:ascii="Times New Roman" w:hAnsi="Times New Roman"/>
          <w:sz w:val="28"/>
        </w:rPr>
        <w:t xml:space="preserve"> </w:t>
      </w:r>
      <w:r w:rsidR="00066EF7" w:rsidRPr="00283783">
        <w:rPr>
          <w:rFonts w:ascii="Times New Roman" w:hAnsi="Times New Roman"/>
          <w:sz w:val="28"/>
          <w:szCs w:val="28"/>
        </w:rPr>
        <w:t>в т</w:t>
      </w:r>
      <w:r w:rsidR="00066EF7" w:rsidRPr="004E4387">
        <w:rPr>
          <w:rFonts w:ascii="Times New Roman" w:hAnsi="Times New Roman"/>
          <w:sz w:val="28"/>
          <w:szCs w:val="28"/>
        </w:rPr>
        <w:t>ечение десяти дней со дня издания.</w:t>
      </w:r>
    </w:p>
    <w:p w14:paraId="5DC14DE5" w14:textId="34A496ED" w:rsidR="00AF0ABB" w:rsidRPr="003954F6" w:rsidRDefault="00455361" w:rsidP="006E1D2A">
      <w:pPr>
        <w:ind w:firstLine="709"/>
        <w:jc w:val="both"/>
        <w:rPr>
          <w:rFonts w:ascii="Times New Roman" w:hAnsi="Times New Roman"/>
          <w:sz w:val="28"/>
          <w:szCs w:val="28"/>
        </w:rPr>
      </w:pPr>
      <w:r>
        <w:rPr>
          <w:rFonts w:ascii="Times New Roman" w:hAnsi="Times New Roman"/>
          <w:sz w:val="28"/>
          <w:szCs w:val="28"/>
        </w:rPr>
        <w:t>5</w:t>
      </w:r>
      <w:r w:rsidR="00D46707" w:rsidRPr="003954F6">
        <w:rPr>
          <w:rFonts w:ascii="Times New Roman" w:hAnsi="Times New Roman"/>
          <w:sz w:val="28"/>
          <w:szCs w:val="28"/>
        </w:rPr>
        <w:t xml:space="preserve">. </w:t>
      </w:r>
      <w:r w:rsidR="003954F6" w:rsidRPr="003954F6">
        <w:rPr>
          <w:rFonts w:ascii="Times New Roman" w:hAnsi="Times New Roman"/>
          <w:bCs/>
          <w:sz w:val="28"/>
          <w:szCs w:val="28"/>
        </w:rPr>
        <w:t>Настоящее решение вступает в силу со дня официального опубликования</w:t>
      </w:r>
      <w:r w:rsidR="00AF0ABB" w:rsidRPr="003954F6">
        <w:rPr>
          <w:rFonts w:ascii="Times New Roman" w:hAnsi="Times New Roman"/>
          <w:sz w:val="28"/>
          <w:szCs w:val="28"/>
        </w:rPr>
        <w:t xml:space="preserve">. </w:t>
      </w:r>
    </w:p>
    <w:p w14:paraId="504AED8B" w14:textId="77777777" w:rsidR="00733AD5" w:rsidRDefault="00733AD5" w:rsidP="006E1D2A">
      <w:pPr>
        <w:jc w:val="both"/>
        <w:rPr>
          <w:rFonts w:ascii="Times New Roman" w:hAnsi="Times New Roman"/>
          <w:sz w:val="28"/>
          <w:szCs w:val="28"/>
        </w:rPr>
      </w:pPr>
    </w:p>
    <w:p w14:paraId="40BE82D6" w14:textId="0AD17717" w:rsidR="005B0A21" w:rsidRDefault="007339C6" w:rsidP="006E1D2A">
      <w:pPr>
        <w:rPr>
          <w:rFonts w:ascii="Times New Roman" w:hAnsi="Times New Roman"/>
          <w:sz w:val="28"/>
          <w:szCs w:val="28"/>
        </w:rPr>
      </w:pPr>
      <w:r>
        <w:rPr>
          <w:rFonts w:ascii="Times New Roman" w:hAnsi="Times New Roman"/>
          <w:sz w:val="28"/>
          <w:szCs w:val="28"/>
        </w:rPr>
        <w:t xml:space="preserve">Глава сельского </w:t>
      </w:r>
      <w:proofErr w:type="gramStart"/>
      <w:r>
        <w:rPr>
          <w:rFonts w:ascii="Times New Roman" w:hAnsi="Times New Roman"/>
          <w:sz w:val="28"/>
          <w:szCs w:val="28"/>
        </w:rPr>
        <w:t>поселения  Садгород</w:t>
      </w:r>
      <w:proofErr w:type="gramEnd"/>
      <w:r w:rsidR="006E1D2A">
        <w:rPr>
          <w:rFonts w:ascii="Times New Roman" w:hAnsi="Times New Roman"/>
          <w:sz w:val="28"/>
          <w:szCs w:val="28"/>
        </w:rPr>
        <w:t xml:space="preserve">       </w:t>
      </w:r>
      <w:r>
        <w:rPr>
          <w:rFonts w:ascii="Times New Roman" w:hAnsi="Times New Roman"/>
          <w:sz w:val="28"/>
          <w:szCs w:val="28"/>
        </w:rPr>
        <w:t xml:space="preserve">                                      Т.Е.Зайцева</w:t>
      </w:r>
    </w:p>
    <w:p w14:paraId="4696A885" w14:textId="77777777" w:rsidR="003954F6" w:rsidRPr="003954F6" w:rsidRDefault="003954F6" w:rsidP="006E1D2A">
      <w:pPr>
        <w:jc w:val="both"/>
        <w:rPr>
          <w:rFonts w:ascii="Times New Roman" w:hAnsi="Times New Roman"/>
          <w:sz w:val="28"/>
          <w:szCs w:val="28"/>
        </w:rPr>
      </w:pPr>
    </w:p>
    <w:p w14:paraId="396F5C1D" w14:textId="20D2579E" w:rsidR="003E47AB" w:rsidRDefault="003954F6" w:rsidP="006E1D2A">
      <w:pPr>
        <w:rPr>
          <w:rFonts w:ascii="Times New Roman" w:hAnsi="Times New Roman"/>
          <w:noProof/>
          <w:sz w:val="28"/>
          <w:szCs w:val="28"/>
        </w:rPr>
      </w:pPr>
      <w:r w:rsidRPr="003954F6">
        <w:rPr>
          <w:rFonts w:ascii="Times New Roman" w:hAnsi="Times New Roman"/>
          <w:noProof/>
          <w:sz w:val="28"/>
          <w:szCs w:val="28"/>
        </w:rPr>
        <w:t>Председатель Собрания представителей</w:t>
      </w:r>
    </w:p>
    <w:p w14:paraId="347E970C" w14:textId="04FA2FF9" w:rsidR="003954F6" w:rsidRPr="006E1D2A" w:rsidRDefault="003E47AB" w:rsidP="006E1D2A">
      <w:pPr>
        <w:rPr>
          <w:rFonts w:ascii="Times New Roman" w:hAnsi="Times New Roman"/>
          <w:noProof/>
          <w:sz w:val="28"/>
          <w:szCs w:val="28"/>
        </w:rPr>
      </w:pPr>
      <w:r>
        <w:rPr>
          <w:rFonts w:ascii="Times New Roman" w:hAnsi="Times New Roman"/>
          <w:sz w:val="28"/>
          <w:szCs w:val="28"/>
        </w:rPr>
        <w:t>с</w:t>
      </w:r>
      <w:r w:rsidR="003954F6" w:rsidRPr="003954F6">
        <w:rPr>
          <w:rFonts w:ascii="Times New Roman" w:hAnsi="Times New Roman"/>
          <w:noProof/>
          <w:sz w:val="28"/>
          <w:szCs w:val="28"/>
        </w:rPr>
        <w:t>ельского</w:t>
      </w:r>
      <w:r>
        <w:rPr>
          <w:rFonts w:ascii="Times New Roman" w:hAnsi="Times New Roman"/>
          <w:noProof/>
          <w:sz w:val="28"/>
          <w:szCs w:val="28"/>
        </w:rPr>
        <w:t xml:space="preserve"> </w:t>
      </w:r>
      <w:r w:rsidR="003954F6" w:rsidRPr="003954F6">
        <w:rPr>
          <w:rFonts w:ascii="Times New Roman" w:hAnsi="Times New Roman"/>
          <w:sz w:val="28"/>
          <w:szCs w:val="28"/>
        </w:rPr>
        <w:t xml:space="preserve">поселения </w:t>
      </w:r>
      <w:r w:rsidR="001D3DF4">
        <w:rPr>
          <w:rFonts w:ascii="Times New Roman" w:hAnsi="Times New Roman"/>
          <w:sz w:val="28"/>
          <w:szCs w:val="28"/>
        </w:rPr>
        <w:t>Садгород</w:t>
      </w:r>
      <w:r w:rsidR="003954F6" w:rsidRPr="003954F6">
        <w:rPr>
          <w:rFonts w:ascii="Times New Roman" w:hAnsi="Times New Roman"/>
          <w:noProof/>
          <w:sz w:val="28"/>
          <w:szCs w:val="28"/>
        </w:rPr>
        <w:t xml:space="preserve">                   </w:t>
      </w:r>
      <w:r>
        <w:rPr>
          <w:rFonts w:ascii="Times New Roman" w:hAnsi="Times New Roman"/>
          <w:noProof/>
          <w:sz w:val="28"/>
          <w:szCs w:val="28"/>
        </w:rPr>
        <w:t xml:space="preserve">                   </w:t>
      </w:r>
      <w:r w:rsidR="003954F6" w:rsidRPr="003954F6">
        <w:rPr>
          <w:rFonts w:ascii="Times New Roman" w:hAnsi="Times New Roman"/>
          <w:noProof/>
          <w:sz w:val="28"/>
          <w:szCs w:val="28"/>
        </w:rPr>
        <w:t xml:space="preserve">              </w:t>
      </w:r>
      <w:r w:rsidR="00F248A7">
        <w:rPr>
          <w:rFonts w:ascii="Times New Roman" w:hAnsi="Times New Roman"/>
          <w:noProof/>
          <w:sz w:val="28"/>
          <w:szCs w:val="28"/>
        </w:rPr>
        <w:t xml:space="preserve">    </w:t>
      </w:r>
      <w:r w:rsidR="001D3DF4">
        <w:rPr>
          <w:rFonts w:ascii="Times New Roman" w:hAnsi="Times New Roman"/>
          <w:noProof/>
          <w:sz w:val="28"/>
          <w:szCs w:val="28"/>
        </w:rPr>
        <w:t>А.П.Тюрин</w:t>
      </w:r>
    </w:p>
    <w:p w14:paraId="77756C84" w14:textId="77777777" w:rsidR="003954F6" w:rsidRPr="003954F6" w:rsidRDefault="003954F6" w:rsidP="006E1D2A">
      <w:pPr>
        <w:ind w:firstLine="708"/>
        <w:jc w:val="both"/>
        <w:rPr>
          <w:rFonts w:ascii="Times New Roman" w:hAnsi="Times New Roman"/>
          <w:bCs/>
          <w:sz w:val="27"/>
          <w:szCs w:val="27"/>
        </w:rPr>
      </w:pPr>
    </w:p>
    <w:p w14:paraId="02F8BFB6" w14:textId="77777777" w:rsidR="0021454D" w:rsidRDefault="0021454D" w:rsidP="006E1D2A">
      <w:pPr>
        <w:ind w:firstLine="709"/>
        <w:jc w:val="right"/>
        <w:rPr>
          <w:rFonts w:ascii="Times New Roman" w:eastAsia="Times New Roman" w:hAnsi="Times New Roman"/>
        </w:rPr>
      </w:pPr>
      <w:bookmarkStart w:id="6" w:name="_Toc311542539"/>
      <w:bookmarkStart w:id="7" w:name="_Toc103606945"/>
    </w:p>
    <w:p w14:paraId="60D0BD55" w14:textId="77777777" w:rsidR="0021454D" w:rsidRDefault="0021454D" w:rsidP="006E1D2A">
      <w:pPr>
        <w:ind w:firstLine="709"/>
        <w:jc w:val="right"/>
        <w:rPr>
          <w:rFonts w:ascii="Times New Roman" w:eastAsia="Times New Roman" w:hAnsi="Times New Roman"/>
        </w:rPr>
      </w:pPr>
    </w:p>
    <w:p w14:paraId="76BD33E1" w14:textId="1BDF4E6F" w:rsidR="00BF5836" w:rsidRPr="00FB7647" w:rsidRDefault="00BF5836" w:rsidP="0021454D">
      <w:pPr>
        <w:tabs>
          <w:tab w:val="left" w:pos="2694"/>
        </w:tabs>
        <w:ind w:firstLine="709"/>
        <w:jc w:val="right"/>
        <w:rPr>
          <w:rFonts w:ascii="Times New Roman" w:eastAsia="Times New Roman" w:hAnsi="Times New Roman"/>
        </w:rPr>
      </w:pPr>
      <w:r w:rsidRPr="00FB7647">
        <w:rPr>
          <w:rFonts w:ascii="Times New Roman" w:eastAsia="Times New Roman" w:hAnsi="Times New Roman"/>
        </w:rPr>
        <w:t>Приложение к решению собрания</w:t>
      </w:r>
    </w:p>
    <w:p w14:paraId="537C28C3" w14:textId="19D2208B" w:rsidR="00BF5836" w:rsidRPr="00FB7647" w:rsidRDefault="00BF5836" w:rsidP="006E1D2A">
      <w:pPr>
        <w:ind w:firstLine="709"/>
        <w:jc w:val="right"/>
        <w:rPr>
          <w:rFonts w:ascii="Times New Roman" w:eastAsia="Times New Roman" w:hAnsi="Times New Roman"/>
        </w:rPr>
      </w:pPr>
      <w:r w:rsidRPr="00FB7647">
        <w:rPr>
          <w:rFonts w:ascii="Times New Roman" w:eastAsia="Times New Roman" w:hAnsi="Times New Roman"/>
        </w:rPr>
        <w:t>сельского поселения</w:t>
      </w:r>
      <w:r>
        <w:rPr>
          <w:rFonts w:ascii="Times New Roman" w:eastAsia="Times New Roman" w:hAnsi="Times New Roman"/>
        </w:rPr>
        <w:t xml:space="preserve"> Садгород</w:t>
      </w:r>
    </w:p>
    <w:p w14:paraId="5D34B281" w14:textId="77777777" w:rsidR="00BF5836" w:rsidRPr="00FB7647" w:rsidRDefault="00BF5836" w:rsidP="006E1D2A">
      <w:pPr>
        <w:ind w:firstLine="709"/>
        <w:jc w:val="right"/>
        <w:rPr>
          <w:rFonts w:ascii="Times New Roman" w:eastAsia="Times New Roman" w:hAnsi="Times New Roman"/>
        </w:rPr>
      </w:pPr>
      <w:r w:rsidRPr="00FB7647">
        <w:rPr>
          <w:rFonts w:ascii="Times New Roman" w:eastAsia="Times New Roman" w:hAnsi="Times New Roman"/>
        </w:rPr>
        <w:t xml:space="preserve"> муниципального района Кинель-Черкасский</w:t>
      </w:r>
    </w:p>
    <w:p w14:paraId="49B0EDC2" w14:textId="5EFE746B" w:rsidR="00BF5836" w:rsidRPr="00FB7647" w:rsidRDefault="00BF5836" w:rsidP="006E1D2A">
      <w:pPr>
        <w:ind w:firstLine="709"/>
        <w:jc w:val="right"/>
        <w:rPr>
          <w:rFonts w:ascii="Times New Roman" w:eastAsia="Times New Roman" w:hAnsi="Times New Roman"/>
        </w:rPr>
      </w:pPr>
      <w:r w:rsidRPr="00FB7647">
        <w:rPr>
          <w:rFonts w:ascii="Times New Roman" w:eastAsia="Times New Roman" w:hAnsi="Times New Roman"/>
        </w:rPr>
        <w:t>Самарской области</w:t>
      </w:r>
      <w:r w:rsidR="003D5478">
        <w:rPr>
          <w:rFonts w:ascii="Times New Roman" w:eastAsia="Times New Roman" w:hAnsi="Times New Roman"/>
        </w:rPr>
        <w:t xml:space="preserve">                                                                                                                              </w:t>
      </w:r>
      <w:r w:rsidRPr="00FB7647">
        <w:rPr>
          <w:rFonts w:ascii="Times New Roman" w:eastAsia="Times New Roman" w:hAnsi="Times New Roman"/>
        </w:rPr>
        <w:t xml:space="preserve"> от </w:t>
      </w:r>
      <w:r w:rsidR="003D5478">
        <w:rPr>
          <w:rFonts w:ascii="Times New Roman" w:eastAsia="Times New Roman" w:hAnsi="Times New Roman"/>
        </w:rPr>
        <w:t xml:space="preserve">25 декабря </w:t>
      </w:r>
      <w:r w:rsidRPr="00FB7647">
        <w:rPr>
          <w:rFonts w:ascii="Times New Roman" w:eastAsia="Times New Roman" w:hAnsi="Times New Roman"/>
        </w:rPr>
        <w:t xml:space="preserve">2019 № </w:t>
      </w:r>
      <w:r w:rsidR="003D5478">
        <w:rPr>
          <w:rFonts w:ascii="Times New Roman" w:eastAsia="Times New Roman" w:hAnsi="Times New Roman"/>
        </w:rPr>
        <w:t>29-1</w:t>
      </w:r>
    </w:p>
    <w:p w14:paraId="239DFEB9" w14:textId="77777777" w:rsidR="00BF5836" w:rsidRPr="00FB7647" w:rsidRDefault="00BF5836" w:rsidP="00BF5836">
      <w:pPr>
        <w:keepNext/>
        <w:spacing w:line="360" w:lineRule="auto"/>
        <w:ind w:firstLine="709"/>
        <w:jc w:val="center"/>
        <w:outlineLvl w:val="0"/>
        <w:rPr>
          <w:rFonts w:ascii="Times New Roman" w:eastAsia="Times New Roman" w:hAnsi="Times New Roman"/>
          <w:b/>
          <w:bCs/>
          <w:kern w:val="32"/>
          <w:sz w:val="28"/>
          <w:szCs w:val="28"/>
        </w:rPr>
      </w:pPr>
    </w:p>
    <w:p w14:paraId="7F41D17A" w14:textId="77777777" w:rsidR="00BF5836" w:rsidRPr="00FB7647" w:rsidRDefault="00BF5836" w:rsidP="00BF5836">
      <w:pPr>
        <w:keepNext/>
        <w:ind w:firstLine="709"/>
        <w:jc w:val="center"/>
        <w:outlineLvl w:val="0"/>
        <w:rPr>
          <w:rFonts w:ascii="Times New Roman" w:eastAsia="Times New Roman" w:hAnsi="Times New Roman"/>
          <w:b/>
          <w:bCs/>
          <w:kern w:val="32"/>
          <w:sz w:val="28"/>
          <w:szCs w:val="28"/>
        </w:rPr>
      </w:pPr>
      <w:r w:rsidRPr="00FB7647">
        <w:rPr>
          <w:rFonts w:ascii="Times New Roman" w:eastAsia="Times New Roman" w:hAnsi="Times New Roman"/>
          <w:b/>
          <w:bCs/>
          <w:kern w:val="32"/>
          <w:sz w:val="28"/>
          <w:szCs w:val="28"/>
        </w:rPr>
        <w:t xml:space="preserve">Порядок </w:t>
      </w:r>
    </w:p>
    <w:p w14:paraId="1B0E2019" w14:textId="320B56AC" w:rsidR="00BF5836" w:rsidRPr="00FB7647" w:rsidRDefault="00BF5836" w:rsidP="00BF5836">
      <w:pPr>
        <w:keepNext/>
        <w:ind w:firstLine="709"/>
        <w:jc w:val="center"/>
        <w:outlineLvl w:val="0"/>
        <w:rPr>
          <w:rFonts w:ascii="Times New Roman" w:eastAsia="Times New Roman" w:hAnsi="Times New Roman"/>
          <w:b/>
          <w:bCs/>
          <w:kern w:val="32"/>
          <w:sz w:val="28"/>
          <w:szCs w:val="28"/>
        </w:rPr>
      </w:pPr>
      <w:r w:rsidRPr="00FB7647">
        <w:rPr>
          <w:rFonts w:ascii="Times New Roman" w:eastAsia="Times New Roman" w:hAnsi="Times New Roman"/>
          <w:b/>
          <w:bCs/>
          <w:kern w:val="32"/>
          <w:sz w:val="28"/>
          <w:szCs w:val="28"/>
        </w:rPr>
        <w:t xml:space="preserve">организации и проведения общественных обсуждений или публичных </w:t>
      </w:r>
      <w:r w:rsidRPr="006E1D2A">
        <w:rPr>
          <w:rFonts w:ascii="Times New Roman" w:eastAsia="Times New Roman" w:hAnsi="Times New Roman"/>
          <w:b/>
          <w:bCs/>
          <w:kern w:val="32"/>
          <w:sz w:val="28"/>
          <w:szCs w:val="28"/>
        </w:rPr>
        <w:t>слушаний по вопросам градостроительной деятельности</w:t>
      </w:r>
      <w:r w:rsidRPr="00FB7647">
        <w:rPr>
          <w:rFonts w:ascii="Times New Roman" w:eastAsia="Times New Roman" w:hAnsi="Times New Roman"/>
          <w:b/>
          <w:bCs/>
          <w:kern w:val="32"/>
          <w:sz w:val="28"/>
          <w:szCs w:val="28"/>
        </w:rPr>
        <w:t xml:space="preserve"> </w:t>
      </w:r>
      <w:bookmarkEnd w:id="6"/>
      <w:r w:rsidRPr="00FB7647">
        <w:rPr>
          <w:rFonts w:ascii="Times New Roman" w:eastAsia="Times New Roman" w:hAnsi="Times New Roman"/>
          <w:b/>
          <w:bCs/>
          <w:kern w:val="32"/>
          <w:sz w:val="28"/>
          <w:szCs w:val="28"/>
        </w:rPr>
        <w:t>на территории сельского поселения</w:t>
      </w:r>
      <w:r>
        <w:rPr>
          <w:rFonts w:ascii="Times New Roman" w:eastAsia="Times New Roman" w:hAnsi="Times New Roman"/>
          <w:b/>
          <w:bCs/>
          <w:kern w:val="32"/>
          <w:sz w:val="28"/>
          <w:szCs w:val="28"/>
        </w:rPr>
        <w:t xml:space="preserve"> Садгород</w:t>
      </w:r>
      <w:r w:rsidRPr="00FB7647">
        <w:rPr>
          <w:rFonts w:ascii="Times New Roman" w:eastAsia="Times New Roman" w:hAnsi="Times New Roman"/>
          <w:b/>
          <w:bCs/>
          <w:kern w:val="32"/>
          <w:sz w:val="28"/>
          <w:szCs w:val="28"/>
        </w:rPr>
        <w:t xml:space="preserve"> муниципального района </w:t>
      </w:r>
    </w:p>
    <w:p w14:paraId="07F20C6B" w14:textId="77777777" w:rsidR="00BF5836" w:rsidRPr="00FB7647" w:rsidRDefault="00BF5836" w:rsidP="00BF5836">
      <w:pPr>
        <w:keepNext/>
        <w:ind w:firstLine="709"/>
        <w:jc w:val="center"/>
        <w:outlineLvl w:val="0"/>
        <w:rPr>
          <w:rFonts w:ascii="Times New Roman" w:eastAsia="Times New Roman" w:hAnsi="Times New Roman"/>
          <w:b/>
          <w:bCs/>
          <w:kern w:val="32"/>
          <w:sz w:val="28"/>
          <w:szCs w:val="28"/>
        </w:rPr>
      </w:pPr>
      <w:r w:rsidRPr="00FB7647">
        <w:rPr>
          <w:rFonts w:ascii="Times New Roman" w:eastAsia="Times New Roman" w:hAnsi="Times New Roman"/>
          <w:b/>
          <w:bCs/>
          <w:kern w:val="32"/>
          <w:sz w:val="28"/>
          <w:szCs w:val="28"/>
        </w:rPr>
        <w:t>Кинель-Черкасский Самарской области</w:t>
      </w:r>
    </w:p>
    <w:p w14:paraId="6BD31439" w14:textId="77777777" w:rsidR="00BF5836" w:rsidRPr="00FB7647" w:rsidRDefault="00BF5836" w:rsidP="00BF5836">
      <w:pPr>
        <w:spacing w:line="360" w:lineRule="auto"/>
        <w:ind w:firstLine="709"/>
        <w:rPr>
          <w:rFonts w:ascii="Times New Roman" w:eastAsia="Times New Roman" w:hAnsi="Times New Roman"/>
        </w:rPr>
      </w:pPr>
    </w:p>
    <w:p w14:paraId="1BBBC71F" w14:textId="77777777" w:rsidR="00BF5836" w:rsidRPr="00FB7647" w:rsidRDefault="00BF5836" w:rsidP="00BF5836">
      <w:pPr>
        <w:keepNext/>
        <w:spacing w:line="360" w:lineRule="auto"/>
        <w:ind w:firstLine="709"/>
        <w:jc w:val="center"/>
        <w:outlineLvl w:val="0"/>
        <w:rPr>
          <w:rFonts w:ascii="Times New Roman" w:eastAsia="Times New Roman" w:hAnsi="Times New Roman"/>
          <w:b/>
          <w:bCs/>
          <w:kern w:val="32"/>
          <w:sz w:val="28"/>
          <w:szCs w:val="28"/>
        </w:rPr>
      </w:pPr>
      <w:bookmarkStart w:id="8" w:name="_Toc311542540"/>
      <w:r w:rsidRPr="00FB7647">
        <w:rPr>
          <w:rFonts w:ascii="Times New Roman" w:eastAsia="Times New Roman" w:hAnsi="Times New Roman"/>
          <w:b/>
          <w:bCs/>
          <w:kern w:val="32"/>
          <w:sz w:val="28"/>
          <w:szCs w:val="28"/>
        </w:rPr>
        <w:t xml:space="preserve">Глава </w:t>
      </w:r>
      <w:r w:rsidRPr="00FB7647">
        <w:rPr>
          <w:rFonts w:ascii="Times New Roman" w:eastAsia="Times New Roman" w:hAnsi="Times New Roman"/>
          <w:b/>
          <w:bCs/>
          <w:kern w:val="32"/>
          <w:sz w:val="28"/>
          <w:szCs w:val="28"/>
          <w:lang w:val="en-US"/>
        </w:rPr>
        <w:t>I</w:t>
      </w:r>
      <w:r w:rsidRPr="00FB7647">
        <w:rPr>
          <w:rFonts w:ascii="Times New Roman" w:eastAsia="Times New Roman" w:hAnsi="Times New Roman"/>
          <w:b/>
          <w:bCs/>
          <w:kern w:val="32"/>
          <w:sz w:val="28"/>
          <w:szCs w:val="28"/>
        </w:rPr>
        <w:t>. Общие положения</w:t>
      </w:r>
      <w:bookmarkEnd w:id="8"/>
    </w:p>
    <w:p w14:paraId="644AE20E" w14:textId="403C8913"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1. Настоящий Порядок устанавливает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Pr>
          <w:rFonts w:ascii="Times New Roman" w:hAnsi="Times New Roman"/>
          <w:sz w:val="28"/>
          <w:szCs w:val="28"/>
        </w:rPr>
        <w:t>Садгород</w:t>
      </w:r>
      <w:r w:rsidRPr="00FB7647">
        <w:rPr>
          <w:rFonts w:ascii="Times New Roman" w:hAnsi="Times New Roman"/>
          <w:sz w:val="28"/>
          <w:szCs w:val="28"/>
        </w:rPr>
        <w:t xml:space="preserve"> муниципального района Кинель-Черкасский Самарской области.</w:t>
      </w:r>
    </w:p>
    <w:p w14:paraId="27CF22F5" w14:textId="63A901E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2. Общественные обсуждения или публичные слушания проводятся для выявления мнения населения сельского поселения </w:t>
      </w:r>
      <w:r>
        <w:rPr>
          <w:rFonts w:ascii="Times New Roman" w:hAnsi="Times New Roman"/>
          <w:sz w:val="28"/>
          <w:szCs w:val="28"/>
        </w:rPr>
        <w:t>Садгород</w:t>
      </w:r>
      <w:r w:rsidRPr="00FB7647">
        <w:rPr>
          <w:rFonts w:ascii="Times New Roman" w:hAnsi="Times New Roman"/>
          <w:sz w:val="28"/>
          <w:szCs w:val="28"/>
        </w:rPr>
        <w:t xml:space="preserve"> муниципального района Кинель-Черкасский Самарской области (далее – сельское поселения) по проектам генеральных планов, проектам правил землепользования и застройки (далее – проект Правил), проектам планировки территории 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507CCBBF"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Общественные обсуждения или публичные слушания проводятся по проектам следующих документов в области градостроительной деятельности:</w:t>
      </w:r>
    </w:p>
    <w:p w14:paraId="5EA147CF"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6C4CBFD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2) </w:t>
      </w:r>
      <w:proofErr w:type="gramStart"/>
      <w:r w:rsidRPr="00FB7647">
        <w:rPr>
          <w:rFonts w:ascii="Times New Roman" w:hAnsi="Times New Roman"/>
          <w:sz w:val="28"/>
          <w:szCs w:val="28"/>
        </w:rPr>
        <w:t>проекту Правил</w:t>
      </w:r>
      <w:proofErr w:type="gramEnd"/>
      <w:r w:rsidRPr="00FB7647">
        <w:rPr>
          <w:rFonts w:ascii="Times New Roman" w:hAnsi="Times New Roman"/>
          <w:sz w:val="28"/>
          <w:szCs w:val="28"/>
        </w:rPr>
        <w:t xml:space="preserve">, а также проектам, предусматривающим внесение изменений в указанный документ; </w:t>
      </w:r>
    </w:p>
    <w:p w14:paraId="57688DAB"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610FCEFB"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368468AC"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lastRenderedPageBreak/>
        <w:t>5) проекту правил благоустройства территории поселения, а также проектам, предусматривающим внесение изменений в указанный документ;</w:t>
      </w:r>
    </w:p>
    <w:p w14:paraId="10B06122"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98B163D"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7E1078A"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 Участниками общественных обсуждений или публичных слушаний по проектам, указанным в пунктах 1 – 5 части 3 настоящей главы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EEB09C2"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5. Участниками общественных обсуждений или публичных слушаний по проектам, указанным в пунктах 6 и 7 части 3 настоящей главы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9E21C09"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6. Организаторами общественных обсуждений или публичных слушаний являются:</w:t>
      </w:r>
    </w:p>
    <w:p w14:paraId="325A66D4" w14:textId="034F9C5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Администрация сельского поселения</w:t>
      </w:r>
      <w:r>
        <w:rPr>
          <w:rFonts w:ascii="Times New Roman" w:hAnsi="Times New Roman"/>
          <w:sz w:val="28"/>
          <w:szCs w:val="28"/>
        </w:rPr>
        <w:t xml:space="preserve"> Садгород</w:t>
      </w:r>
      <w:r w:rsidRPr="00FB7647">
        <w:rPr>
          <w:rFonts w:ascii="Times New Roman" w:hAnsi="Times New Roman"/>
          <w:sz w:val="28"/>
          <w:szCs w:val="28"/>
        </w:rPr>
        <w:t xml:space="preserve"> муниципального района Кинель-Черкасский Самарской области (далее – Администрация поселения) – по проектам, предусмотренным пунктами 1, 3 – 5 части 3 настоящей главы;</w:t>
      </w:r>
    </w:p>
    <w:p w14:paraId="51279986" w14:textId="4C999843"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Комиссия по подготовке проекта правил землепользования и застройки сельского поселения </w:t>
      </w:r>
      <w:r>
        <w:rPr>
          <w:rFonts w:ascii="Times New Roman" w:hAnsi="Times New Roman"/>
          <w:sz w:val="28"/>
          <w:szCs w:val="28"/>
        </w:rPr>
        <w:t>Садгород</w:t>
      </w:r>
      <w:r w:rsidRPr="00FB7647">
        <w:rPr>
          <w:rFonts w:ascii="Times New Roman" w:hAnsi="Times New Roman"/>
          <w:sz w:val="28"/>
          <w:szCs w:val="28"/>
        </w:rPr>
        <w:t xml:space="preserve"> муниципального района Кинель-Черкасский Самарской области (далее – Комиссия) – по проектам, предусмотренным пунктами 2, 6 и 7 части 3 настоящей главы.</w:t>
      </w:r>
    </w:p>
    <w:p w14:paraId="77398098" w14:textId="77777777" w:rsidR="00BF5836" w:rsidRPr="00FB7647" w:rsidRDefault="00BF5836" w:rsidP="006E1D2A">
      <w:pPr>
        <w:spacing w:before="240"/>
        <w:ind w:firstLine="709"/>
        <w:jc w:val="both"/>
        <w:rPr>
          <w:rFonts w:ascii="Times New Roman" w:hAnsi="Times New Roman"/>
          <w:b/>
          <w:sz w:val="28"/>
          <w:szCs w:val="28"/>
        </w:rPr>
      </w:pPr>
      <w:r w:rsidRPr="00FB7647">
        <w:rPr>
          <w:rFonts w:ascii="Times New Roman" w:hAnsi="Times New Roman"/>
          <w:b/>
          <w:sz w:val="28"/>
          <w:szCs w:val="28"/>
        </w:rPr>
        <w:t xml:space="preserve">Глава </w:t>
      </w:r>
      <w:r w:rsidRPr="00FB7647">
        <w:rPr>
          <w:rFonts w:ascii="Times New Roman" w:hAnsi="Times New Roman"/>
          <w:b/>
          <w:sz w:val="28"/>
          <w:szCs w:val="28"/>
          <w:lang w:val="en-US"/>
        </w:rPr>
        <w:t>II</w:t>
      </w:r>
      <w:r w:rsidRPr="00FB7647">
        <w:rPr>
          <w:rFonts w:ascii="Times New Roman" w:hAnsi="Times New Roman"/>
          <w:b/>
          <w:sz w:val="28"/>
          <w:szCs w:val="28"/>
        </w:rPr>
        <w:t>. Этапы процедуры проведения общественных обсуждений или публичных слушаний</w:t>
      </w:r>
    </w:p>
    <w:p w14:paraId="74073C0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Процедура проведения общественных обсуждений состоит из следующих этапов:</w:t>
      </w:r>
    </w:p>
    <w:p w14:paraId="5496DFA3"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оповещение о начале общественных обсуждений;</w:t>
      </w:r>
    </w:p>
    <w:p w14:paraId="3B0E5D3C"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lastRenderedPageBreak/>
        <w:t>2) размещение проекта, подлежащего рассмотрению на общественных обсуждениях, и информационных материалов к нему на официальном сайте Администрации Кинель-Черкасского района в информационно-телекоммуникационной сети Интернет: https://kinel-cherkassy.ru/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14:paraId="311BABA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14:paraId="0D94EBE1"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 подготовка и оформление протокола общественных обсуждений;</w:t>
      </w:r>
    </w:p>
    <w:p w14:paraId="2529D1C9"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5) подготовка и опубликование заключения о результатах общественных обсуждений.</w:t>
      </w:r>
    </w:p>
    <w:p w14:paraId="5061C49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Процедура проведения публичных слушаний состоит из следующих этапов:</w:t>
      </w:r>
    </w:p>
    <w:p w14:paraId="51BFB403"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оповещение о начале публичных слушаний;</w:t>
      </w:r>
    </w:p>
    <w:p w14:paraId="4269CB2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FA37EDE"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проведение экспозиции или экспозиций проекта, подлежащего рассмотрению на публичных слушаниях;</w:t>
      </w:r>
    </w:p>
    <w:p w14:paraId="6E46F378"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 проведение собрания или собраний участников публичных слушаний;</w:t>
      </w:r>
    </w:p>
    <w:p w14:paraId="32F7474B"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5) подготовка и оформление протокола публичных слушаний;</w:t>
      </w:r>
    </w:p>
    <w:p w14:paraId="5376D619"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6) подготовка и опубликование заключения о результатах публичных слушаний.</w:t>
      </w:r>
    </w:p>
    <w:p w14:paraId="11004C5C" w14:textId="77777777" w:rsidR="00BF5836" w:rsidRPr="00FB7647" w:rsidRDefault="00BF5836" w:rsidP="006E1D2A">
      <w:pPr>
        <w:spacing w:before="240"/>
        <w:ind w:firstLine="709"/>
        <w:jc w:val="both"/>
        <w:rPr>
          <w:rFonts w:ascii="Times New Roman" w:hAnsi="Times New Roman"/>
          <w:b/>
          <w:sz w:val="28"/>
          <w:szCs w:val="28"/>
        </w:rPr>
      </w:pPr>
      <w:r w:rsidRPr="00FB7647">
        <w:rPr>
          <w:rFonts w:ascii="Times New Roman" w:hAnsi="Times New Roman"/>
          <w:b/>
          <w:sz w:val="28"/>
          <w:szCs w:val="28"/>
        </w:rPr>
        <w:t>Глава Ш. Срок проведения общественных обсуждений или публичных слушаний по проектам документов в области градостроительной деятельности.</w:t>
      </w:r>
    </w:p>
    <w:p w14:paraId="537E1FA4"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14:paraId="2890B59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FB7647" w:rsidDel="00F40DDD">
        <w:rPr>
          <w:rFonts w:ascii="Times New Roman" w:hAnsi="Times New Roman"/>
          <w:sz w:val="28"/>
          <w:szCs w:val="28"/>
        </w:rPr>
        <w:t xml:space="preserve"> </w:t>
      </w:r>
      <w:r w:rsidRPr="00FB7647">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14:paraId="5293219E"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2) </w:t>
      </w:r>
      <w:proofErr w:type="gramStart"/>
      <w:r w:rsidRPr="00FB7647">
        <w:rPr>
          <w:rFonts w:ascii="Times New Roman" w:hAnsi="Times New Roman"/>
          <w:sz w:val="28"/>
          <w:szCs w:val="28"/>
        </w:rPr>
        <w:t>проекту Правил</w:t>
      </w:r>
      <w:proofErr w:type="gramEnd"/>
      <w:r w:rsidRPr="00FB7647">
        <w:rPr>
          <w:rFonts w:ascii="Times New Roman" w:hAnsi="Times New Roman"/>
          <w:sz w:val="28"/>
          <w:szCs w:val="28"/>
        </w:rPr>
        <w:t xml:space="preserve">, а также проектам, предусматривающим внесение изменений в указанный документ – тридцать пять дней со дня опубликования такого проекта; </w:t>
      </w:r>
    </w:p>
    <w:p w14:paraId="717D9A5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14:paraId="7A96E3AD"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lastRenderedPageBreak/>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FB7647" w:rsidDel="00F40DDD">
        <w:rPr>
          <w:rFonts w:ascii="Times New Roman" w:hAnsi="Times New Roman"/>
          <w:sz w:val="28"/>
          <w:szCs w:val="28"/>
        </w:rPr>
        <w:t xml:space="preserve"> </w:t>
      </w:r>
      <w:r w:rsidRPr="00FB7647">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14:paraId="09A96F98"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14:paraId="442AC48E"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FB7647" w:rsidDel="00F40DDD">
        <w:rPr>
          <w:rFonts w:ascii="Times New Roman" w:hAnsi="Times New Roman"/>
          <w:sz w:val="28"/>
          <w:szCs w:val="28"/>
        </w:rPr>
        <w:t xml:space="preserve"> </w:t>
      </w:r>
      <w:r w:rsidRPr="00FB7647">
        <w:rPr>
          <w:rFonts w:ascii="Times New Roman" w:hAnsi="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14:paraId="37C3471D"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Срок проведения общественных обсуждений или публичных слушаний, указанный в пункте 1 настоящей главы, может быть увеличен на срок не более пяти дней с учетом срока, необходимого для официального опубликования заключения о результатах общественных обсуждений или публичных слушаний.</w:t>
      </w:r>
    </w:p>
    <w:p w14:paraId="598C00F8"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Выходные и праздничные дни включаются в общий срок проведения общественных обсуждений или публичных слушаний.</w:t>
      </w:r>
    </w:p>
    <w:p w14:paraId="6B0E1756" w14:textId="77777777" w:rsidR="00BF5836" w:rsidRPr="00FB7647" w:rsidRDefault="00BF5836" w:rsidP="006E1D2A">
      <w:pPr>
        <w:spacing w:before="240"/>
        <w:ind w:firstLine="709"/>
        <w:jc w:val="both"/>
        <w:rPr>
          <w:rFonts w:ascii="Times New Roman" w:hAnsi="Times New Roman"/>
          <w:b/>
          <w:sz w:val="28"/>
          <w:szCs w:val="28"/>
        </w:rPr>
      </w:pPr>
      <w:r w:rsidRPr="00FB7647">
        <w:rPr>
          <w:rFonts w:ascii="Times New Roman" w:hAnsi="Times New Roman"/>
          <w:b/>
          <w:sz w:val="28"/>
          <w:szCs w:val="28"/>
        </w:rPr>
        <w:t>Глава IV. Назначение общественных обсуждений или публичных слушаний по проектам документов в области градостроительной деятельности</w:t>
      </w:r>
    </w:p>
    <w:p w14:paraId="16A23801"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пунктами 1, 3 – 5 части 3 главы </w:t>
      </w:r>
      <w:r w:rsidRPr="00FB7647">
        <w:rPr>
          <w:rFonts w:ascii="Times New Roman" w:hAnsi="Times New Roman"/>
          <w:sz w:val="28"/>
          <w:szCs w:val="28"/>
          <w:lang w:val="en-US"/>
        </w:rPr>
        <w:t>I</w:t>
      </w:r>
      <w:r w:rsidRPr="00FB7647">
        <w:rPr>
          <w:rFonts w:ascii="Times New Roman" w:hAnsi="Times New Roman"/>
          <w:sz w:val="28"/>
          <w:szCs w:val="28"/>
        </w:rPr>
        <w:t xml:space="preserve"> Порядка) или на основании рекомендаций Комиссии (по проектам, предусмотренным пунктами 2, 6 и 7 части 3 главы </w:t>
      </w:r>
      <w:r w:rsidRPr="00FB7647">
        <w:rPr>
          <w:rFonts w:ascii="Times New Roman" w:hAnsi="Times New Roman"/>
          <w:sz w:val="28"/>
          <w:szCs w:val="28"/>
          <w:lang w:val="en-US"/>
        </w:rPr>
        <w:t>I</w:t>
      </w:r>
      <w:r w:rsidRPr="00FB7647">
        <w:rPr>
          <w:rFonts w:ascii="Times New Roman" w:hAnsi="Times New Roman"/>
          <w:sz w:val="28"/>
          <w:szCs w:val="28"/>
        </w:rPr>
        <w:t xml:space="preserve"> Порядка).</w:t>
      </w:r>
    </w:p>
    <w:p w14:paraId="684B3848"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14:paraId="28BB0BA8"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14:paraId="2ABAFC48"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626D1E3C"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информация об организаторе общественных обсуждений или публичных слушаний;</w:t>
      </w:r>
    </w:p>
    <w:p w14:paraId="0F2DD9F6"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w:t>
      </w:r>
      <w:r w:rsidRPr="00FB7647">
        <w:rPr>
          <w:rFonts w:ascii="Times New Roman" w:hAnsi="Times New Roman"/>
          <w:sz w:val="28"/>
          <w:szCs w:val="28"/>
        </w:rPr>
        <w:lastRenderedPageBreak/>
        <w:t>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14:paraId="6D0F7700"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14:paraId="0555238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E40B481"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03599721"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14:paraId="1F076D6F"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7AFE07BF"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14:paraId="7E7C3513"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w:t>
      </w:r>
    </w:p>
    <w:p w14:paraId="7E0D227E"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главы </w:t>
      </w:r>
      <w:r w:rsidRPr="00FB7647">
        <w:rPr>
          <w:rFonts w:ascii="Times New Roman" w:hAnsi="Times New Roman"/>
          <w:sz w:val="28"/>
          <w:szCs w:val="28"/>
          <w:lang w:val="en-US"/>
        </w:rPr>
        <w:t>VI</w:t>
      </w:r>
      <w:r w:rsidRPr="00FB7647">
        <w:rPr>
          <w:rFonts w:ascii="Times New Roman" w:hAnsi="Times New Roman"/>
          <w:sz w:val="28"/>
          <w:szCs w:val="28"/>
        </w:rPr>
        <w:t xml:space="preserve"> Порядка.</w:t>
      </w:r>
    </w:p>
    <w:p w14:paraId="58F14112" w14:textId="77777777" w:rsidR="00BF5836" w:rsidRPr="00FB7647" w:rsidRDefault="00BF5836" w:rsidP="006E1D2A">
      <w:pPr>
        <w:spacing w:before="240"/>
        <w:ind w:firstLine="709"/>
        <w:jc w:val="both"/>
        <w:rPr>
          <w:rFonts w:ascii="Times New Roman" w:hAnsi="Times New Roman"/>
          <w:b/>
          <w:sz w:val="28"/>
          <w:szCs w:val="28"/>
        </w:rPr>
      </w:pPr>
      <w:r w:rsidRPr="00FB7647">
        <w:rPr>
          <w:rFonts w:ascii="Times New Roman" w:hAnsi="Times New Roman"/>
          <w:b/>
          <w:sz w:val="28"/>
          <w:szCs w:val="28"/>
        </w:rPr>
        <w:t>Глава V. Оповещение о начале общественных обсуждений или публичных слушаний</w:t>
      </w:r>
    </w:p>
    <w:p w14:paraId="3A5A2EC6"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30C1369A"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lastRenderedPageBreak/>
        <w:t>Оповещение о начале общественных обсуждений должно содержать информацию, указанную в пунктах 1, 2, 6, 7 и 8 части 2 главы IV Порядка.   Оповещение о начале публичных слушаний должно содержать информацию, указанную в пунктах 1, 2, 6, 7 и 9 части 2 главы IV Порядка.</w:t>
      </w:r>
    </w:p>
    <w:p w14:paraId="7F586F28"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 </w:t>
      </w:r>
      <w:r w:rsidRPr="0021454D">
        <w:rPr>
          <w:rFonts w:ascii="Times New Roman" w:hAnsi="Times New Roman"/>
          <w:sz w:val="28"/>
          <w:szCs w:val="28"/>
        </w:rPr>
        <w:t>Форма оповещения о начале общественных обсуждений или публичных слушаний приводится в приложении 1 к настоящему Порядку.</w:t>
      </w:r>
    </w:p>
    <w:p w14:paraId="7EAD611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14:paraId="5C72B075"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36E85125"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 главы 1 Порядка (далее - территория, в пределах которой проводятся общественные обсуждения или публичные слушания).</w:t>
      </w:r>
    </w:p>
    <w:p w14:paraId="097DCDB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w:t>
      </w:r>
    </w:p>
    <w:p w14:paraId="3A498DB8"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Информационные стенды могут быть в виде настенных, напольных или наземных конструкций.</w:t>
      </w:r>
    </w:p>
    <w:p w14:paraId="32CE9413"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3A137AA3"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14:paraId="1854A1F9"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w:t>
      </w:r>
      <w:r w:rsidRPr="00FB7647">
        <w:rPr>
          <w:rFonts w:ascii="Times New Roman" w:hAnsi="Times New Roman"/>
          <w:sz w:val="28"/>
          <w:szCs w:val="28"/>
        </w:rPr>
        <w:lastRenderedPageBreak/>
        <w:t>помещениях органов государственной власти Самарской области, органов местного самоуправления, подведомственных им организаций).</w:t>
      </w:r>
    </w:p>
    <w:p w14:paraId="01D6905F" w14:textId="3205D6B5" w:rsidR="00BF5836" w:rsidRPr="00FB7647" w:rsidRDefault="00BF5836" w:rsidP="006E1D2A">
      <w:pPr>
        <w:spacing w:before="240"/>
        <w:ind w:firstLine="709"/>
        <w:jc w:val="both"/>
        <w:rPr>
          <w:rFonts w:ascii="Times New Roman" w:hAnsi="Times New Roman"/>
          <w:b/>
          <w:sz w:val="28"/>
          <w:szCs w:val="28"/>
        </w:rPr>
      </w:pPr>
      <w:r w:rsidRPr="00FB7647">
        <w:rPr>
          <w:rFonts w:ascii="Times New Roman" w:hAnsi="Times New Roman"/>
          <w:b/>
          <w:sz w:val="28"/>
          <w:szCs w:val="28"/>
        </w:rPr>
        <w:t>Глава VI.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E30D8E">
        <w:rPr>
          <w:rFonts w:ascii="Times New Roman" w:hAnsi="Times New Roman"/>
          <w:b/>
          <w:sz w:val="28"/>
          <w:szCs w:val="28"/>
        </w:rPr>
        <w:t xml:space="preserve">  </w:t>
      </w:r>
    </w:p>
    <w:p w14:paraId="1F6D47DB"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Администрации Кинель-Черкасского района в сети Интернет и (или) в государственной или в информационных системах.</w:t>
      </w:r>
    </w:p>
    <w:p w14:paraId="3E6A7101"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Информационная система определяется решением Собрания представителей поселения с учетом пункта 2 части 1 главы </w:t>
      </w:r>
      <w:r w:rsidRPr="00FB7647">
        <w:rPr>
          <w:rFonts w:ascii="Times New Roman" w:hAnsi="Times New Roman"/>
          <w:sz w:val="28"/>
          <w:szCs w:val="28"/>
          <w:lang w:val="en-US"/>
        </w:rPr>
        <w:t>II</w:t>
      </w:r>
      <w:r w:rsidRPr="00FB7647">
        <w:rPr>
          <w:rFonts w:ascii="Times New Roman" w:hAnsi="Times New Roman"/>
          <w:sz w:val="28"/>
          <w:szCs w:val="28"/>
        </w:rPr>
        <w:t xml:space="preserve"> Порядка.</w:t>
      </w:r>
    </w:p>
    <w:p w14:paraId="147E190B"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Официальный сайт и (или) информационные системы должны обеспечивать возможность:</w:t>
      </w:r>
    </w:p>
    <w:p w14:paraId="44938121"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69CDA96D"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14:paraId="11E99DA8"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Кинель-Черкасского района в сети Интернет.</w:t>
      </w:r>
    </w:p>
    <w:p w14:paraId="4A51EE74"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14:paraId="4435A95D" w14:textId="77777777" w:rsidR="00BF5836" w:rsidRPr="00FB7647" w:rsidRDefault="00BF5836" w:rsidP="006E1D2A">
      <w:pPr>
        <w:spacing w:before="240"/>
        <w:ind w:firstLine="709"/>
        <w:jc w:val="both"/>
        <w:rPr>
          <w:rFonts w:ascii="Times New Roman" w:hAnsi="Times New Roman"/>
          <w:b/>
          <w:sz w:val="28"/>
          <w:szCs w:val="28"/>
        </w:rPr>
      </w:pPr>
      <w:r w:rsidRPr="00FB7647">
        <w:rPr>
          <w:rFonts w:ascii="Times New Roman" w:hAnsi="Times New Roman"/>
          <w:b/>
          <w:sz w:val="28"/>
          <w:szCs w:val="28"/>
        </w:rPr>
        <w:t>Глава VII. Порядок проведения экспозиции или экспозиций проекта, подлежащего рассмотрению на общественных обсуждениях, публичных слушаниях</w:t>
      </w:r>
    </w:p>
    <w:p w14:paraId="59AF2ABA"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В течение всего периода размещения в соответствии с главой</w:t>
      </w:r>
      <w:r w:rsidRPr="00FB7647">
        <w:rPr>
          <w:rFonts w:ascii="Times New Roman" w:hAnsi="Times New Roman"/>
          <w:b/>
          <w:sz w:val="28"/>
          <w:szCs w:val="28"/>
        </w:rPr>
        <w:t xml:space="preserve"> </w:t>
      </w:r>
      <w:r w:rsidRPr="00FB7647">
        <w:rPr>
          <w:rFonts w:ascii="Times New Roman" w:hAnsi="Times New Roman"/>
          <w:sz w:val="28"/>
          <w:szCs w:val="28"/>
        </w:rPr>
        <w:t xml:space="preserve">VI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30070886"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18DEC630"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w:t>
      </w:r>
      <w:r w:rsidRPr="00FB7647">
        <w:rPr>
          <w:rFonts w:ascii="Times New Roman" w:hAnsi="Times New Roman"/>
          <w:sz w:val="28"/>
          <w:szCs w:val="28"/>
        </w:rPr>
        <w:lastRenderedPageBreak/>
        <w:t xml:space="preserve">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14:paraId="3565DA2F"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14:paraId="1F700023"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26C207FF"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 </w:t>
      </w:r>
      <w:r w:rsidRPr="0021454D">
        <w:rPr>
          <w:rFonts w:ascii="Times New Roman" w:hAnsi="Times New Roman"/>
          <w:sz w:val="28"/>
          <w:szCs w:val="28"/>
        </w:rPr>
        <w:t>(форма книги (журнала) учета посетителей экспозиции проекта, подлежащего рассмотрению на общественных обсуждениях или публичных слушаниях приводится в приложении 2 к настоящему Порядку).</w:t>
      </w:r>
    </w:p>
    <w:p w14:paraId="7CB98DD6" w14:textId="77777777" w:rsidR="00BF5836" w:rsidRPr="00FB7647" w:rsidRDefault="00BF5836" w:rsidP="006E1D2A">
      <w:pPr>
        <w:spacing w:before="240"/>
        <w:ind w:firstLine="709"/>
        <w:jc w:val="both"/>
        <w:rPr>
          <w:rFonts w:ascii="Times New Roman" w:hAnsi="Times New Roman"/>
          <w:b/>
          <w:sz w:val="28"/>
          <w:szCs w:val="28"/>
        </w:rPr>
      </w:pPr>
      <w:r w:rsidRPr="00FB7647">
        <w:rPr>
          <w:rFonts w:ascii="Times New Roman" w:hAnsi="Times New Roman"/>
          <w:b/>
          <w:sz w:val="28"/>
          <w:szCs w:val="28"/>
        </w:rPr>
        <w:t>Глава VIII. Порядок внесения предложений и замечаний, касающихся проекта, подлежащего рассмотрению на общественных обсуждениях, публичных слушаний</w:t>
      </w:r>
    </w:p>
    <w:p w14:paraId="7583408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1. В период размещения в соответствии с главой </w:t>
      </w:r>
      <w:r w:rsidRPr="00FB7647">
        <w:rPr>
          <w:rFonts w:ascii="Times New Roman" w:hAnsi="Times New Roman"/>
          <w:sz w:val="28"/>
          <w:szCs w:val="28"/>
          <w:lang w:val="en-US"/>
        </w:rPr>
        <w:t>VI</w:t>
      </w:r>
      <w:r w:rsidRPr="00FB7647">
        <w:rPr>
          <w:rFonts w:ascii="Times New Roman" w:hAnsi="Times New Roman"/>
          <w:sz w:val="28"/>
          <w:szCs w:val="28"/>
        </w:rPr>
        <w:t xml:space="preserve">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14:paraId="474F6990"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14:paraId="4C91902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07541604"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в письменной форме в адрес организатора общественных обсуждений или публичных слушаний;</w:t>
      </w:r>
    </w:p>
    <w:p w14:paraId="3FDD55DE"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9340B41"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Предложения и замечания, внесенные в соответствии с частью 1 настоящей главы,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14:paraId="4CA07BC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w:t>
      </w:r>
      <w:r w:rsidRPr="00FB7647">
        <w:rPr>
          <w:rFonts w:ascii="Times New Roman" w:hAnsi="Times New Roman"/>
          <w:sz w:val="28"/>
          <w:szCs w:val="28"/>
        </w:rPr>
        <w:lastRenderedPageBreak/>
        <w:t>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3B95FDA"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 Не требуется представление указанных в части 3 настоящей главы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главы, может использоваться единая система идентификации и аутентификации.</w:t>
      </w:r>
    </w:p>
    <w:p w14:paraId="399F10E0"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265743AF"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6. Предложения и замечания, внесенные в соответствии с частью 1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CCC5009"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452763B4" w14:textId="77777777" w:rsidR="00BF5836" w:rsidRPr="00FB7647" w:rsidRDefault="00BF5836" w:rsidP="006E1D2A">
      <w:pPr>
        <w:spacing w:before="240"/>
        <w:ind w:firstLine="709"/>
        <w:jc w:val="center"/>
        <w:rPr>
          <w:rFonts w:ascii="Times New Roman" w:hAnsi="Times New Roman"/>
          <w:b/>
          <w:sz w:val="28"/>
          <w:szCs w:val="28"/>
        </w:rPr>
      </w:pPr>
      <w:r w:rsidRPr="00FB7647">
        <w:rPr>
          <w:rFonts w:ascii="Times New Roman" w:hAnsi="Times New Roman"/>
          <w:b/>
          <w:sz w:val="28"/>
          <w:szCs w:val="28"/>
        </w:rPr>
        <w:t>Глава IX. Порядок проведения собрания или собраний участников публичных слушаний</w:t>
      </w:r>
    </w:p>
    <w:p w14:paraId="1328C2BD"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1DC3980A"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lastRenderedPageBreak/>
        <w:t>2. В собрании могут принимать участие:</w:t>
      </w:r>
    </w:p>
    <w:p w14:paraId="73AC8721"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участники публичных слушаний;</w:t>
      </w:r>
    </w:p>
    <w:p w14:paraId="3CC8F27A"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представители организатора публичных слушаний;</w:t>
      </w:r>
    </w:p>
    <w:p w14:paraId="040B04F8"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представители органов государственной власти, органов местного самоуправления;</w:t>
      </w:r>
    </w:p>
    <w:p w14:paraId="35CA5EFC"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представители разработчика проекта, рассматриваемого на публичных слушаниях.</w:t>
      </w:r>
    </w:p>
    <w:p w14:paraId="2FAAA890"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41116CF0"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548CF7BF"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3F093BF2"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6. Лицо, проводящее собрание (председательствующий), осуществляет:</w:t>
      </w:r>
    </w:p>
    <w:p w14:paraId="604D796C"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открытие и ведение собрания;</w:t>
      </w:r>
    </w:p>
    <w:p w14:paraId="1737FB2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контроль за порядком обсуждения проекта, рассматриваемого на публичных слушаниях;</w:t>
      </w:r>
    </w:p>
    <w:p w14:paraId="59AAD59E"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подписание протокола собрания.</w:t>
      </w:r>
    </w:p>
    <w:p w14:paraId="09D1EF0F"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55CCD210"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2DA391D2"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9. Председательствующий вправе:</w:t>
      </w:r>
    </w:p>
    <w:p w14:paraId="771DEF3E"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52700214"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E0C8A1D"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14:paraId="321B5400"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11. Все желающие выступить на собрании берут слово только с разрешения председательствующего.</w:t>
      </w:r>
    </w:p>
    <w:p w14:paraId="5D725931"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12. Участники собрания имеют право использовать в своих выступлениях вспомогательные материалы (плакаты, графики и др.), представлять свои </w:t>
      </w:r>
      <w:r w:rsidRPr="00FB7647">
        <w:rPr>
          <w:rFonts w:ascii="Times New Roman" w:hAnsi="Times New Roman"/>
          <w:sz w:val="28"/>
          <w:szCs w:val="28"/>
        </w:rPr>
        <w:lastRenderedPageBreak/>
        <w:t>предложения и замечания по проекту, рассматриваемому на публичных слушаниях, для включения их в протокол собрания.</w:t>
      </w:r>
    </w:p>
    <w:p w14:paraId="06D49ACD"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главы</w:t>
      </w:r>
      <w:r w:rsidRPr="00FB7647">
        <w:rPr>
          <w:rFonts w:ascii="Times New Roman" w:hAnsi="Times New Roman"/>
          <w:b/>
          <w:sz w:val="28"/>
          <w:szCs w:val="28"/>
        </w:rPr>
        <w:t xml:space="preserve"> </w:t>
      </w:r>
      <w:r w:rsidRPr="00FB7647">
        <w:rPr>
          <w:rFonts w:ascii="Times New Roman" w:hAnsi="Times New Roman"/>
          <w:sz w:val="28"/>
          <w:szCs w:val="28"/>
        </w:rPr>
        <w:t>VIII Порядка.</w:t>
      </w:r>
    </w:p>
    <w:p w14:paraId="2543507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22729C3B"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15. В протоколе собрания указываются:</w:t>
      </w:r>
    </w:p>
    <w:p w14:paraId="21E04359"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338484D9"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14:paraId="7DE958A9"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16. </w:t>
      </w:r>
      <w:r w:rsidRPr="0021454D">
        <w:rPr>
          <w:rFonts w:ascii="Times New Roman" w:hAnsi="Times New Roman"/>
          <w:sz w:val="28"/>
          <w:szCs w:val="28"/>
        </w:rPr>
        <w:t>Форма протокола собрания участников публичных слушаний приводится в приложении 3 к настоящему Порядку.</w:t>
      </w:r>
    </w:p>
    <w:p w14:paraId="7BFB57CF"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17. С протоколом собрания вправе ознакомиться все заинтересованные лица.</w:t>
      </w:r>
    </w:p>
    <w:p w14:paraId="74648952"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18.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4FF508FF"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0667025F" w14:textId="77777777" w:rsidR="00BF5836" w:rsidRPr="00FB7647" w:rsidRDefault="00BF5836" w:rsidP="006E1D2A">
      <w:pPr>
        <w:spacing w:before="240"/>
        <w:ind w:firstLine="709"/>
        <w:jc w:val="both"/>
        <w:rPr>
          <w:rFonts w:ascii="Times New Roman" w:hAnsi="Times New Roman"/>
          <w:b/>
          <w:sz w:val="28"/>
          <w:szCs w:val="28"/>
        </w:rPr>
      </w:pPr>
      <w:r w:rsidRPr="00FB7647">
        <w:rPr>
          <w:rFonts w:ascii="Times New Roman" w:hAnsi="Times New Roman"/>
          <w:b/>
          <w:sz w:val="28"/>
          <w:szCs w:val="28"/>
        </w:rPr>
        <w:t>Глава X. Порядок подготовки и оформления протокола общественных обсуждений или публичных слушаний</w:t>
      </w:r>
    </w:p>
    <w:p w14:paraId="38D2A0EC"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0374503C"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дата оформления протокола общественных обсуждений или публичных слушаний;</w:t>
      </w:r>
    </w:p>
    <w:p w14:paraId="2036C0C0"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информация об организаторе общественных обсуждений или публичных слушаний;</w:t>
      </w:r>
    </w:p>
    <w:p w14:paraId="6F8D4D01"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AD0159A"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3BD980B3"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w:t>
      </w:r>
      <w:r w:rsidRPr="00FB7647">
        <w:rPr>
          <w:rFonts w:ascii="Times New Roman" w:hAnsi="Times New Roman"/>
          <w:sz w:val="28"/>
          <w:szCs w:val="28"/>
        </w:rPr>
        <w:lastRenderedPageBreak/>
        <w:t>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22B1F02"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B514A3E"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289A2768"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w:t>
      </w:r>
      <w:r w:rsidRPr="0021454D">
        <w:rPr>
          <w:rFonts w:ascii="Times New Roman" w:hAnsi="Times New Roman"/>
          <w:sz w:val="28"/>
          <w:szCs w:val="28"/>
        </w:rPr>
        <w:t>. Форма протокола общественных обсуждений или публичных слушаний приводится в приложении 4 к настоящему Порядку.</w:t>
      </w:r>
    </w:p>
    <w:p w14:paraId="3CE6966D" w14:textId="77777777" w:rsidR="00BF5836" w:rsidRPr="00FB7647" w:rsidRDefault="00BF5836" w:rsidP="006E1D2A">
      <w:pPr>
        <w:spacing w:before="240"/>
        <w:ind w:firstLine="709"/>
        <w:jc w:val="both"/>
        <w:rPr>
          <w:rFonts w:ascii="Times New Roman" w:hAnsi="Times New Roman"/>
          <w:b/>
          <w:sz w:val="28"/>
          <w:szCs w:val="28"/>
        </w:rPr>
      </w:pPr>
      <w:r w:rsidRPr="00FB7647">
        <w:rPr>
          <w:rFonts w:ascii="Times New Roman" w:hAnsi="Times New Roman"/>
          <w:b/>
          <w:sz w:val="28"/>
          <w:szCs w:val="28"/>
        </w:rPr>
        <w:t xml:space="preserve">Глава XI. </w:t>
      </w:r>
      <w:bookmarkEnd w:id="7"/>
      <w:r w:rsidRPr="00FB7647">
        <w:rPr>
          <w:rFonts w:ascii="Times New Roman" w:hAnsi="Times New Roman"/>
          <w:b/>
          <w:sz w:val="28"/>
          <w:szCs w:val="28"/>
        </w:rPr>
        <w:t>Порядок подготовки и опубликования заключения о результатах общественных обсуждений, публичных слушаний</w:t>
      </w:r>
    </w:p>
    <w:p w14:paraId="75259EAC"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3F452CD6"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В заключении о результатах общественных обсуждений или публичных слушаний должны быть указаны:</w:t>
      </w:r>
    </w:p>
    <w:p w14:paraId="5BD5ED6D"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1) дата оформления заключения о результатах общественных обсуждений или публичных слушаний;</w:t>
      </w:r>
    </w:p>
    <w:p w14:paraId="390246B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75FA556"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B569954"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w:t>
      </w:r>
      <w:r w:rsidRPr="00FB7647">
        <w:rPr>
          <w:rFonts w:ascii="Times New Roman" w:hAnsi="Times New Roman"/>
          <w:sz w:val="28"/>
          <w:szCs w:val="28"/>
        </w:rPr>
        <w:lastRenderedPageBreak/>
        <w:t>слушаний одинаковых предложений и замечаний допускается обобщение таких предложений и замечаний;</w:t>
      </w:r>
    </w:p>
    <w:p w14:paraId="6444F11F" w14:textId="77777777" w:rsidR="00BF5836" w:rsidRPr="0021454D" w:rsidRDefault="00BF5836" w:rsidP="006E1D2A">
      <w:pPr>
        <w:ind w:firstLine="709"/>
        <w:jc w:val="both"/>
        <w:rPr>
          <w:rFonts w:ascii="Times New Roman" w:hAnsi="Times New Roman"/>
          <w:sz w:val="28"/>
          <w:szCs w:val="28"/>
        </w:rPr>
      </w:pPr>
      <w:r w:rsidRPr="00FB7647">
        <w:rPr>
          <w:rFonts w:ascii="Times New Roman" w:hAnsi="Times New Roman"/>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w:t>
      </w:r>
      <w:r w:rsidRPr="0021454D">
        <w:rPr>
          <w:rFonts w:ascii="Times New Roman" w:hAnsi="Times New Roman"/>
          <w:sz w:val="28"/>
          <w:szCs w:val="28"/>
        </w:rPr>
        <w:t>общественных обсуждений или публичных слушаний.</w:t>
      </w:r>
    </w:p>
    <w:p w14:paraId="43E328A6" w14:textId="77777777" w:rsidR="00BF5836" w:rsidRPr="00FB7647" w:rsidRDefault="00BF5836" w:rsidP="006E1D2A">
      <w:pPr>
        <w:ind w:firstLine="709"/>
        <w:jc w:val="both"/>
        <w:rPr>
          <w:rFonts w:ascii="Times New Roman" w:hAnsi="Times New Roman"/>
          <w:sz w:val="28"/>
          <w:szCs w:val="28"/>
        </w:rPr>
      </w:pPr>
      <w:r w:rsidRPr="0021454D">
        <w:rPr>
          <w:rFonts w:ascii="Times New Roman" w:hAnsi="Times New Roman"/>
          <w:sz w:val="28"/>
          <w:szCs w:val="28"/>
        </w:rPr>
        <w:t>3. Форма заключения о результатах общественных обсуждений или публичных слушаний приводится в приложении 5 к настоящему Порядку.</w:t>
      </w:r>
    </w:p>
    <w:p w14:paraId="7C9B41D7" w14:textId="77777777" w:rsidR="00BF5836" w:rsidRPr="00FB7647" w:rsidRDefault="00BF5836" w:rsidP="006E1D2A">
      <w:pPr>
        <w:ind w:firstLine="709"/>
        <w:jc w:val="both"/>
        <w:rPr>
          <w:rFonts w:ascii="Times New Roman" w:hAnsi="Times New Roman"/>
          <w:sz w:val="28"/>
          <w:szCs w:val="28"/>
        </w:rPr>
      </w:pPr>
      <w:r w:rsidRPr="00FB7647">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B39D7A1" w14:textId="77777777" w:rsidR="00BF5836" w:rsidRPr="00FB7647" w:rsidRDefault="00BF5836" w:rsidP="006E1D2A">
      <w:pPr>
        <w:keepNext/>
        <w:spacing w:before="240"/>
        <w:ind w:firstLine="709"/>
        <w:jc w:val="both"/>
        <w:outlineLvl w:val="0"/>
        <w:rPr>
          <w:rFonts w:ascii="Times New Roman" w:eastAsia="Times New Roman" w:hAnsi="Times New Roman"/>
          <w:b/>
          <w:bCs/>
          <w:kern w:val="32"/>
          <w:sz w:val="28"/>
          <w:szCs w:val="28"/>
        </w:rPr>
      </w:pPr>
      <w:bookmarkStart w:id="9" w:name="_Toc311542551"/>
      <w:bookmarkStart w:id="10" w:name="_Toc242169323"/>
      <w:bookmarkStart w:id="11" w:name="_Toc259101830"/>
      <w:r w:rsidRPr="00FB7647">
        <w:rPr>
          <w:rFonts w:ascii="Times New Roman" w:eastAsia="Times New Roman" w:hAnsi="Times New Roman"/>
          <w:b/>
          <w:bCs/>
          <w:kern w:val="32"/>
          <w:sz w:val="28"/>
          <w:szCs w:val="28"/>
        </w:rPr>
        <w:t xml:space="preserve">Глава </w:t>
      </w:r>
      <w:r w:rsidRPr="00FB7647">
        <w:rPr>
          <w:rFonts w:ascii="Times New Roman" w:eastAsia="Times New Roman" w:hAnsi="Times New Roman"/>
          <w:b/>
          <w:bCs/>
          <w:kern w:val="32"/>
          <w:sz w:val="28"/>
          <w:szCs w:val="28"/>
          <w:lang w:val="en-US"/>
        </w:rPr>
        <w:t>XII</w:t>
      </w:r>
      <w:r w:rsidRPr="00FB7647">
        <w:rPr>
          <w:rFonts w:ascii="Times New Roman" w:eastAsia="Times New Roman" w:hAnsi="Times New Roman"/>
          <w:b/>
          <w:bCs/>
          <w:kern w:val="32"/>
          <w:sz w:val="28"/>
          <w:szCs w:val="28"/>
        </w:rPr>
        <w:t>. Особенности проведения общественных обсуждений или публичных слушаний по проекту генерального плана, внесения изменений в генеральный план</w:t>
      </w:r>
      <w:bookmarkEnd w:id="9"/>
      <w:r w:rsidRPr="00FB7647">
        <w:rPr>
          <w:rFonts w:ascii="Times New Roman" w:eastAsia="Times New Roman" w:hAnsi="Times New Roman"/>
          <w:b/>
          <w:bCs/>
          <w:kern w:val="32"/>
          <w:sz w:val="28"/>
          <w:szCs w:val="28"/>
        </w:rPr>
        <w:t xml:space="preserve"> </w:t>
      </w:r>
    </w:p>
    <w:p w14:paraId="25122584"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14:paraId="4435ED54"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 xml:space="preserve">2 </w:t>
      </w:r>
      <w:r w:rsidRPr="00FB7647">
        <w:rPr>
          <w:rFonts w:ascii="Times New Roman" w:eastAsia="Times New Roman" w:hAnsi="Times New Roman"/>
          <w:bCs/>
          <w:kern w:val="32"/>
          <w:sz w:val="28"/>
          <w:szCs w:val="28"/>
        </w:rPr>
        <w:t>Общественных обсуждений или</w:t>
      </w:r>
      <w:r w:rsidRPr="00FB7647">
        <w:rPr>
          <w:rFonts w:ascii="Times New Roman" w:eastAsia="Times New Roman" w:hAnsi="Times New Roman"/>
          <w:sz w:val="28"/>
          <w:szCs w:val="28"/>
        </w:rPr>
        <w:t xml:space="preserve"> Публичные слушания проводятся в каждом населенном пункте поселения. </w:t>
      </w:r>
    </w:p>
    <w:p w14:paraId="63DE8814" w14:textId="77777777" w:rsidR="00BF5836" w:rsidRPr="00FB7647" w:rsidRDefault="00BF5836" w:rsidP="006E1D2A">
      <w:pPr>
        <w:tabs>
          <w:tab w:val="left" w:pos="1134"/>
        </w:tabs>
        <w:ind w:firstLine="709"/>
        <w:jc w:val="both"/>
        <w:rPr>
          <w:rFonts w:ascii="Times New Roman" w:eastAsia="Times New Roman" w:hAnsi="Times New Roman"/>
          <w:sz w:val="28"/>
          <w:szCs w:val="28"/>
        </w:rPr>
      </w:pPr>
      <w:r w:rsidRPr="00FB7647">
        <w:rPr>
          <w:rFonts w:ascii="Times New Roman" w:eastAsia="Times New Roman" w:hAnsi="Times New Roman"/>
          <w:sz w:val="28"/>
          <w:szCs w:val="28"/>
          <w:u w:color="FFFFFF"/>
        </w:rPr>
        <w:t xml:space="preserve">3. </w:t>
      </w:r>
      <w:r w:rsidRPr="00FB7647">
        <w:rPr>
          <w:rFonts w:ascii="Times New Roman" w:eastAsia="Times New Roman" w:hAnsi="Times New Roman"/>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w:t>
      </w:r>
      <w:r w:rsidRPr="00FB7647">
        <w:t xml:space="preserve"> </w:t>
      </w:r>
      <w:r w:rsidRPr="00FB7647">
        <w:rPr>
          <w:rFonts w:ascii="Times New Roman" w:eastAsia="Times New Roman" w:hAnsi="Times New Roman"/>
          <w:sz w:val="28"/>
          <w:szCs w:val="28"/>
        </w:rPr>
        <w:t xml:space="preserve">общественных обсуждений или публичных слушаниях территория населенного пункта может быть разделена на части. </w:t>
      </w:r>
    </w:p>
    <w:p w14:paraId="6B175BED"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4. Протокол общественных обсуждений или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Администрации в Собрание представителей поселения.</w:t>
      </w:r>
    </w:p>
    <w:p w14:paraId="7A2E8C2E" w14:textId="77777777" w:rsidR="00BF5836" w:rsidRPr="00FB7647" w:rsidRDefault="00BF5836" w:rsidP="006E1D2A">
      <w:pPr>
        <w:keepNext/>
        <w:spacing w:before="240"/>
        <w:ind w:firstLine="709"/>
        <w:jc w:val="both"/>
        <w:outlineLvl w:val="0"/>
        <w:rPr>
          <w:rFonts w:ascii="Times New Roman" w:eastAsia="Times New Roman" w:hAnsi="Times New Roman"/>
          <w:b/>
          <w:bCs/>
          <w:kern w:val="32"/>
          <w:sz w:val="28"/>
          <w:szCs w:val="28"/>
        </w:rPr>
      </w:pPr>
      <w:bookmarkStart w:id="12" w:name="_Toc234175885"/>
      <w:bookmarkStart w:id="13" w:name="_Toc234176053"/>
      <w:bookmarkStart w:id="14" w:name="_Toc234209046"/>
      <w:bookmarkStart w:id="15" w:name="_Toc311542552"/>
      <w:r w:rsidRPr="00FB7647">
        <w:rPr>
          <w:rFonts w:ascii="Times New Roman" w:eastAsia="Times New Roman" w:hAnsi="Times New Roman"/>
          <w:b/>
          <w:bCs/>
          <w:kern w:val="32"/>
          <w:sz w:val="28"/>
          <w:szCs w:val="28"/>
        </w:rPr>
        <w:t xml:space="preserve">Глава </w:t>
      </w:r>
      <w:r w:rsidRPr="00FB7647">
        <w:rPr>
          <w:rFonts w:ascii="Times New Roman" w:eastAsia="Times New Roman" w:hAnsi="Times New Roman"/>
          <w:b/>
          <w:bCs/>
          <w:kern w:val="32"/>
          <w:sz w:val="28"/>
          <w:szCs w:val="28"/>
          <w:lang w:val="en-US"/>
        </w:rPr>
        <w:t>XIII</w:t>
      </w:r>
      <w:r w:rsidRPr="00FB7647">
        <w:rPr>
          <w:rFonts w:ascii="Times New Roman" w:eastAsia="Times New Roman" w:hAnsi="Times New Roman"/>
          <w:b/>
          <w:bCs/>
          <w:kern w:val="32"/>
          <w:sz w:val="28"/>
          <w:szCs w:val="28"/>
        </w:rPr>
        <w:t>. Особенности проведения общественных обсуждений или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12"/>
      <w:bookmarkEnd w:id="13"/>
      <w:bookmarkEnd w:id="14"/>
      <w:bookmarkEnd w:id="15"/>
    </w:p>
    <w:p w14:paraId="66C4AEEE" w14:textId="77777777" w:rsidR="00BF5836" w:rsidRPr="00FB7647" w:rsidRDefault="00BF5836" w:rsidP="006E1D2A">
      <w:pPr>
        <w:ind w:firstLine="709"/>
        <w:jc w:val="both"/>
        <w:rPr>
          <w:rFonts w:ascii="Times New Roman" w:eastAsia="Times New Roman" w:hAnsi="Times New Roman"/>
          <w:sz w:val="28"/>
        </w:rPr>
      </w:pPr>
      <w:r w:rsidRPr="00FB7647">
        <w:rPr>
          <w:rFonts w:ascii="Times New Roman" w:eastAsia="Times New Roman" w:hAnsi="Times New Roman"/>
          <w:sz w:val="28"/>
        </w:rPr>
        <w:t xml:space="preserve">1. </w:t>
      </w:r>
      <w:r w:rsidRPr="00FB7647">
        <w:rPr>
          <w:rFonts w:ascii="Times New Roman" w:eastAsia="Times New Roman" w:hAnsi="Times New Roman"/>
          <w:sz w:val="28"/>
          <w:szCs w:val="28"/>
        </w:rPr>
        <w:t>Председатель Собрания представителей</w:t>
      </w:r>
      <w:r w:rsidRPr="00FB7647">
        <w:rPr>
          <w:rFonts w:ascii="Times New Roman" w:eastAsia="Times New Roman" w:hAnsi="Times New Roman"/>
          <w:sz w:val="28"/>
        </w:rPr>
        <w:t xml:space="preserve">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2277C1CB" w14:textId="77777777" w:rsidR="00BF5836" w:rsidRPr="00FB7647" w:rsidRDefault="00BF5836" w:rsidP="006E1D2A">
      <w:pPr>
        <w:ind w:firstLine="709"/>
        <w:jc w:val="both"/>
        <w:rPr>
          <w:rFonts w:ascii="Times New Roman" w:eastAsia="Times New Roman" w:hAnsi="Times New Roman"/>
          <w:sz w:val="28"/>
        </w:rPr>
      </w:pPr>
      <w:r w:rsidRPr="0021454D">
        <w:rPr>
          <w:rFonts w:ascii="Times New Roman" w:eastAsia="Times New Roman" w:hAnsi="Times New Roman"/>
          <w:sz w:val="28"/>
        </w:rPr>
        <w:t xml:space="preserve">2. </w:t>
      </w:r>
      <w:r w:rsidRPr="0021454D">
        <w:rPr>
          <w:rFonts w:ascii="Times New Roman" w:eastAsia="Times New Roman" w:hAnsi="Times New Roman"/>
          <w:sz w:val="28"/>
          <w:u w:color="FFFFFF"/>
        </w:rPr>
        <w:t>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публичных слушаний не требуется</w:t>
      </w:r>
      <w:r w:rsidRPr="0021454D">
        <w:rPr>
          <w:rFonts w:ascii="Times New Roman" w:eastAsia="Times New Roman" w:hAnsi="Times New Roman"/>
          <w:sz w:val="28"/>
        </w:rPr>
        <w:t>.</w:t>
      </w:r>
      <w:r w:rsidRPr="00FB7647">
        <w:rPr>
          <w:rFonts w:ascii="Times New Roman" w:eastAsia="Times New Roman" w:hAnsi="Times New Roman"/>
          <w:sz w:val="28"/>
        </w:rPr>
        <w:t xml:space="preserve"> </w:t>
      </w:r>
    </w:p>
    <w:p w14:paraId="675260B6" w14:textId="77777777" w:rsidR="00BF5836" w:rsidRPr="00FB7647" w:rsidRDefault="00BF5836" w:rsidP="006E1D2A">
      <w:pPr>
        <w:ind w:firstLine="709"/>
        <w:jc w:val="both"/>
        <w:rPr>
          <w:rFonts w:ascii="Times New Roman" w:eastAsia="Times New Roman" w:hAnsi="Times New Roman"/>
          <w:sz w:val="28"/>
        </w:rPr>
      </w:pPr>
      <w:r w:rsidRPr="00FB7647">
        <w:rPr>
          <w:rFonts w:ascii="Times New Roman" w:eastAsia="Times New Roman" w:hAnsi="Times New Roman"/>
          <w:sz w:val="28"/>
        </w:rPr>
        <w:t xml:space="preserve">3. В случае подготовки изменений в правила землепользования и застройки в части внесения изменений в градостроительный регламент, </w:t>
      </w:r>
      <w:r w:rsidRPr="00FB7647">
        <w:rPr>
          <w:rFonts w:ascii="Times New Roman" w:eastAsia="Times New Roman" w:hAnsi="Times New Roman"/>
          <w:sz w:val="28"/>
        </w:rPr>
        <w:lastRenderedPageBreak/>
        <w:t xml:space="preserve">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14:paraId="5E550965" w14:textId="77777777" w:rsidR="00BF5836" w:rsidRPr="00FB7647" w:rsidRDefault="00BF5836" w:rsidP="006E1D2A">
      <w:pPr>
        <w:keepNext/>
        <w:spacing w:before="240"/>
        <w:ind w:firstLine="709"/>
        <w:jc w:val="both"/>
        <w:outlineLvl w:val="0"/>
        <w:rPr>
          <w:rFonts w:ascii="Times New Roman" w:eastAsia="Times New Roman" w:hAnsi="Times New Roman"/>
          <w:b/>
          <w:bCs/>
          <w:kern w:val="32"/>
          <w:sz w:val="28"/>
          <w:szCs w:val="28"/>
        </w:rPr>
      </w:pPr>
      <w:bookmarkStart w:id="16" w:name="_Toc234175886"/>
      <w:bookmarkStart w:id="17" w:name="_Toc234176054"/>
      <w:bookmarkStart w:id="18" w:name="_Toc234209047"/>
      <w:bookmarkStart w:id="19" w:name="_Toc311542553"/>
      <w:r w:rsidRPr="00FB7647">
        <w:rPr>
          <w:rFonts w:ascii="Times New Roman" w:eastAsia="Times New Roman" w:hAnsi="Times New Roman"/>
          <w:b/>
          <w:bCs/>
          <w:kern w:val="32"/>
          <w:sz w:val="28"/>
          <w:szCs w:val="28"/>
        </w:rPr>
        <w:t xml:space="preserve">Глава </w:t>
      </w:r>
      <w:r w:rsidRPr="00FB7647">
        <w:rPr>
          <w:rFonts w:ascii="Times New Roman" w:eastAsia="Times New Roman" w:hAnsi="Times New Roman"/>
          <w:b/>
          <w:bCs/>
          <w:kern w:val="32"/>
          <w:sz w:val="28"/>
          <w:szCs w:val="28"/>
          <w:lang w:val="en-US"/>
        </w:rPr>
        <w:t>XIV</w:t>
      </w:r>
      <w:r w:rsidRPr="00FB7647">
        <w:rPr>
          <w:rFonts w:ascii="Times New Roman" w:eastAsia="Times New Roman" w:hAnsi="Times New Roman"/>
          <w:b/>
          <w:bCs/>
          <w:kern w:val="32"/>
          <w:sz w:val="28"/>
          <w:szCs w:val="28"/>
        </w:rPr>
        <w:t>. Особенности проведения общественных обсуждений или публичных слушаний по проекту планировки территории и (или) проекту межевания территории поселения</w:t>
      </w:r>
      <w:bookmarkEnd w:id="16"/>
      <w:bookmarkEnd w:id="17"/>
      <w:bookmarkEnd w:id="18"/>
      <w:bookmarkEnd w:id="19"/>
    </w:p>
    <w:p w14:paraId="7F565B61" w14:textId="77777777" w:rsidR="00BF5836" w:rsidRPr="00FB7647" w:rsidRDefault="00BF5836" w:rsidP="006E1D2A">
      <w:pPr>
        <w:ind w:firstLine="709"/>
        <w:jc w:val="both"/>
        <w:rPr>
          <w:rFonts w:ascii="Times New Roman" w:eastAsia="Times New Roman" w:hAnsi="Times New Roman"/>
          <w:sz w:val="28"/>
          <w:u w:color="FFFFFF"/>
        </w:rPr>
      </w:pPr>
      <w:r w:rsidRPr="00FB7647">
        <w:rPr>
          <w:rFonts w:ascii="Times New Roman" w:eastAsia="Times New Roman" w:hAnsi="Times New Roman"/>
          <w:sz w:val="28"/>
        </w:rPr>
        <w:t xml:space="preserve">1. Общественные обсуждения или </w:t>
      </w:r>
      <w:r w:rsidRPr="00FB7647">
        <w:rPr>
          <w:rFonts w:ascii="Times New Roman" w:eastAsia="Times New Roman" w:hAnsi="Times New Roman"/>
          <w:sz w:val="28"/>
          <w:u w:color="FFFFFF"/>
        </w:rPr>
        <w:t>публичные слушания по проекту планировки территории и проекту межевания территории не проводятся, если они подготовлены в отношении:</w:t>
      </w:r>
    </w:p>
    <w:p w14:paraId="2EFC8376" w14:textId="77777777" w:rsidR="00BF5836" w:rsidRPr="00FB7647" w:rsidRDefault="00BF5836" w:rsidP="006E1D2A">
      <w:pPr>
        <w:ind w:firstLine="709"/>
        <w:jc w:val="both"/>
        <w:rPr>
          <w:rFonts w:ascii="Times New Roman" w:eastAsia="Times New Roman" w:hAnsi="Times New Roman"/>
          <w:sz w:val="28"/>
          <w:u w:color="FFFFFF"/>
        </w:rPr>
      </w:pPr>
      <w:r w:rsidRPr="00FB7647">
        <w:rPr>
          <w:rFonts w:ascii="Times New Roman" w:eastAsia="Times New Roman" w:hAnsi="Times New Roman"/>
          <w:sz w:val="28"/>
          <w:u w:color="FFFFFF"/>
        </w:rPr>
        <w:t xml:space="preserve"> 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14:paraId="284C1D03" w14:textId="77777777" w:rsidR="00BF5836" w:rsidRPr="00FB7647" w:rsidRDefault="00BF5836" w:rsidP="006E1D2A">
      <w:pPr>
        <w:ind w:firstLine="709"/>
        <w:jc w:val="both"/>
        <w:rPr>
          <w:rFonts w:ascii="Times New Roman" w:eastAsia="Times New Roman" w:hAnsi="Times New Roman"/>
          <w:sz w:val="28"/>
          <w:szCs w:val="28"/>
          <w:u w:color="FFFFFF"/>
        </w:rPr>
      </w:pPr>
      <w:r w:rsidRPr="00FB7647">
        <w:rPr>
          <w:rFonts w:ascii="Times New Roman" w:eastAsia="Times New Roman" w:hAnsi="Times New Roman"/>
          <w:sz w:val="28"/>
          <w:u w:color="FFFFFF"/>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w:t>
      </w:r>
      <w:r w:rsidRPr="00FB7647">
        <w:rPr>
          <w:rFonts w:ascii="Times New Roman" w:eastAsia="Times New Roman" w:hAnsi="Times New Roman"/>
          <w:sz w:val="28"/>
          <w:szCs w:val="28"/>
          <w:u w:color="FFFFFF"/>
        </w:rPr>
        <w:t>хозяйства иному юридическому лицу;</w:t>
      </w:r>
    </w:p>
    <w:p w14:paraId="0B01B916" w14:textId="77777777" w:rsidR="00BF5836" w:rsidRPr="00FB7647" w:rsidRDefault="00BF5836" w:rsidP="006E1D2A">
      <w:pPr>
        <w:ind w:firstLine="709"/>
        <w:jc w:val="both"/>
        <w:rPr>
          <w:rFonts w:ascii="Times New Roman" w:eastAsia="Times New Roman" w:hAnsi="Times New Roman"/>
          <w:sz w:val="28"/>
        </w:rPr>
      </w:pPr>
      <w:r w:rsidRPr="00FB7647">
        <w:rPr>
          <w:rFonts w:ascii="Times New Roman" w:eastAsia="Times New Roman" w:hAnsi="Times New Roman"/>
          <w:sz w:val="28"/>
          <w:szCs w:val="28"/>
          <w:u w:color="FFFFFF"/>
        </w:rPr>
        <w:t xml:space="preserve"> 3) территории для размещения линейных объектов в границах земель лесного фонда</w:t>
      </w:r>
      <w:r w:rsidRPr="00FB7647">
        <w:rPr>
          <w:rFonts w:ascii="Times New Roman" w:eastAsia="Times New Roman" w:hAnsi="Times New Roman"/>
          <w:sz w:val="28"/>
        </w:rPr>
        <w:t>.</w:t>
      </w:r>
    </w:p>
    <w:p w14:paraId="5C262EEC" w14:textId="77777777" w:rsidR="00BF5836" w:rsidRPr="00FB7647" w:rsidRDefault="00BF5836" w:rsidP="006E1D2A">
      <w:pPr>
        <w:ind w:firstLine="709"/>
        <w:jc w:val="both"/>
        <w:rPr>
          <w:rFonts w:ascii="Times New Roman" w:eastAsia="Times New Roman" w:hAnsi="Times New Roman"/>
          <w:sz w:val="28"/>
        </w:rPr>
      </w:pPr>
      <w:r w:rsidRPr="00FB7647">
        <w:rPr>
          <w:rFonts w:ascii="Times New Roman" w:eastAsia="Times New Roman" w:hAnsi="Times New Roman"/>
          <w:sz w:val="28"/>
          <w:u w:color="FFFFFF"/>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3FE2FAD6" w14:textId="77777777" w:rsidR="00BF5836" w:rsidRPr="00FB7647" w:rsidRDefault="00BF5836" w:rsidP="006E1D2A">
      <w:pPr>
        <w:ind w:firstLine="709"/>
        <w:jc w:val="both"/>
        <w:rPr>
          <w:rFonts w:ascii="Times New Roman" w:eastAsia="Times New Roman" w:hAnsi="Times New Roman"/>
          <w:sz w:val="28"/>
        </w:rPr>
      </w:pPr>
      <w:r w:rsidRPr="00FB7647">
        <w:rPr>
          <w:rFonts w:ascii="Times New Roman" w:eastAsia="Times New Roman" w:hAnsi="Times New Roman"/>
          <w:sz w:val="28"/>
        </w:rPr>
        <w:t>2.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14:paraId="01BDBB30" w14:textId="77777777" w:rsidR="00BF5836" w:rsidRPr="00FB7647" w:rsidRDefault="00BF5836" w:rsidP="006E1D2A">
      <w:pPr>
        <w:keepNext/>
        <w:spacing w:before="240"/>
        <w:ind w:firstLine="709"/>
        <w:jc w:val="both"/>
        <w:outlineLvl w:val="0"/>
        <w:rPr>
          <w:rFonts w:ascii="Times New Roman" w:eastAsia="Times New Roman" w:hAnsi="Times New Roman"/>
          <w:b/>
          <w:bCs/>
          <w:kern w:val="32"/>
          <w:sz w:val="28"/>
          <w:szCs w:val="28"/>
        </w:rPr>
      </w:pPr>
      <w:bookmarkStart w:id="20" w:name="_Toc234175887"/>
      <w:bookmarkStart w:id="21" w:name="_Toc234176055"/>
      <w:bookmarkStart w:id="22" w:name="_Toc234209048"/>
      <w:bookmarkStart w:id="23" w:name="_Toc311542554"/>
      <w:r w:rsidRPr="00FB7647">
        <w:rPr>
          <w:rFonts w:ascii="Times New Roman" w:eastAsia="Times New Roman" w:hAnsi="Times New Roman"/>
          <w:b/>
          <w:bCs/>
          <w:kern w:val="32"/>
          <w:sz w:val="28"/>
          <w:szCs w:val="28"/>
        </w:rPr>
        <w:t xml:space="preserve">Глава </w:t>
      </w:r>
      <w:r w:rsidRPr="00FB7647">
        <w:rPr>
          <w:rFonts w:ascii="Times New Roman" w:eastAsia="Times New Roman" w:hAnsi="Times New Roman"/>
          <w:b/>
          <w:bCs/>
          <w:kern w:val="32"/>
          <w:sz w:val="28"/>
          <w:szCs w:val="28"/>
          <w:lang w:val="en-US"/>
        </w:rPr>
        <w:t>XV</w:t>
      </w:r>
      <w:r w:rsidRPr="00FB7647">
        <w:rPr>
          <w:rFonts w:ascii="Times New Roman" w:eastAsia="Times New Roman" w:hAnsi="Times New Roman"/>
          <w:b/>
          <w:bCs/>
          <w:kern w:val="32"/>
          <w:sz w:val="28"/>
          <w:szCs w:val="28"/>
        </w:rPr>
        <w:t xml:space="preserve">. Особенности </w:t>
      </w:r>
      <w:bookmarkEnd w:id="20"/>
      <w:bookmarkEnd w:id="21"/>
      <w:bookmarkEnd w:id="22"/>
      <w:bookmarkEnd w:id="23"/>
      <w:r w:rsidRPr="00FB7647">
        <w:rPr>
          <w:rFonts w:ascii="Times New Roman" w:eastAsia="Times New Roman" w:hAnsi="Times New Roman" w:cs="Arial"/>
          <w:b/>
          <w:bCs/>
          <w:kern w:val="32"/>
          <w:sz w:val="28"/>
          <w:szCs w:val="28"/>
          <w:u w:color="FFFFFF"/>
        </w:rPr>
        <w:t>организации общественных обсуждений или публичных слушаний</w:t>
      </w:r>
      <w:r w:rsidRPr="00FB7647">
        <w:rPr>
          <w:rFonts w:ascii="Times New Roman" w:eastAsia="Times New Roman" w:hAnsi="Times New Roman" w:cs="Arial"/>
          <w:b/>
          <w:bCs/>
          <w:kern w:val="32"/>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6C2D2F0" w14:textId="77777777" w:rsidR="00BF5836" w:rsidRPr="00FB7647" w:rsidRDefault="00BF5836" w:rsidP="006E1D2A">
      <w:pPr>
        <w:ind w:firstLine="709"/>
        <w:jc w:val="both"/>
        <w:rPr>
          <w:rFonts w:ascii="Times New Roman" w:eastAsia="Times New Roman" w:hAnsi="Times New Roman"/>
          <w:sz w:val="28"/>
          <w:szCs w:val="28"/>
        </w:rPr>
      </w:pPr>
      <w:r w:rsidRPr="00FB7647">
        <w:rPr>
          <w:rFonts w:ascii="Times New Roman" w:eastAsia="Times New Roman" w:hAnsi="Times New Roman"/>
          <w:sz w:val="28"/>
          <w:szCs w:val="28"/>
        </w:rPr>
        <w:t xml:space="preserve">1. </w:t>
      </w:r>
      <w:r w:rsidRPr="00FB7647">
        <w:rPr>
          <w:rFonts w:ascii="Times New Roman" w:eastAsia="Times New Roman" w:hAnsi="Times New Roman"/>
          <w:sz w:val="28"/>
          <w:szCs w:val="28"/>
          <w:u w:color="FFFFFF"/>
        </w:rPr>
        <w:t xml:space="preserve">Заявление </w:t>
      </w:r>
      <w:r w:rsidRPr="00FB7647">
        <w:rPr>
          <w:rFonts w:ascii="Times New Roman" w:eastAsia="Times New Roman" w:hAnsi="Times New Roman"/>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w:t>
      </w:r>
      <w:r w:rsidRPr="00FB7647">
        <w:rPr>
          <w:rFonts w:ascii="Times New Roman" w:eastAsia="Times New Roman" w:hAnsi="Times New Roman"/>
          <w:sz w:val="28"/>
          <w:szCs w:val="28"/>
        </w:rPr>
        <w:lastRenderedPageBreak/>
        <w:t>также – отклонение от предельных параметров) направляется физическими и (или) юридическими лицами в Комиссию и должно содержать следующую информацию:</w:t>
      </w:r>
    </w:p>
    <w:p w14:paraId="5B232B5D" w14:textId="77777777" w:rsidR="00BF5836" w:rsidRPr="00FB7647" w:rsidRDefault="00BF5836" w:rsidP="006E1D2A">
      <w:pPr>
        <w:tabs>
          <w:tab w:val="left" w:pos="1134"/>
        </w:tabs>
        <w:ind w:firstLine="709"/>
        <w:jc w:val="both"/>
        <w:rPr>
          <w:rFonts w:ascii="Times New Roman" w:eastAsia="Times New Roman" w:hAnsi="Times New Roman"/>
          <w:sz w:val="28"/>
          <w:szCs w:val="28"/>
        </w:rPr>
      </w:pPr>
      <w:r w:rsidRPr="00FB7647">
        <w:rPr>
          <w:rFonts w:ascii="Times New Roman" w:eastAsia="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6F436806"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FB7647">
        <w:rPr>
          <w:rFonts w:ascii="Times New Roman" w:eastAsia="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07FA94D6"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332C8386"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 xml:space="preserve">4) данные о земельном участке и объекте капитального строительства, </w:t>
      </w:r>
      <w:bookmarkStart w:id="24" w:name="OLE_LINK3"/>
      <w:r w:rsidRPr="00FB7647">
        <w:rPr>
          <w:rFonts w:ascii="Times New Roman" w:eastAsia="Times New Roman" w:hAnsi="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24"/>
      <w:r w:rsidRPr="00FB7647">
        <w:rPr>
          <w:rFonts w:ascii="Times New Roman" w:eastAsia="Times New Roman" w:hAnsi="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4DBE84D8"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20FB3228"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14:paraId="5FBFDA48"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14:paraId="5E25ED5F"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701040F5"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9) подтверждение готовности нести расходы, связанные с организацией и проведением публичных слушаний.</w:t>
      </w:r>
    </w:p>
    <w:p w14:paraId="3A98E2FA" w14:textId="77777777" w:rsidR="00BF5836" w:rsidRPr="00FB7647" w:rsidRDefault="00BF5836" w:rsidP="006E1D2A">
      <w:pPr>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2. Форма заявления, предусмотренного пунктом 1 настоящей главы, устанавливается постановлением Администрации.</w:t>
      </w:r>
    </w:p>
    <w:p w14:paraId="164860EC"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3. К заявлению, предусмотренному пунктом 1 настоящей главы, должны прилагаться следующие документы:</w:t>
      </w:r>
    </w:p>
    <w:p w14:paraId="71BAF7E0"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2CC44AC8"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 xml:space="preserve">2) выписка из Единого государственного реестра недвижимости в отношении земельного участка и (или) объекта капитального строительства, </w:t>
      </w:r>
      <w:r w:rsidRPr="00FB7647">
        <w:rPr>
          <w:rFonts w:ascii="Times New Roman" w:eastAsia="Times New Roman" w:hAnsi="Times New Roman"/>
          <w:sz w:val="28"/>
          <w:szCs w:val="28"/>
          <w:u w:color="FFFFFF"/>
        </w:rPr>
        <w:lastRenderedPageBreak/>
        <w:t>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01759E9F"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1852E393"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4) документы, подтверждающие обстоятельства, указанные в подпунктах 7 и 8 пункта 1 настоящей главы (в свободной форме);</w:t>
      </w:r>
    </w:p>
    <w:p w14:paraId="3EF13F84"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481E8A60"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4. Заявление и документы, предусмотренные пунктами 1 и 3 настоящей главы,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56AF57BF"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5.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14:paraId="1FC6102F"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6. По результатам рассмотрения Комиссией заявления подготавливается заключение, содержащее одну из следующих рекомендаций:</w:t>
      </w:r>
    </w:p>
    <w:p w14:paraId="0C678DBB"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1) о проведении публичных слушаний;</w:t>
      </w:r>
    </w:p>
    <w:p w14:paraId="7BB4EA50"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2) о невозможности проведения публичных слушаний.</w:t>
      </w:r>
    </w:p>
    <w:p w14:paraId="668E05C8"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7.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14:paraId="7180BA45"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1) заявление подано с нарушением требований, установленных пунктами 1 – 4 настоящей главы;</w:t>
      </w:r>
    </w:p>
    <w:p w14:paraId="7276E97E"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2) заявление содержит недостоверную информацию;</w:t>
      </w:r>
    </w:p>
    <w:p w14:paraId="56E86D80"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2DBDA28A"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8. Председатель Собрания представителей поселения не позднее трех рабочих дней со дня получения заключения Комиссии, предусмотренного пунктом 6 настоящей главы, издает постановление председателя Собрания представителей поселения о проведении публичных слушаний либо о невозможности проведения публичных слушаний.</w:t>
      </w:r>
    </w:p>
    <w:p w14:paraId="5F115635"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9. Копия постановления председателя Собрания представителей поселения, предусмотренного пунктом 8 настоящей главы, направляется заявителю не позднее пяти дней со дня издания.</w:t>
      </w:r>
    </w:p>
    <w:p w14:paraId="3725136F"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lastRenderedPageBreak/>
        <w:t>10. После издания постановления председателя Собрания представителей поселения о проведении публичных слушаний Администрация подготавливает предварительную смету расходов на проведение публичных слушаний. Указанная смета утверждается заявителем и главой Администрации или уполномоченным им лицом.</w:t>
      </w:r>
    </w:p>
    <w:p w14:paraId="24675D8C"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11. После утверждения предварительной сметы расходов заявитель должен перечислить утвержденную сметой денежную сумму на счет Администрации.</w:t>
      </w:r>
    </w:p>
    <w:p w14:paraId="2C7C7DA1"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12.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14:paraId="3EEC650D"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 xml:space="preserve">13. Не позднее десяти дней со дня поступления заявления, указанного в пункте 1 настоящей главы, Комиссия направляет сообщения о проведении публичных слушаний по </w:t>
      </w:r>
      <w:r w:rsidRPr="00FB7647">
        <w:rPr>
          <w:rFonts w:ascii="Times New Roman" w:eastAsia="Times New Roman" w:hAnsi="Times New Roman"/>
          <w:sz w:val="28"/>
          <w:szCs w:val="28"/>
        </w:rPr>
        <w:t>проекту решения о</w:t>
      </w:r>
      <w:r w:rsidRPr="00FB7647">
        <w:rPr>
          <w:rFonts w:ascii="Times New Roman" w:eastAsia="Times New Roman" w:hAnsi="Times New Roman"/>
          <w:sz w:val="28"/>
          <w:szCs w:val="28"/>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0DED7C37" w14:textId="77777777" w:rsidR="00BF5836" w:rsidRPr="00FB7647" w:rsidRDefault="00BF5836" w:rsidP="006E1D2A">
      <w:pPr>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AC3114F"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14:paraId="587C00E7" w14:textId="77777777" w:rsidR="00BF5836" w:rsidRPr="00FB7647"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14:paraId="283B8BC4" w14:textId="30FD0570" w:rsidR="00BF5836" w:rsidRDefault="00BF5836" w:rsidP="006E1D2A">
      <w:pPr>
        <w:tabs>
          <w:tab w:val="left" w:pos="1134"/>
        </w:tabs>
        <w:ind w:firstLine="709"/>
        <w:jc w:val="both"/>
        <w:rPr>
          <w:rFonts w:ascii="Times New Roman" w:eastAsia="Times New Roman" w:hAnsi="Times New Roman"/>
          <w:sz w:val="28"/>
          <w:szCs w:val="28"/>
          <w:u w:color="FFFFFF"/>
        </w:rPr>
      </w:pPr>
      <w:r w:rsidRPr="00FB7647">
        <w:rPr>
          <w:rFonts w:ascii="Times New Roman" w:eastAsia="Times New Roman" w:hAnsi="Times New Roman"/>
          <w:sz w:val="28"/>
          <w:szCs w:val="28"/>
          <w:u w:color="FFFFFF"/>
        </w:rPr>
        <w:t>14. На основании заключения о результатах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Администрации.</w:t>
      </w:r>
    </w:p>
    <w:p w14:paraId="75C66849" w14:textId="19F5BF91" w:rsidR="006F7A2A" w:rsidRDefault="006F7A2A" w:rsidP="006E1D2A">
      <w:pPr>
        <w:tabs>
          <w:tab w:val="left" w:pos="1134"/>
        </w:tabs>
        <w:ind w:firstLine="709"/>
        <w:jc w:val="both"/>
        <w:rPr>
          <w:rFonts w:ascii="Times New Roman" w:eastAsia="Times New Roman" w:hAnsi="Times New Roman"/>
          <w:sz w:val="28"/>
          <w:szCs w:val="28"/>
          <w:u w:color="FFFFFF"/>
        </w:rPr>
      </w:pPr>
    </w:p>
    <w:p w14:paraId="6C6106CC" w14:textId="3C8A1371" w:rsidR="006F7A2A" w:rsidRPr="00ED7D4C" w:rsidRDefault="006F7A2A" w:rsidP="006F7A2A">
      <w:pPr>
        <w:jc w:val="right"/>
        <w:rPr>
          <w:rFonts w:ascii="Times New Roman" w:eastAsia="Calibri" w:hAnsi="Times New Roman"/>
        </w:rPr>
      </w:pPr>
      <w:r w:rsidRPr="00ED7D4C">
        <w:rPr>
          <w:rFonts w:ascii="Times New Roman" w:eastAsia="Calibri" w:hAnsi="Times New Roman"/>
        </w:rPr>
        <w:t>Приложение 1</w:t>
      </w:r>
    </w:p>
    <w:p w14:paraId="614EB6A5" w14:textId="77777777" w:rsidR="006F7A2A" w:rsidRPr="00ED7D4C" w:rsidRDefault="006F7A2A" w:rsidP="006F7A2A">
      <w:pPr>
        <w:jc w:val="right"/>
        <w:rPr>
          <w:rFonts w:ascii="Times New Roman" w:eastAsia="Calibri" w:hAnsi="Times New Roman"/>
        </w:rPr>
      </w:pPr>
      <w:r w:rsidRPr="00ED7D4C">
        <w:rPr>
          <w:rFonts w:ascii="Times New Roman" w:eastAsia="Calibri" w:hAnsi="Times New Roman"/>
        </w:rPr>
        <w:t xml:space="preserve"> к Порядку организации и проведения</w:t>
      </w:r>
    </w:p>
    <w:p w14:paraId="23C1BF92" w14:textId="77777777" w:rsidR="006F7A2A" w:rsidRDefault="006F7A2A" w:rsidP="006F7A2A">
      <w:pPr>
        <w:jc w:val="right"/>
        <w:rPr>
          <w:rFonts w:ascii="Times New Roman" w:eastAsia="Calibri" w:hAnsi="Times New Roman"/>
        </w:rPr>
      </w:pPr>
      <w:r w:rsidRPr="00ED7D4C">
        <w:rPr>
          <w:rFonts w:ascii="Times New Roman" w:eastAsia="Calibri" w:hAnsi="Times New Roman"/>
        </w:rPr>
        <w:t xml:space="preserve"> </w:t>
      </w:r>
      <w:r>
        <w:rPr>
          <w:rFonts w:ascii="Times New Roman" w:eastAsia="Calibri" w:hAnsi="Times New Roman"/>
        </w:rPr>
        <w:t xml:space="preserve">общественных обсуждений или </w:t>
      </w:r>
      <w:r w:rsidRPr="00ED7D4C">
        <w:rPr>
          <w:rFonts w:ascii="Times New Roman" w:eastAsia="Calibri" w:hAnsi="Times New Roman"/>
        </w:rPr>
        <w:t xml:space="preserve">публичных </w:t>
      </w:r>
    </w:p>
    <w:p w14:paraId="5ADEFF88" w14:textId="77777777" w:rsidR="006F7A2A" w:rsidRDefault="006F7A2A" w:rsidP="006F7A2A">
      <w:pPr>
        <w:jc w:val="right"/>
        <w:rPr>
          <w:rFonts w:ascii="Times New Roman" w:eastAsia="Calibri" w:hAnsi="Times New Roman"/>
        </w:rPr>
      </w:pPr>
      <w:r w:rsidRPr="00ED7D4C">
        <w:rPr>
          <w:rFonts w:ascii="Times New Roman" w:eastAsia="Calibri" w:hAnsi="Times New Roman"/>
        </w:rPr>
        <w:t xml:space="preserve">слушаний по вопросам градостроительной </w:t>
      </w:r>
    </w:p>
    <w:p w14:paraId="37FDE6CA" w14:textId="77777777" w:rsidR="006F7A2A" w:rsidRDefault="006F7A2A" w:rsidP="006F7A2A">
      <w:pPr>
        <w:jc w:val="right"/>
        <w:rPr>
          <w:rFonts w:ascii="Times New Roman" w:eastAsia="Calibri" w:hAnsi="Times New Roman"/>
        </w:rPr>
      </w:pPr>
      <w:r w:rsidRPr="00ED7D4C">
        <w:rPr>
          <w:rFonts w:ascii="Times New Roman" w:eastAsia="Calibri" w:hAnsi="Times New Roman"/>
        </w:rPr>
        <w:t>деятельности</w:t>
      </w:r>
      <w:r>
        <w:rPr>
          <w:rFonts w:ascii="Times New Roman" w:eastAsia="Times New Roman" w:hAnsi="Times New Roman"/>
          <w:sz w:val="28"/>
          <w:szCs w:val="28"/>
        </w:rPr>
        <w:t xml:space="preserve"> </w:t>
      </w:r>
      <w:r w:rsidRPr="00BA7271">
        <w:rPr>
          <w:rFonts w:ascii="Times New Roman" w:eastAsia="Calibri" w:hAnsi="Times New Roman"/>
        </w:rPr>
        <w:t>на территории</w:t>
      </w:r>
      <w:r w:rsidRPr="00ED7D4C">
        <w:rPr>
          <w:rFonts w:ascii="Times New Roman" w:eastAsia="Calibri" w:hAnsi="Times New Roman"/>
        </w:rPr>
        <w:t xml:space="preserve"> сельского</w:t>
      </w:r>
    </w:p>
    <w:p w14:paraId="228B99D1" w14:textId="77777777" w:rsidR="006F7A2A" w:rsidRPr="00ED7D4C" w:rsidRDefault="006F7A2A" w:rsidP="006F7A2A">
      <w:pPr>
        <w:jc w:val="right"/>
        <w:rPr>
          <w:rFonts w:ascii="Times New Roman" w:eastAsia="Calibri" w:hAnsi="Times New Roman"/>
        </w:rPr>
      </w:pPr>
      <w:r w:rsidRPr="00ED7D4C">
        <w:rPr>
          <w:rFonts w:ascii="Times New Roman" w:eastAsia="Calibri" w:hAnsi="Times New Roman"/>
        </w:rPr>
        <w:t xml:space="preserve">поселения </w:t>
      </w:r>
      <w:r>
        <w:rPr>
          <w:rFonts w:ascii="Times New Roman" w:eastAsia="Calibri" w:hAnsi="Times New Roman"/>
        </w:rPr>
        <w:t>Садгород</w:t>
      </w:r>
      <w:r w:rsidRPr="00ED7D4C">
        <w:rPr>
          <w:rFonts w:ascii="Times New Roman" w:eastAsia="Calibri" w:hAnsi="Times New Roman"/>
        </w:rPr>
        <w:t xml:space="preserve"> муниципального района </w:t>
      </w:r>
    </w:p>
    <w:p w14:paraId="6098B6DF" w14:textId="77777777" w:rsidR="006F7A2A" w:rsidRPr="00ED7D4C" w:rsidRDefault="006F7A2A" w:rsidP="006F7A2A">
      <w:pPr>
        <w:jc w:val="right"/>
        <w:rPr>
          <w:rFonts w:ascii="Times New Roman" w:eastAsia="Calibri" w:hAnsi="Times New Roman"/>
        </w:rPr>
      </w:pPr>
      <w:r w:rsidRPr="00ED7D4C">
        <w:rPr>
          <w:rFonts w:ascii="Times New Roman" w:eastAsia="Calibri" w:hAnsi="Times New Roman"/>
        </w:rPr>
        <w:t>Кинель-Черкасский Самарской области</w:t>
      </w:r>
    </w:p>
    <w:p w14:paraId="5DAC81F2" w14:textId="77777777" w:rsidR="006F7A2A" w:rsidRDefault="006F7A2A" w:rsidP="006F7A2A">
      <w:pPr>
        <w:jc w:val="center"/>
        <w:rPr>
          <w:rFonts w:ascii="Times New Roman" w:hAnsi="Times New Roman"/>
          <w:sz w:val="28"/>
          <w:szCs w:val="28"/>
        </w:rPr>
      </w:pPr>
    </w:p>
    <w:p w14:paraId="3E020133" w14:textId="77777777" w:rsidR="006F7A2A" w:rsidRDefault="006F7A2A" w:rsidP="006F7A2A">
      <w:pPr>
        <w:jc w:val="center"/>
        <w:rPr>
          <w:rFonts w:ascii="Times New Roman" w:hAnsi="Times New Roman"/>
          <w:sz w:val="28"/>
          <w:szCs w:val="28"/>
        </w:rPr>
      </w:pPr>
      <w:r>
        <w:rPr>
          <w:rFonts w:ascii="Times New Roman" w:hAnsi="Times New Roman"/>
          <w:sz w:val="28"/>
          <w:szCs w:val="28"/>
        </w:rPr>
        <w:t>ФОРМА ОПОВЕЩЕНИЯ</w:t>
      </w:r>
    </w:p>
    <w:p w14:paraId="6DF4C4A9" w14:textId="77777777" w:rsidR="006F7A2A" w:rsidRDefault="006F7A2A" w:rsidP="006F7A2A">
      <w:pPr>
        <w:jc w:val="center"/>
        <w:rPr>
          <w:rFonts w:ascii="Times New Roman" w:hAnsi="Times New Roman"/>
          <w:sz w:val="28"/>
          <w:szCs w:val="28"/>
        </w:rPr>
      </w:pPr>
      <w:r>
        <w:rPr>
          <w:rFonts w:ascii="Times New Roman" w:hAnsi="Times New Roman"/>
          <w:sz w:val="28"/>
          <w:szCs w:val="28"/>
        </w:rPr>
        <w:t xml:space="preserve">о проведении </w:t>
      </w:r>
      <w:r w:rsidRPr="00BD7D4C">
        <w:rPr>
          <w:rFonts w:ascii="Times New Roman" w:hAnsi="Times New Roman"/>
          <w:sz w:val="28"/>
          <w:szCs w:val="28"/>
        </w:rPr>
        <w:t xml:space="preserve">общественных обсуждений или </w:t>
      </w:r>
      <w:r>
        <w:rPr>
          <w:rFonts w:ascii="Times New Roman" w:hAnsi="Times New Roman"/>
          <w:sz w:val="28"/>
          <w:szCs w:val="28"/>
        </w:rPr>
        <w:t xml:space="preserve">публичных слушаний </w:t>
      </w:r>
    </w:p>
    <w:p w14:paraId="62297E01" w14:textId="77777777" w:rsidR="006F7A2A" w:rsidRPr="002D6345" w:rsidRDefault="006F7A2A" w:rsidP="006F7A2A">
      <w:pPr>
        <w:jc w:val="both"/>
        <w:rPr>
          <w:rFonts w:ascii="Times New Roman" w:hAnsi="Times New Roman"/>
          <w:sz w:val="28"/>
          <w:szCs w:val="28"/>
        </w:rPr>
      </w:pPr>
      <w:r w:rsidRPr="002D6345">
        <w:rPr>
          <w:rFonts w:ascii="Times New Roman" w:hAnsi="Times New Roman"/>
          <w:sz w:val="28"/>
          <w:szCs w:val="28"/>
        </w:rPr>
        <w:t>Дата:</w:t>
      </w:r>
      <w:r>
        <w:rPr>
          <w:rFonts w:ascii="Times New Roman" w:hAnsi="Times New Roman"/>
          <w:sz w:val="28"/>
          <w:szCs w:val="28"/>
        </w:rPr>
        <w:t xml:space="preserve"> ________________</w:t>
      </w:r>
    </w:p>
    <w:p w14:paraId="6CD3DAE1" w14:textId="77777777" w:rsidR="006F7A2A" w:rsidRDefault="006F7A2A" w:rsidP="006F7A2A">
      <w:pPr>
        <w:jc w:val="both"/>
        <w:rPr>
          <w:rFonts w:ascii="Times New Roman" w:hAnsi="Times New Roman"/>
          <w:sz w:val="28"/>
          <w:szCs w:val="28"/>
        </w:rPr>
      </w:pPr>
      <w:r w:rsidRPr="00162161">
        <w:rPr>
          <w:rFonts w:ascii="Times New Roman" w:hAnsi="Times New Roman"/>
          <w:sz w:val="28"/>
          <w:szCs w:val="28"/>
        </w:rPr>
        <w:br/>
      </w:r>
      <w:r>
        <w:rPr>
          <w:rFonts w:ascii="Times New Roman" w:hAnsi="Times New Roman"/>
          <w:sz w:val="28"/>
          <w:szCs w:val="28"/>
        </w:rPr>
        <w:t xml:space="preserve">           1.  </w:t>
      </w:r>
      <w:r w:rsidRPr="00162161">
        <w:rPr>
          <w:rFonts w:ascii="Times New Roman" w:hAnsi="Times New Roman"/>
          <w:sz w:val="28"/>
          <w:szCs w:val="28"/>
        </w:rPr>
        <w:t xml:space="preserve">Комиссия </w:t>
      </w:r>
      <w:r>
        <w:rPr>
          <w:rFonts w:ascii="Times New Roman" w:hAnsi="Times New Roman"/>
          <w:sz w:val="28"/>
          <w:szCs w:val="28"/>
        </w:rPr>
        <w:t>по подготовке проекта Правил</w:t>
      </w:r>
      <w:r w:rsidRPr="00162161">
        <w:rPr>
          <w:rFonts w:ascii="Times New Roman" w:hAnsi="Times New Roman"/>
          <w:sz w:val="28"/>
          <w:szCs w:val="28"/>
        </w:rPr>
        <w:t xml:space="preserve"> землепользовани</w:t>
      </w:r>
      <w:r>
        <w:rPr>
          <w:rFonts w:ascii="Times New Roman" w:hAnsi="Times New Roman"/>
          <w:sz w:val="28"/>
          <w:szCs w:val="28"/>
        </w:rPr>
        <w:t>я</w:t>
      </w:r>
      <w:r w:rsidRPr="00162161">
        <w:rPr>
          <w:rFonts w:ascii="Times New Roman" w:hAnsi="Times New Roman"/>
          <w:sz w:val="28"/>
          <w:szCs w:val="28"/>
        </w:rPr>
        <w:t xml:space="preserve"> и застройки </w:t>
      </w:r>
      <w:r w:rsidRPr="00B115C3">
        <w:rPr>
          <w:rFonts w:ascii="Times New Roman" w:hAnsi="Times New Roman"/>
          <w:sz w:val="28"/>
          <w:szCs w:val="28"/>
        </w:rPr>
        <w:t xml:space="preserve">сельского поселения </w:t>
      </w:r>
      <w:r>
        <w:rPr>
          <w:rFonts w:ascii="Times New Roman" w:hAnsi="Times New Roman"/>
          <w:sz w:val="28"/>
          <w:szCs w:val="28"/>
        </w:rPr>
        <w:t>Садгород</w:t>
      </w:r>
      <w:r w:rsidRPr="00B115C3">
        <w:rPr>
          <w:rFonts w:ascii="Times New Roman" w:hAnsi="Times New Roman"/>
          <w:sz w:val="28"/>
          <w:szCs w:val="28"/>
        </w:rPr>
        <w:t xml:space="preserve"> </w:t>
      </w:r>
      <w:r w:rsidRPr="00162161">
        <w:rPr>
          <w:rFonts w:ascii="Times New Roman" w:hAnsi="Times New Roman"/>
          <w:sz w:val="28"/>
          <w:szCs w:val="28"/>
        </w:rPr>
        <w:t xml:space="preserve">муниципального </w:t>
      </w:r>
      <w:r w:rsidRPr="00B115C3">
        <w:rPr>
          <w:rFonts w:ascii="Times New Roman" w:hAnsi="Times New Roman"/>
          <w:sz w:val="28"/>
          <w:szCs w:val="28"/>
        </w:rPr>
        <w:t>района Кинель-Черкасский Самарской области</w:t>
      </w:r>
      <w:r w:rsidRPr="00162161">
        <w:rPr>
          <w:rFonts w:ascii="Times New Roman" w:hAnsi="Times New Roman"/>
          <w:sz w:val="28"/>
          <w:szCs w:val="28"/>
        </w:rPr>
        <w:t xml:space="preserve"> извещает о начале проведения </w:t>
      </w:r>
      <w:r w:rsidRPr="00BD7D4C">
        <w:rPr>
          <w:rFonts w:ascii="Times New Roman" w:hAnsi="Times New Roman"/>
          <w:sz w:val="28"/>
          <w:szCs w:val="28"/>
        </w:rPr>
        <w:t xml:space="preserve">общественных обсуждений или </w:t>
      </w:r>
      <w:r w:rsidRPr="00ED7D4C">
        <w:rPr>
          <w:rFonts w:ascii="Times New Roman" w:hAnsi="Times New Roman"/>
          <w:sz w:val="28"/>
          <w:szCs w:val="28"/>
        </w:rPr>
        <w:t xml:space="preserve">публичных слушаний по </w:t>
      </w:r>
    </w:p>
    <w:p w14:paraId="1680E6DF" w14:textId="77777777" w:rsidR="006F7A2A" w:rsidRPr="00ED7D4C" w:rsidRDefault="006F7A2A" w:rsidP="006F7A2A">
      <w:pPr>
        <w:jc w:val="both"/>
        <w:rPr>
          <w:rFonts w:ascii="Times New Roman" w:hAnsi="Times New Roman"/>
          <w:sz w:val="28"/>
          <w:szCs w:val="28"/>
        </w:rPr>
      </w:pPr>
      <w:r w:rsidRPr="00ED7D4C">
        <w:rPr>
          <w:rFonts w:ascii="Times New Roman" w:hAnsi="Times New Roman"/>
          <w:sz w:val="28"/>
          <w:szCs w:val="28"/>
        </w:rPr>
        <w:t>______________________</w:t>
      </w:r>
      <w:r>
        <w:rPr>
          <w:rFonts w:ascii="Times New Roman" w:hAnsi="Times New Roman"/>
          <w:sz w:val="28"/>
          <w:szCs w:val="28"/>
        </w:rPr>
        <w:t>_____________________</w:t>
      </w:r>
      <w:r w:rsidRPr="00ED7D4C">
        <w:rPr>
          <w:rFonts w:ascii="Times New Roman" w:hAnsi="Times New Roman"/>
          <w:sz w:val="28"/>
          <w:szCs w:val="28"/>
        </w:rPr>
        <w:t>______</w:t>
      </w:r>
      <w:r>
        <w:rPr>
          <w:rFonts w:ascii="Times New Roman" w:hAnsi="Times New Roman"/>
          <w:sz w:val="28"/>
          <w:szCs w:val="28"/>
        </w:rPr>
        <w:t>___</w:t>
      </w:r>
      <w:r w:rsidRPr="00ED7D4C">
        <w:rPr>
          <w:rFonts w:ascii="Times New Roman" w:hAnsi="Times New Roman"/>
          <w:sz w:val="28"/>
          <w:szCs w:val="28"/>
        </w:rPr>
        <w:t>______________</w:t>
      </w:r>
    </w:p>
    <w:p w14:paraId="6A25B9AC" w14:textId="77777777" w:rsidR="006F7A2A" w:rsidRDefault="006F7A2A" w:rsidP="006F7A2A">
      <w:pPr>
        <w:jc w:val="both"/>
        <w:rPr>
          <w:rFonts w:ascii="Times New Roman" w:hAnsi="Times New Roman"/>
          <w:sz w:val="28"/>
          <w:szCs w:val="28"/>
        </w:rPr>
      </w:pPr>
      <w:r>
        <w:rPr>
          <w:rFonts w:ascii="Times New Roman" w:hAnsi="Times New Roman"/>
          <w:bCs/>
          <w:sz w:val="28"/>
          <w:szCs w:val="28"/>
        </w:rPr>
        <w:t xml:space="preserve">         </w:t>
      </w:r>
      <w:r w:rsidRPr="00ED7D4C">
        <w:rPr>
          <w:rFonts w:ascii="Times New Roman" w:hAnsi="Times New Roman"/>
          <w:bCs/>
          <w:sz w:val="28"/>
          <w:szCs w:val="28"/>
        </w:rPr>
        <w:t xml:space="preserve">2. Информация о проекте, подлежащем рассмотрению на </w:t>
      </w:r>
      <w:r w:rsidRPr="00BD7D4C">
        <w:rPr>
          <w:rFonts w:ascii="Times New Roman" w:hAnsi="Times New Roman"/>
          <w:bCs/>
          <w:sz w:val="28"/>
          <w:szCs w:val="28"/>
        </w:rPr>
        <w:t>общественных обсуждени</w:t>
      </w:r>
      <w:r>
        <w:rPr>
          <w:rFonts w:ascii="Times New Roman" w:hAnsi="Times New Roman"/>
          <w:bCs/>
          <w:sz w:val="28"/>
          <w:szCs w:val="28"/>
        </w:rPr>
        <w:t>ях</w:t>
      </w:r>
      <w:r w:rsidRPr="00BD7D4C">
        <w:rPr>
          <w:rFonts w:ascii="Times New Roman" w:hAnsi="Times New Roman"/>
          <w:bCs/>
          <w:sz w:val="28"/>
          <w:szCs w:val="28"/>
        </w:rPr>
        <w:t xml:space="preserve"> или </w:t>
      </w:r>
      <w:r w:rsidRPr="00ED7D4C">
        <w:rPr>
          <w:rFonts w:ascii="Times New Roman" w:hAnsi="Times New Roman"/>
          <w:bCs/>
          <w:sz w:val="28"/>
          <w:szCs w:val="28"/>
        </w:rPr>
        <w:t>публичных слушаниях, и перечень информационных материалов к такому проекту</w:t>
      </w:r>
      <w:r>
        <w:rPr>
          <w:rFonts w:ascii="Times New Roman" w:hAnsi="Times New Roman"/>
          <w:bCs/>
          <w:sz w:val="28"/>
          <w:szCs w:val="28"/>
        </w:rPr>
        <w:t>:</w:t>
      </w:r>
      <w:r>
        <w:rPr>
          <w:rFonts w:ascii="Times New Roman" w:hAnsi="Times New Roman"/>
          <w:sz w:val="28"/>
          <w:szCs w:val="28"/>
        </w:rPr>
        <w:t xml:space="preserve"> </w:t>
      </w:r>
    </w:p>
    <w:p w14:paraId="4450F252" w14:textId="77777777" w:rsidR="006F7A2A" w:rsidRPr="0029073C" w:rsidRDefault="006F7A2A" w:rsidP="006F7A2A">
      <w:pPr>
        <w:jc w:val="both"/>
        <w:rPr>
          <w:rFonts w:ascii="Times New Roman" w:hAnsi="Times New Roman"/>
          <w:bCs/>
          <w:sz w:val="28"/>
          <w:szCs w:val="28"/>
        </w:rPr>
      </w:pPr>
      <w:r>
        <w:rPr>
          <w:rFonts w:ascii="Times New Roman" w:hAnsi="Times New Roman"/>
          <w:sz w:val="28"/>
          <w:szCs w:val="28"/>
        </w:rPr>
        <w:t xml:space="preserve">____________________________________________________________________________________________________________________________________ </w:t>
      </w:r>
    </w:p>
    <w:p w14:paraId="706D10C6" w14:textId="77777777" w:rsidR="006F7A2A" w:rsidRDefault="006F7A2A" w:rsidP="006F7A2A">
      <w:pPr>
        <w:jc w:val="both"/>
        <w:rPr>
          <w:rFonts w:ascii="Times New Roman" w:hAnsi="Times New Roman"/>
          <w:bCs/>
          <w:sz w:val="28"/>
          <w:szCs w:val="28"/>
        </w:rPr>
      </w:pPr>
      <w:r>
        <w:rPr>
          <w:rFonts w:ascii="Times New Roman" w:hAnsi="Times New Roman"/>
          <w:bCs/>
          <w:sz w:val="28"/>
          <w:szCs w:val="28"/>
        </w:rPr>
        <w:t xml:space="preserve">        </w:t>
      </w:r>
      <w:r w:rsidRPr="00ED7D4C">
        <w:rPr>
          <w:rFonts w:ascii="Times New Roman" w:hAnsi="Times New Roman"/>
          <w:bCs/>
          <w:sz w:val="28"/>
          <w:szCs w:val="28"/>
        </w:rPr>
        <w:t xml:space="preserve">3. </w:t>
      </w:r>
      <w:r>
        <w:rPr>
          <w:rFonts w:ascii="Times New Roman" w:hAnsi="Times New Roman"/>
          <w:bCs/>
          <w:sz w:val="28"/>
          <w:szCs w:val="28"/>
        </w:rPr>
        <w:t>Информация</w:t>
      </w:r>
      <w:r w:rsidRPr="00ED7D4C">
        <w:rPr>
          <w:rFonts w:ascii="Times New Roman" w:hAnsi="Times New Roman"/>
          <w:bCs/>
          <w:sz w:val="28"/>
          <w:szCs w:val="28"/>
        </w:rPr>
        <w:t xml:space="preserve"> о порядке и сроках проведения </w:t>
      </w:r>
      <w:r w:rsidRPr="00BD7D4C">
        <w:rPr>
          <w:rFonts w:ascii="Times New Roman" w:hAnsi="Times New Roman"/>
          <w:bCs/>
          <w:sz w:val="28"/>
          <w:szCs w:val="28"/>
        </w:rPr>
        <w:t xml:space="preserve">общественных обсуждений или </w:t>
      </w:r>
      <w:r w:rsidRPr="00ED7D4C">
        <w:rPr>
          <w:rFonts w:ascii="Times New Roman" w:hAnsi="Times New Roman"/>
          <w:bCs/>
          <w:sz w:val="28"/>
          <w:szCs w:val="28"/>
        </w:rPr>
        <w:t>публичных слушаний по проекту, подлежащему рассмотрению на публичных слушаниях</w:t>
      </w:r>
      <w:r>
        <w:rPr>
          <w:rFonts w:ascii="Times New Roman" w:hAnsi="Times New Roman"/>
          <w:bCs/>
          <w:sz w:val="28"/>
          <w:szCs w:val="28"/>
        </w:rPr>
        <w:t>:</w:t>
      </w:r>
    </w:p>
    <w:p w14:paraId="232965BB" w14:textId="5B94BFB3" w:rsidR="006F7A2A" w:rsidRPr="00BD7D4C" w:rsidRDefault="006F7A2A" w:rsidP="006F7A2A">
      <w:pPr>
        <w:jc w:val="both"/>
        <w:rPr>
          <w:rFonts w:ascii="Times New Roman" w:hAnsi="Times New Roman"/>
          <w:bCs/>
          <w:sz w:val="28"/>
          <w:szCs w:val="28"/>
        </w:rPr>
      </w:pPr>
      <w:bookmarkStart w:id="25" w:name="_GoBack"/>
      <w:bookmarkEnd w:id="25"/>
      <w:r>
        <w:rPr>
          <w:rStyle w:val="Bodytext2"/>
          <w:color w:val="000000"/>
          <w:sz w:val="28"/>
          <w:szCs w:val="28"/>
        </w:rPr>
        <w:t>_______________________________________________________________________________________</w:t>
      </w:r>
      <w:r w:rsidRPr="00F37634">
        <w:rPr>
          <w:rFonts w:ascii="Times New Roman" w:hAnsi="Times New Roman"/>
          <w:sz w:val="28"/>
          <w:szCs w:val="28"/>
        </w:rPr>
        <w:t xml:space="preserve"> </w:t>
      </w:r>
      <w:r>
        <w:rPr>
          <w:rFonts w:ascii="Times New Roman" w:hAnsi="Times New Roman"/>
          <w:sz w:val="28"/>
          <w:szCs w:val="28"/>
        </w:rPr>
        <w:t>_____________________________________________</w:t>
      </w:r>
    </w:p>
    <w:p w14:paraId="06307CB2" w14:textId="77777777" w:rsidR="006F7A2A" w:rsidRDefault="006F7A2A" w:rsidP="006F7A2A">
      <w:pPr>
        <w:jc w:val="both"/>
        <w:rPr>
          <w:rFonts w:ascii="Times New Roman" w:hAnsi="Times New Roman"/>
          <w:bCs/>
          <w:sz w:val="28"/>
          <w:szCs w:val="28"/>
        </w:rPr>
      </w:pPr>
      <w:r>
        <w:rPr>
          <w:rFonts w:ascii="Times New Roman" w:hAnsi="Times New Roman"/>
          <w:bCs/>
          <w:sz w:val="28"/>
          <w:szCs w:val="28"/>
        </w:rPr>
        <w:t xml:space="preserve">       </w:t>
      </w:r>
      <w:r w:rsidRPr="00E6305B">
        <w:rPr>
          <w:rFonts w:ascii="Times New Roman" w:hAnsi="Times New Roman"/>
          <w:bCs/>
          <w:sz w:val="28"/>
          <w:szCs w:val="28"/>
        </w:rPr>
        <w:t xml:space="preserve">4. Информация о месте, дате открытия экспозиции или экспозиций проекта, подлежащего рассмотрению на </w:t>
      </w:r>
      <w:r w:rsidRPr="00BD7D4C">
        <w:rPr>
          <w:rFonts w:ascii="Times New Roman" w:hAnsi="Times New Roman"/>
          <w:bCs/>
          <w:sz w:val="28"/>
          <w:szCs w:val="28"/>
        </w:rPr>
        <w:t>общественных обсуждени</w:t>
      </w:r>
      <w:r>
        <w:rPr>
          <w:rFonts w:ascii="Times New Roman" w:hAnsi="Times New Roman"/>
          <w:bCs/>
          <w:sz w:val="28"/>
          <w:szCs w:val="28"/>
        </w:rPr>
        <w:t>ях</w:t>
      </w:r>
      <w:r w:rsidRPr="00BD7D4C">
        <w:rPr>
          <w:rFonts w:ascii="Times New Roman" w:hAnsi="Times New Roman"/>
          <w:bCs/>
          <w:sz w:val="28"/>
          <w:szCs w:val="28"/>
        </w:rPr>
        <w:t xml:space="preserve"> или </w:t>
      </w:r>
      <w:r w:rsidRPr="00E6305B">
        <w:rPr>
          <w:rFonts w:ascii="Times New Roman" w:hAnsi="Times New Roman"/>
          <w:bCs/>
          <w:sz w:val="28"/>
          <w:szCs w:val="28"/>
        </w:rPr>
        <w:t>публичных слушаниях, о сроках проведения экспозиции или экспозиций такого проекта, о днях и часах, в которые возможно посещение указанных экспозици</w:t>
      </w:r>
      <w:r>
        <w:rPr>
          <w:rFonts w:ascii="Times New Roman" w:hAnsi="Times New Roman"/>
          <w:bCs/>
          <w:sz w:val="28"/>
          <w:szCs w:val="28"/>
        </w:rPr>
        <w:t>и или</w:t>
      </w:r>
      <w:r w:rsidRPr="00E6305B">
        <w:rPr>
          <w:rFonts w:ascii="Times New Roman" w:hAnsi="Times New Roman"/>
          <w:bCs/>
          <w:sz w:val="28"/>
          <w:szCs w:val="28"/>
        </w:rPr>
        <w:t xml:space="preserve"> экспозиций</w:t>
      </w:r>
      <w:r>
        <w:rPr>
          <w:rFonts w:ascii="Times New Roman" w:hAnsi="Times New Roman"/>
          <w:bCs/>
          <w:sz w:val="28"/>
          <w:szCs w:val="28"/>
        </w:rPr>
        <w:t>:</w:t>
      </w:r>
    </w:p>
    <w:p w14:paraId="0D2C7044" w14:textId="77777777" w:rsidR="006F7A2A" w:rsidRPr="00E6305B" w:rsidRDefault="006F7A2A" w:rsidP="006F7A2A">
      <w:pPr>
        <w:jc w:val="both"/>
        <w:rPr>
          <w:rFonts w:ascii="Times New Roman" w:hAnsi="Times New Roman"/>
          <w:bCs/>
          <w:sz w:val="28"/>
          <w:szCs w:val="28"/>
        </w:rPr>
      </w:pPr>
      <w:r>
        <w:rPr>
          <w:rFonts w:ascii="Times New Roman" w:hAnsi="Times New Roman"/>
          <w:bCs/>
          <w:sz w:val="28"/>
          <w:szCs w:val="28"/>
        </w:rPr>
        <w:t>____________________________________________________________________________________________________________________________________</w:t>
      </w:r>
    </w:p>
    <w:p w14:paraId="7CDB8BA2" w14:textId="77777777" w:rsidR="006F7A2A" w:rsidRDefault="006F7A2A" w:rsidP="006F7A2A">
      <w:pPr>
        <w:jc w:val="both"/>
        <w:rPr>
          <w:rFonts w:ascii="Times New Roman" w:hAnsi="Times New Roman"/>
          <w:sz w:val="28"/>
          <w:szCs w:val="28"/>
        </w:rPr>
      </w:pPr>
      <w:r>
        <w:rPr>
          <w:rFonts w:ascii="Times New Roman" w:hAnsi="Times New Roman"/>
          <w:sz w:val="28"/>
          <w:szCs w:val="28"/>
        </w:rPr>
        <w:t xml:space="preserve">         </w:t>
      </w:r>
    </w:p>
    <w:p w14:paraId="0D88C921" w14:textId="77777777" w:rsidR="006F7A2A" w:rsidRDefault="006F7A2A" w:rsidP="006F7A2A">
      <w:pPr>
        <w:jc w:val="both"/>
        <w:rPr>
          <w:rFonts w:ascii="Times New Roman" w:hAnsi="Times New Roman"/>
          <w:bCs/>
          <w:sz w:val="28"/>
          <w:szCs w:val="28"/>
        </w:rPr>
      </w:pPr>
      <w:r>
        <w:rPr>
          <w:rFonts w:ascii="Times New Roman" w:hAnsi="Times New Roman"/>
          <w:sz w:val="28"/>
          <w:szCs w:val="28"/>
        </w:rPr>
        <w:t xml:space="preserve"> </w:t>
      </w:r>
      <w:r w:rsidRPr="00E6305B">
        <w:rPr>
          <w:rFonts w:ascii="Times New Roman" w:hAnsi="Times New Roman"/>
          <w:sz w:val="28"/>
          <w:szCs w:val="28"/>
        </w:rPr>
        <w:t xml:space="preserve">5. </w:t>
      </w:r>
      <w:r w:rsidRPr="00E6305B">
        <w:rPr>
          <w:rFonts w:ascii="Times New Roman" w:hAnsi="Times New Roman"/>
          <w:bCs/>
          <w:sz w:val="28"/>
          <w:szCs w:val="28"/>
        </w:rPr>
        <w:t>Информация о порядке, сро</w:t>
      </w:r>
      <w:r>
        <w:rPr>
          <w:rFonts w:ascii="Times New Roman" w:hAnsi="Times New Roman"/>
          <w:bCs/>
          <w:sz w:val="28"/>
          <w:szCs w:val="28"/>
        </w:rPr>
        <w:t xml:space="preserve">ке и форме внесения участниками </w:t>
      </w:r>
      <w:r w:rsidRPr="00BD7D4C">
        <w:rPr>
          <w:rFonts w:ascii="Times New Roman" w:hAnsi="Times New Roman"/>
          <w:bCs/>
          <w:sz w:val="28"/>
          <w:szCs w:val="28"/>
        </w:rPr>
        <w:t xml:space="preserve">общественных обсуждений или </w:t>
      </w:r>
      <w:r w:rsidRPr="00E6305B">
        <w:rPr>
          <w:rFonts w:ascii="Times New Roman" w:hAnsi="Times New Roman"/>
          <w:bCs/>
          <w:sz w:val="28"/>
          <w:szCs w:val="28"/>
        </w:rPr>
        <w:t xml:space="preserve">публичных слушаний предложений и замечаний, касающихся Проекта, подлежащего рассмотрению </w:t>
      </w:r>
      <w:r w:rsidRPr="00BD7D4C">
        <w:rPr>
          <w:rFonts w:ascii="Times New Roman" w:hAnsi="Times New Roman"/>
          <w:bCs/>
          <w:sz w:val="28"/>
          <w:szCs w:val="28"/>
        </w:rPr>
        <w:t>общественных обсуждени</w:t>
      </w:r>
      <w:r>
        <w:rPr>
          <w:rFonts w:ascii="Times New Roman" w:hAnsi="Times New Roman"/>
          <w:bCs/>
          <w:sz w:val="28"/>
          <w:szCs w:val="28"/>
        </w:rPr>
        <w:t>ях</w:t>
      </w:r>
      <w:r w:rsidRPr="00BD7D4C">
        <w:rPr>
          <w:rFonts w:ascii="Times New Roman" w:hAnsi="Times New Roman"/>
          <w:bCs/>
          <w:sz w:val="28"/>
          <w:szCs w:val="28"/>
        </w:rPr>
        <w:t xml:space="preserve"> или </w:t>
      </w:r>
      <w:r w:rsidRPr="00E6305B">
        <w:rPr>
          <w:rFonts w:ascii="Times New Roman" w:hAnsi="Times New Roman"/>
          <w:bCs/>
          <w:sz w:val="28"/>
          <w:szCs w:val="28"/>
        </w:rPr>
        <w:t>на публичных слушаниях</w:t>
      </w:r>
      <w:r>
        <w:rPr>
          <w:rFonts w:ascii="Times New Roman" w:hAnsi="Times New Roman"/>
          <w:bCs/>
          <w:sz w:val="28"/>
          <w:szCs w:val="28"/>
        </w:rPr>
        <w:t>:</w:t>
      </w:r>
    </w:p>
    <w:p w14:paraId="5398B374" w14:textId="77777777" w:rsidR="006F7A2A" w:rsidRPr="00E6305B" w:rsidRDefault="006F7A2A" w:rsidP="006F7A2A">
      <w:pPr>
        <w:jc w:val="both"/>
        <w:rPr>
          <w:rFonts w:ascii="Times New Roman" w:hAnsi="Times New Roman"/>
          <w:bCs/>
          <w:sz w:val="28"/>
          <w:szCs w:val="28"/>
        </w:rPr>
      </w:pPr>
      <w:r>
        <w:rPr>
          <w:rFonts w:ascii="Times New Roman" w:hAnsi="Times New Roman"/>
          <w:bCs/>
          <w:sz w:val="28"/>
          <w:szCs w:val="28"/>
        </w:rPr>
        <w:t>____________________________________________________________________________________________________________________________________</w:t>
      </w:r>
    </w:p>
    <w:p w14:paraId="24295963" w14:textId="77777777" w:rsidR="006F7A2A" w:rsidRPr="00162161" w:rsidRDefault="006F7A2A" w:rsidP="006F7A2A">
      <w:pPr>
        <w:jc w:val="both"/>
        <w:rPr>
          <w:rFonts w:ascii="Times New Roman" w:hAnsi="Times New Roman"/>
          <w:sz w:val="28"/>
          <w:szCs w:val="28"/>
        </w:rPr>
      </w:pPr>
    </w:p>
    <w:p w14:paraId="6156E22F" w14:textId="77777777" w:rsidR="006F7A2A" w:rsidRDefault="006F7A2A" w:rsidP="006F7A2A">
      <w:pPr>
        <w:jc w:val="both"/>
        <w:rPr>
          <w:rFonts w:ascii="Times New Roman" w:hAnsi="Times New Roman"/>
          <w:sz w:val="28"/>
          <w:szCs w:val="28"/>
        </w:rPr>
      </w:pPr>
      <w:r>
        <w:rPr>
          <w:rFonts w:ascii="Times New Roman" w:hAnsi="Times New Roman"/>
          <w:sz w:val="28"/>
          <w:szCs w:val="28"/>
        </w:rPr>
        <w:t xml:space="preserve">         6. И</w:t>
      </w:r>
      <w:r w:rsidRPr="00ED54A3">
        <w:rPr>
          <w:rFonts w:ascii="Times New Roman" w:hAnsi="Times New Roman"/>
          <w:sz w:val="28"/>
          <w:szCs w:val="28"/>
        </w:rPr>
        <w:t>нформация об официальном сайте, на котором будут размещены проект, подлежащий рассмотрению на</w:t>
      </w:r>
      <w:r w:rsidRPr="00BD7D4C">
        <w:rPr>
          <w:rFonts w:ascii="Times New Roman" w:hAnsi="Times New Roman"/>
          <w:sz w:val="28"/>
          <w:szCs w:val="28"/>
        </w:rPr>
        <w:t xml:space="preserve"> общественных обсуждени</w:t>
      </w:r>
      <w:r>
        <w:rPr>
          <w:rFonts w:ascii="Times New Roman" w:hAnsi="Times New Roman"/>
          <w:sz w:val="28"/>
          <w:szCs w:val="28"/>
        </w:rPr>
        <w:t>ях</w:t>
      </w:r>
      <w:r w:rsidRPr="00BD7D4C">
        <w:rPr>
          <w:rFonts w:ascii="Times New Roman" w:hAnsi="Times New Roman"/>
          <w:sz w:val="28"/>
          <w:szCs w:val="28"/>
        </w:rPr>
        <w:t xml:space="preserve"> или</w:t>
      </w:r>
      <w:r w:rsidRPr="00ED54A3">
        <w:rPr>
          <w:rFonts w:ascii="Times New Roman" w:hAnsi="Times New Roman"/>
          <w:sz w:val="28"/>
          <w:szCs w:val="28"/>
        </w:rPr>
        <w:t xml:space="preserve">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r>
        <w:rPr>
          <w:rFonts w:ascii="Times New Roman" w:hAnsi="Times New Roman"/>
          <w:sz w:val="28"/>
          <w:szCs w:val="28"/>
        </w:rPr>
        <w:t>:</w:t>
      </w:r>
    </w:p>
    <w:p w14:paraId="5D302041" w14:textId="77777777" w:rsidR="006F7A2A" w:rsidRDefault="006F7A2A" w:rsidP="006F7A2A">
      <w:pPr>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w:t>
      </w:r>
    </w:p>
    <w:p w14:paraId="1A524F22" w14:textId="77777777" w:rsidR="006F7A2A" w:rsidRPr="00162161" w:rsidRDefault="006F7A2A" w:rsidP="006F7A2A">
      <w:pPr>
        <w:jc w:val="both"/>
        <w:rPr>
          <w:rFonts w:ascii="Times New Roman" w:hAnsi="Times New Roman"/>
          <w:sz w:val="28"/>
          <w:szCs w:val="28"/>
        </w:rPr>
      </w:pPr>
    </w:p>
    <w:p w14:paraId="62B285F2" w14:textId="77777777" w:rsidR="006F7A2A" w:rsidRPr="003F58B0" w:rsidRDefault="006F7A2A" w:rsidP="006F7A2A">
      <w:pPr>
        <w:tabs>
          <w:tab w:val="center" w:pos="4677"/>
          <w:tab w:val="right" w:pos="9355"/>
        </w:tabs>
        <w:ind w:right="360"/>
        <w:jc w:val="both"/>
        <w:rPr>
          <w:rFonts w:ascii="Times New Roman" w:hAnsi="Times New Roman"/>
          <w:sz w:val="28"/>
          <w:szCs w:val="28"/>
          <w:lang w:val="x-none" w:eastAsia="x-none"/>
        </w:rPr>
      </w:pPr>
      <w:r w:rsidRPr="003F58B0">
        <w:rPr>
          <w:rFonts w:ascii="Times New Roman" w:hAnsi="Times New Roman"/>
          <w:sz w:val="28"/>
          <w:szCs w:val="28"/>
          <w:lang w:val="x-none" w:eastAsia="x-none"/>
        </w:rPr>
        <w:t>Подпись руководителя органа,</w:t>
      </w:r>
    </w:p>
    <w:p w14:paraId="75C97066" w14:textId="77777777" w:rsidR="006F7A2A" w:rsidRPr="003F58B0" w:rsidRDefault="006F7A2A" w:rsidP="006F7A2A">
      <w:pPr>
        <w:tabs>
          <w:tab w:val="center" w:pos="4677"/>
          <w:tab w:val="right" w:pos="9355"/>
        </w:tabs>
        <w:ind w:right="360"/>
        <w:jc w:val="both"/>
        <w:rPr>
          <w:rFonts w:ascii="Times New Roman" w:hAnsi="Times New Roman"/>
          <w:sz w:val="20"/>
          <w:szCs w:val="20"/>
          <w:lang w:eastAsia="x-none"/>
        </w:rPr>
      </w:pPr>
      <w:r w:rsidRPr="003F58B0">
        <w:rPr>
          <w:rFonts w:ascii="Times New Roman" w:hAnsi="Times New Roman"/>
          <w:sz w:val="28"/>
          <w:szCs w:val="28"/>
          <w:lang w:val="x-none" w:eastAsia="x-none"/>
        </w:rPr>
        <w:t>уполномоченного на ведение публичных слушаний</w:t>
      </w:r>
      <w:r w:rsidRPr="003F58B0">
        <w:rPr>
          <w:rFonts w:ascii="Times New Roman" w:hAnsi="Times New Roman"/>
          <w:sz w:val="20"/>
          <w:szCs w:val="20"/>
          <w:lang w:val="x-none" w:eastAsia="x-none"/>
        </w:rPr>
        <w:t xml:space="preserve"> </w:t>
      </w:r>
      <w:r>
        <w:rPr>
          <w:rFonts w:ascii="Times New Roman" w:hAnsi="Times New Roman"/>
          <w:sz w:val="20"/>
          <w:szCs w:val="20"/>
          <w:lang w:eastAsia="x-none"/>
        </w:rPr>
        <w:t xml:space="preserve">   </w:t>
      </w:r>
      <w:r w:rsidRPr="003F58B0">
        <w:rPr>
          <w:rFonts w:ascii="Times New Roman" w:hAnsi="Times New Roman"/>
          <w:sz w:val="20"/>
          <w:szCs w:val="20"/>
          <w:lang w:val="x-none" w:eastAsia="x-none"/>
        </w:rPr>
        <w:t xml:space="preserve"> ________________ </w:t>
      </w:r>
      <w:r>
        <w:rPr>
          <w:rFonts w:ascii="Times New Roman" w:hAnsi="Times New Roman"/>
          <w:sz w:val="20"/>
          <w:szCs w:val="20"/>
          <w:lang w:eastAsia="x-none"/>
        </w:rPr>
        <w:t>ФИО</w:t>
      </w:r>
    </w:p>
    <w:p w14:paraId="4BE9F0F1" w14:textId="77777777" w:rsidR="006F7A2A" w:rsidRPr="003F58B0" w:rsidRDefault="006F7A2A" w:rsidP="006F7A2A">
      <w:pPr>
        <w:tabs>
          <w:tab w:val="center" w:pos="4677"/>
          <w:tab w:val="right" w:pos="9355"/>
        </w:tabs>
        <w:ind w:right="360"/>
        <w:jc w:val="both"/>
        <w:rPr>
          <w:rFonts w:ascii="Times New Roman" w:hAnsi="Times New Roman"/>
          <w:i/>
          <w:iCs/>
          <w:sz w:val="20"/>
          <w:szCs w:val="20"/>
          <w:lang w:val="x-none" w:eastAsia="x-none"/>
        </w:rPr>
      </w:pPr>
      <w:r w:rsidRPr="003F58B0">
        <w:rPr>
          <w:rFonts w:ascii="Times New Roman" w:hAnsi="Times New Roman"/>
          <w:sz w:val="20"/>
          <w:szCs w:val="20"/>
          <w:lang w:val="x-none" w:eastAsia="x-none"/>
        </w:rPr>
        <w:t xml:space="preserve">                                                                                                                       </w:t>
      </w:r>
      <w:r>
        <w:rPr>
          <w:rFonts w:ascii="Times New Roman" w:hAnsi="Times New Roman"/>
          <w:sz w:val="20"/>
          <w:szCs w:val="20"/>
          <w:lang w:eastAsia="x-none"/>
        </w:rPr>
        <w:t xml:space="preserve">                </w:t>
      </w:r>
      <w:r w:rsidRPr="003F58B0">
        <w:rPr>
          <w:rFonts w:ascii="Times New Roman" w:hAnsi="Times New Roman"/>
          <w:i/>
          <w:iCs/>
          <w:sz w:val="20"/>
          <w:szCs w:val="20"/>
          <w:lang w:val="x-none" w:eastAsia="x-none"/>
        </w:rPr>
        <w:t>(подпись)</w:t>
      </w:r>
    </w:p>
    <w:p w14:paraId="68CD1900" w14:textId="77777777" w:rsidR="006F7A2A" w:rsidRPr="00B115C3" w:rsidRDefault="006F7A2A" w:rsidP="006F7A2A">
      <w:pPr>
        <w:jc w:val="both"/>
        <w:rPr>
          <w:rFonts w:ascii="Times New Roman" w:hAnsi="Times New Roman"/>
          <w:sz w:val="28"/>
          <w:szCs w:val="28"/>
        </w:rPr>
      </w:pPr>
    </w:p>
    <w:p w14:paraId="60E15804" w14:textId="1F4511D5"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37C9E362" w14:textId="697CAE8B"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6F41035A" w14:textId="4520953A"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0E099DD4" w14:textId="5BABB908"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65E63D8C" w14:textId="22C530FA"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01F4B7F9" w14:textId="4F2FC662"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76DA7929" w14:textId="5FC2ED57"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54180C54" w14:textId="5D06A4D0"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62ED9FFE" w14:textId="4ACA4474"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4CB10542" w14:textId="49A7FD16"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4CA52469" w14:textId="3466283C"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4E2247BC" w14:textId="12D1811B"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0A529911" w14:textId="423CD84F"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33431881" w14:textId="6E1BCAE7"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3B43E48C" w14:textId="5CB9937A"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565B996B" w14:textId="4D99ED67"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2535573F" w14:textId="748FA914"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46566957" w14:textId="79A34F45"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09250B65" w14:textId="34D0DDEC"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4BDE72B6" w14:textId="20FBA0F6"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705AC871" w14:textId="530CFF8F"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081E41AC" w14:textId="77777777" w:rsidR="00812D2D" w:rsidRDefault="00812D2D" w:rsidP="006F7A2A">
      <w:pPr>
        <w:tabs>
          <w:tab w:val="left" w:pos="1134"/>
        </w:tabs>
        <w:spacing w:line="360" w:lineRule="auto"/>
        <w:ind w:firstLine="709"/>
        <w:jc w:val="center"/>
        <w:rPr>
          <w:rFonts w:ascii="Times New Roman" w:eastAsia="Times New Roman" w:hAnsi="Times New Roman"/>
          <w:sz w:val="28"/>
          <w:szCs w:val="28"/>
          <w:u w:color="FFFFFF"/>
        </w:rPr>
        <w:sectPr w:rsidR="00812D2D" w:rsidSect="0021454D">
          <w:headerReference w:type="even" r:id="rId9"/>
          <w:headerReference w:type="default" r:id="rId10"/>
          <w:footerReference w:type="even" r:id="rId11"/>
          <w:footerReference w:type="default" r:id="rId12"/>
          <w:pgSz w:w="11900" w:h="16840"/>
          <w:pgMar w:top="-567" w:right="850" w:bottom="568" w:left="1560" w:header="1276" w:footer="708" w:gutter="0"/>
          <w:cols w:space="708"/>
          <w:titlePg/>
          <w:docGrid w:linePitch="360"/>
        </w:sectPr>
      </w:pPr>
    </w:p>
    <w:p w14:paraId="34B5022B" w14:textId="5B668C39" w:rsidR="006F7A2A"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p w14:paraId="34F1F3D0" w14:textId="77777777" w:rsidR="00812D2D" w:rsidRPr="003D5478" w:rsidRDefault="00812D2D" w:rsidP="00812D2D">
      <w:pPr>
        <w:autoSpaceDE w:val="0"/>
        <w:autoSpaceDN w:val="0"/>
        <w:adjustRightInd w:val="0"/>
        <w:jc w:val="right"/>
        <w:outlineLvl w:val="0"/>
        <w:rPr>
          <w:rFonts w:ascii="Times New Roman" w:hAnsi="Times New Roman"/>
          <w:szCs w:val="28"/>
        </w:rPr>
      </w:pPr>
      <w:r w:rsidRPr="003D5478">
        <w:rPr>
          <w:rFonts w:ascii="Times New Roman" w:hAnsi="Times New Roman"/>
          <w:szCs w:val="28"/>
        </w:rPr>
        <w:t>Приложение 2</w:t>
      </w:r>
    </w:p>
    <w:p w14:paraId="412341D6" w14:textId="77777777" w:rsidR="00812D2D" w:rsidRPr="003D5478" w:rsidRDefault="00812D2D" w:rsidP="00812D2D">
      <w:pPr>
        <w:jc w:val="right"/>
        <w:rPr>
          <w:rFonts w:ascii="Times New Roman" w:eastAsia="Calibri" w:hAnsi="Times New Roman"/>
        </w:rPr>
      </w:pPr>
      <w:r w:rsidRPr="003D5478">
        <w:rPr>
          <w:rFonts w:ascii="Times New Roman" w:eastAsia="Calibri" w:hAnsi="Times New Roman"/>
        </w:rPr>
        <w:t>к Порядку организации и проведения</w:t>
      </w:r>
    </w:p>
    <w:p w14:paraId="00A18F54" w14:textId="77777777" w:rsidR="00812D2D" w:rsidRPr="003D5478" w:rsidRDefault="00812D2D" w:rsidP="00812D2D">
      <w:pPr>
        <w:jc w:val="right"/>
        <w:rPr>
          <w:rFonts w:ascii="Times New Roman" w:eastAsia="Calibri" w:hAnsi="Times New Roman"/>
        </w:rPr>
      </w:pPr>
      <w:r w:rsidRPr="003D5478">
        <w:rPr>
          <w:rFonts w:ascii="Times New Roman" w:eastAsia="Calibri" w:hAnsi="Times New Roman"/>
        </w:rPr>
        <w:t xml:space="preserve"> общественных обсуждений или публичных </w:t>
      </w:r>
    </w:p>
    <w:p w14:paraId="51044229" w14:textId="77777777" w:rsidR="00812D2D" w:rsidRPr="003D5478" w:rsidRDefault="00812D2D" w:rsidP="00812D2D">
      <w:pPr>
        <w:jc w:val="right"/>
        <w:rPr>
          <w:rFonts w:ascii="Times New Roman" w:eastAsia="Calibri" w:hAnsi="Times New Roman"/>
        </w:rPr>
      </w:pPr>
      <w:r w:rsidRPr="003D5478">
        <w:rPr>
          <w:rFonts w:ascii="Times New Roman" w:eastAsia="Calibri" w:hAnsi="Times New Roman"/>
        </w:rPr>
        <w:t xml:space="preserve">слушаний по вопросам градостроительной </w:t>
      </w:r>
    </w:p>
    <w:p w14:paraId="2B6B0506" w14:textId="77777777" w:rsidR="00812D2D" w:rsidRPr="003D5478" w:rsidRDefault="00812D2D" w:rsidP="00812D2D">
      <w:pPr>
        <w:jc w:val="right"/>
        <w:rPr>
          <w:rFonts w:ascii="Times New Roman" w:eastAsia="Calibri" w:hAnsi="Times New Roman"/>
        </w:rPr>
      </w:pPr>
      <w:r w:rsidRPr="003D5478">
        <w:rPr>
          <w:rFonts w:ascii="Times New Roman" w:eastAsia="Calibri" w:hAnsi="Times New Roman"/>
        </w:rPr>
        <w:t>деятельности</w:t>
      </w:r>
      <w:r w:rsidRPr="003D5478">
        <w:rPr>
          <w:rFonts w:ascii="Times New Roman" w:hAnsi="Times New Roman"/>
          <w:sz w:val="28"/>
          <w:szCs w:val="28"/>
        </w:rPr>
        <w:t xml:space="preserve"> </w:t>
      </w:r>
      <w:r w:rsidRPr="003D5478">
        <w:rPr>
          <w:rFonts w:ascii="Times New Roman" w:eastAsia="Calibri" w:hAnsi="Times New Roman"/>
        </w:rPr>
        <w:t>на территории сельского</w:t>
      </w:r>
    </w:p>
    <w:p w14:paraId="43AC8C39" w14:textId="77777777" w:rsidR="00812D2D" w:rsidRPr="003D5478" w:rsidRDefault="00812D2D" w:rsidP="00812D2D">
      <w:pPr>
        <w:jc w:val="right"/>
        <w:rPr>
          <w:rFonts w:ascii="Times New Roman" w:eastAsia="Calibri" w:hAnsi="Times New Roman"/>
        </w:rPr>
      </w:pPr>
      <w:r w:rsidRPr="003D5478">
        <w:rPr>
          <w:rFonts w:ascii="Times New Roman" w:eastAsia="Calibri" w:hAnsi="Times New Roman"/>
        </w:rPr>
        <w:t xml:space="preserve">поселения Садгород муниципального района </w:t>
      </w:r>
    </w:p>
    <w:p w14:paraId="4D8C46C4" w14:textId="77777777" w:rsidR="00812D2D" w:rsidRPr="003D5478" w:rsidRDefault="00812D2D" w:rsidP="00812D2D">
      <w:pPr>
        <w:jc w:val="right"/>
        <w:rPr>
          <w:rFonts w:ascii="Times New Roman" w:eastAsia="Calibri" w:hAnsi="Times New Roman"/>
        </w:rPr>
      </w:pPr>
      <w:r w:rsidRPr="003D5478">
        <w:rPr>
          <w:rFonts w:ascii="Times New Roman" w:eastAsia="Calibri" w:hAnsi="Times New Roman"/>
        </w:rPr>
        <w:t>Кинель-Черкасский Самарской области</w:t>
      </w:r>
    </w:p>
    <w:p w14:paraId="1983A1CD" w14:textId="77777777" w:rsidR="00812D2D" w:rsidRPr="003D5478" w:rsidRDefault="00812D2D" w:rsidP="00812D2D">
      <w:pPr>
        <w:autoSpaceDE w:val="0"/>
        <w:autoSpaceDN w:val="0"/>
        <w:adjustRightInd w:val="0"/>
        <w:jc w:val="right"/>
        <w:outlineLvl w:val="0"/>
        <w:rPr>
          <w:rFonts w:ascii="Times New Roman" w:hAnsi="Times New Roman"/>
          <w:szCs w:val="28"/>
        </w:rPr>
      </w:pPr>
    </w:p>
    <w:p w14:paraId="69E2EBB8" w14:textId="77777777" w:rsidR="00812D2D" w:rsidRPr="003D5478" w:rsidRDefault="00812D2D" w:rsidP="00812D2D">
      <w:pPr>
        <w:autoSpaceDE w:val="0"/>
        <w:autoSpaceDN w:val="0"/>
        <w:adjustRightInd w:val="0"/>
        <w:jc w:val="center"/>
        <w:outlineLvl w:val="0"/>
        <w:rPr>
          <w:rFonts w:ascii="Times New Roman" w:hAnsi="Times New Roman"/>
          <w:b/>
          <w:sz w:val="28"/>
          <w:szCs w:val="28"/>
        </w:rPr>
      </w:pPr>
      <w:r w:rsidRPr="003D5478">
        <w:rPr>
          <w:rFonts w:ascii="Times New Roman" w:hAnsi="Times New Roman"/>
          <w:b/>
          <w:sz w:val="28"/>
          <w:szCs w:val="28"/>
        </w:rPr>
        <w:t xml:space="preserve"> ФОРМА КНИГИ (ЖУРНАЛА) УЧЕТА ПОСЕТИТЕЛЕЙ ЭКСПОЗИЦИИ ПРОЕКТА, ПОДЛЕЖАЩЕГО РАССМОТРЕНИЮ НА ОБЩЕСТВЕННЫХ ОБСУЖДЕНИЯХ ИЛИ ПУБЛИЧНЫХ СЛУШАНИЯХ</w:t>
      </w:r>
    </w:p>
    <w:p w14:paraId="4179DF2A" w14:textId="77777777" w:rsidR="00812D2D" w:rsidRPr="003D5478" w:rsidRDefault="00812D2D" w:rsidP="00812D2D">
      <w:pPr>
        <w:autoSpaceDE w:val="0"/>
        <w:autoSpaceDN w:val="0"/>
        <w:adjustRightInd w:val="0"/>
        <w:jc w:val="center"/>
        <w:outlineLvl w:val="0"/>
        <w:rPr>
          <w:rFonts w:ascii="Times New Roman" w:hAnsi="Times New Roman"/>
          <w:szCs w:val="28"/>
        </w:rPr>
      </w:pPr>
    </w:p>
    <w:p w14:paraId="7B73289E" w14:textId="77777777" w:rsidR="00812D2D" w:rsidRPr="003D5478" w:rsidRDefault="00812D2D" w:rsidP="00812D2D">
      <w:pPr>
        <w:autoSpaceDE w:val="0"/>
        <w:autoSpaceDN w:val="0"/>
        <w:adjustRightInd w:val="0"/>
        <w:jc w:val="center"/>
        <w:outlineLvl w:val="0"/>
        <w:rPr>
          <w:rFonts w:ascii="Times New Roman" w:hAnsi="Times New Roman"/>
          <w:sz w:val="20"/>
          <w:szCs w:val="20"/>
        </w:rPr>
      </w:pPr>
      <w:r w:rsidRPr="003D5478">
        <w:rPr>
          <w:rFonts w:ascii="Times New Roman" w:hAnsi="Times New Roman"/>
          <w:szCs w:val="28"/>
        </w:rPr>
        <w:t xml:space="preserve">________________________________________________________________________________________________________________________ </w:t>
      </w:r>
      <w:r w:rsidRPr="003D5478">
        <w:rPr>
          <w:rFonts w:ascii="Times New Roman" w:hAnsi="Times New Roman"/>
          <w:sz w:val="20"/>
          <w:szCs w:val="20"/>
        </w:rPr>
        <w:t>(наименование проекта, подлежащего рассмотрению на общественных обсуждениях или публичных слушаниях)</w:t>
      </w:r>
    </w:p>
    <w:p w14:paraId="0BEA37DA" w14:textId="77777777" w:rsidR="00812D2D" w:rsidRPr="003D5478" w:rsidRDefault="00812D2D" w:rsidP="00812D2D">
      <w:pPr>
        <w:autoSpaceDE w:val="0"/>
        <w:autoSpaceDN w:val="0"/>
        <w:adjustRightInd w:val="0"/>
        <w:jc w:val="center"/>
        <w:outlineLvl w:val="0"/>
        <w:rPr>
          <w:rFonts w:ascii="Times New Roman" w:hAnsi="Times New Roman"/>
          <w:szCs w:val="20"/>
        </w:rPr>
      </w:pPr>
      <w:r w:rsidRPr="003D5478">
        <w:rPr>
          <w:rFonts w:ascii="Times New Roman" w:hAnsi="Times New Roman"/>
          <w:szCs w:val="20"/>
        </w:rPr>
        <w:t>________________________________________________________________________________________________________________________</w:t>
      </w:r>
    </w:p>
    <w:p w14:paraId="336D62D0" w14:textId="77777777" w:rsidR="00812D2D" w:rsidRPr="003D5478" w:rsidRDefault="00812D2D" w:rsidP="00812D2D">
      <w:pPr>
        <w:autoSpaceDE w:val="0"/>
        <w:autoSpaceDN w:val="0"/>
        <w:adjustRightInd w:val="0"/>
        <w:jc w:val="center"/>
        <w:outlineLvl w:val="0"/>
        <w:rPr>
          <w:rFonts w:ascii="Times New Roman" w:hAnsi="Times New Roman"/>
          <w:szCs w:val="28"/>
        </w:rPr>
      </w:pPr>
    </w:p>
    <w:tbl>
      <w:tblPr>
        <w:tblStyle w:val="af"/>
        <w:tblW w:w="14992" w:type="dxa"/>
        <w:tblLayout w:type="fixed"/>
        <w:tblLook w:val="04A0" w:firstRow="1" w:lastRow="0" w:firstColumn="1" w:lastColumn="0" w:noHBand="0" w:noVBand="1"/>
      </w:tblPr>
      <w:tblGrid>
        <w:gridCol w:w="541"/>
        <w:gridCol w:w="1493"/>
        <w:gridCol w:w="4737"/>
        <w:gridCol w:w="5811"/>
        <w:gridCol w:w="2410"/>
      </w:tblGrid>
      <w:tr w:rsidR="00812D2D" w:rsidRPr="003D5478" w14:paraId="589C1CE3" w14:textId="77777777" w:rsidTr="00E6785D">
        <w:tc>
          <w:tcPr>
            <w:tcW w:w="541" w:type="dxa"/>
          </w:tcPr>
          <w:p w14:paraId="06749D62" w14:textId="77777777" w:rsidR="00812D2D" w:rsidRPr="003D5478" w:rsidRDefault="00812D2D" w:rsidP="00E6785D">
            <w:pPr>
              <w:autoSpaceDE w:val="0"/>
              <w:autoSpaceDN w:val="0"/>
              <w:adjustRightInd w:val="0"/>
              <w:jc w:val="center"/>
              <w:outlineLvl w:val="0"/>
              <w:rPr>
                <w:rFonts w:ascii="Times New Roman" w:hAnsi="Times New Roman"/>
                <w:szCs w:val="20"/>
              </w:rPr>
            </w:pPr>
            <w:r w:rsidRPr="003D5478">
              <w:rPr>
                <w:rFonts w:ascii="Times New Roman" w:hAnsi="Times New Roman"/>
                <w:szCs w:val="20"/>
              </w:rPr>
              <w:t>№ п/п</w:t>
            </w:r>
          </w:p>
        </w:tc>
        <w:tc>
          <w:tcPr>
            <w:tcW w:w="1493" w:type="dxa"/>
          </w:tcPr>
          <w:p w14:paraId="42C66795" w14:textId="77777777" w:rsidR="00812D2D" w:rsidRPr="003D5478" w:rsidRDefault="00812D2D" w:rsidP="00E6785D">
            <w:pPr>
              <w:autoSpaceDE w:val="0"/>
              <w:autoSpaceDN w:val="0"/>
              <w:adjustRightInd w:val="0"/>
              <w:jc w:val="center"/>
              <w:outlineLvl w:val="0"/>
              <w:rPr>
                <w:rFonts w:ascii="Times New Roman" w:hAnsi="Times New Roman"/>
                <w:szCs w:val="20"/>
              </w:rPr>
            </w:pPr>
            <w:r w:rsidRPr="003D5478">
              <w:rPr>
                <w:rFonts w:ascii="Times New Roman" w:hAnsi="Times New Roman"/>
                <w:szCs w:val="20"/>
              </w:rPr>
              <w:t xml:space="preserve">Дата посещения </w:t>
            </w:r>
          </w:p>
        </w:tc>
        <w:tc>
          <w:tcPr>
            <w:tcW w:w="4737" w:type="dxa"/>
          </w:tcPr>
          <w:p w14:paraId="508094B2" w14:textId="77777777" w:rsidR="00812D2D" w:rsidRPr="003D5478" w:rsidRDefault="00812D2D" w:rsidP="00E6785D">
            <w:pPr>
              <w:autoSpaceDE w:val="0"/>
              <w:autoSpaceDN w:val="0"/>
              <w:adjustRightInd w:val="0"/>
              <w:jc w:val="center"/>
              <w:outlineLvl w:val="0"/>
              <w:rPr>
                <w:rFonts w:ascii="Times New Roman" w:hAnsi="Times New Roman"/>
                <w:szCs w:val="20"/>
              </w:rPr>
            </w:pPr>
            <w:r w:rsidRPr="003D5478">
              <w:rPr>
                <w:rFonts w:ascii="Times New Roman" w:hAnsi="Times New Roman"/>
                <w:szCs w:val="20"/>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14:paraId="6FD55B22" w14:textId="77777777" w:rsidR="00812D2D" w:rsidRPr="003D5478" w:rsidRDefault="00812D2D" w:rsidP="00E6785D">
            <w:pPr>
              <w:autoSpaceDE w:val="0"/>
              <w:autoSpaceDN w:val="0"/>
              <w:adjustRightInd w:val="0"/>
              <w:jc w:val="center"/>
              <w:outlineLvl w:val="0"/>
              <w:rPr>
                <w:rFonts w:ascii="Times New Roman" w:hAnsi="Times New Roman"/>
                <w:szCs w:val="20"/>
              </w:rPr>
            </w:pPr>
            <w:r w:rsidRPr="003D5478">
              <w:rPr>
                <w:rFonts w:ascii="Times New Roman" w:hAnsi="Times New Roman"/>
                <w:szCs w:val="20"/>
              </w:rPr>
              <w:t>Содержание предложений и замечаний</w:t>
            </w:r>
          </w:p>
        </w:tc>
        <w:tc>
          <w:tcPr>
            <w:tcW w:w="2410" w:type="dxa"/>
          </w:tcPr>
          <w:p w14:paraId="67162BD3" w14:textId="77777777" w:rsidR="00812D2D" w:rsidRPr="003D5478" w:rsidRDefault="00812D2D" w:rsidP="00E6785D">
            <w:pPr>
              <w:autoSpaceDE w:val="0"/>
              <w:autoSpaceDN w:val="0"/>
              <w:adjustRightInd w:val="0"/>
              <w:jc w:val="center"/>
              <w:outlineLvl w:val="0"/>
              <w:rPr>
                <w:rFonts w:ascii="Times New Roman" w:hAnsi="Times New Roman"/>
                <w:szCs w:val="20"/>
              </w:rPr>
            </w:pPr>
            <w:r w:rsidRPr="003D5478">
              <w:rPr>
                <w:rFonts w:ascii="Times New Roman" w:hAnsi="Times New Roman"/>
                <w:szCs w:val="20"/>
              </w:rPr>
              <w:t>Личная подпись посетителя экспозиции проекта</w:t>
            </w:r>
          </w:p>
        </w:tc>
      </w:tr>
      <w:tr w:rsidR="00812D2D" w:rsidRPr="003D5478" w14:paraId="63C00EDF" w14:textId="77777777" w:rsidTr="00E6785D">
        <w:tc>
          <w:tcPr>
            <w:tcW w:w="541" w:type="dxa"/>
          </w:tcPr>
          <w:p w14:paraId="780D0521" w14:textId="77777777" w:rsidR="00812D2D" w:rsidRPr="003D5478" w:rsidRDefault="00812D2D" w:rsidP="00E6785D">
            <w:pPr>
              <w:autoSpaceDE w:val="0"/>
              <w:autoSpaceDN w:val="0"/>
              <w:adjustRightInd w:val="0"/>
              <w:jc w:val="center"/>
              <w:outlineLvl w:val="0"/>
              <w:rPr>
                <w:rFonts w:ascii="Times New Roman" w:hAnsi="Times New Roman"/>
                <w:sz w:val="20"/>
                <w:szCs w:val="20"/>
              </w:rPr>
            </w:pPr>
            <w:r w:rsidRPr="003D5478">
              <w:rPr>
                <w:rFonts w:ascii="Times New Roman" w:hAnsi="Times New Roman"/>
                <w:sz w:val="20"/>
                <w:szCs w:val="20"/>
              </w:rPr>
              <w:t>1</w:t>
            </w:r>
          </w:p>
        </w:tc>
        <w:tc>
          <w:tcPr>
            <w:tcW w:w="1493" w:type="dxa"/>
          </w:tcPr>
          <w:p w14:paraId="268ACCEF" w14:textId="77777777" w:rsidR="00812D2D" w:rsidRPr="003D5478" w:rsidRDefault="00812D2D" w:rsidP="00E6785D">
            <w:pPr>
              <w:autoSpaceDE w:val="0"/>
              <w:autoSpaceDN w:val="0"/>
              <w:adjustRightInd w:val="0"/>
              <w:jc w:val="center"/>
              <w:outlineLvl w:val="0"/>
              <w:rPr>
                <w:rFonts w:ascii="Times New Roman" w:hAnsi="Times New Roman"/>
                <w:sz w:val="20"/>
                <w:szCs w:val="20"/>
              </w:rPr>
            </w:pPr>
            <w:r w:rsidRPr="003D5478">
              <w:rPr>
                <w:rFonts w:ascii="Times New Roman" w:hAnsi="Times New Roman"/>
                <w:sz w:val="20"/>
                <w:szCs w:val="20"/>
              </w:rPr>
              <w:t>2</w:t>
            </w:r>
          </w:p>
        </w:tc>
        <w:tc>
          <w:tcPr>
            <w:tcW w:w="4737" w:type="dxa"/>
          </w:tcPr>
          <w:p w14:paraId="35E4AFBC" w14:textId="77777777" w:rsidR="00812D2D" w:rsidRPr="003D5478" w:rsidRDefault="00812D2D" w:rsidP="00E6785D">
            <w:pPr>
              <w:autoSpaceDE w:val="0"/>
              <w:autoSpaceDN w:val="0"/>
              <w:adjustRightInd w:val="0"/>
              <w:jc w:val="center"/>
              <w:outlineLvl w:val="0"/>
              <w:rPr>
                <w:rFonts w:ascii="Times New Roman" w:hAnsi="Times New Roman"/>
                <w:sz w:val="20"/>
                <w:szCs w:val="20"/>
              </w:rPr>
            </w:pPr>
            <w:r w:rsidRPr="003D5478">
              <w:rPr>
                <w:rFonts w:ascii="Times New Roman" w:hAnsi="Times New Roman"/>
                <w:sz w:val="20"/>
                <w:szCs w:val="20"/>
              </w:rPr>
              <w:t>3</w:t>
            </w:r>
          </w:p>
        </w:tc>
        <w:tc>
          <w:tcPr>
            <w:tcW w:w="5811" w:type="dxa"/>
          </w:tcPr>
          <w:p w14:paraId="2136A101" w14:textId="77777777" w:rsidR="00812D2D" w:rsidRPr="003D5478" w:rsidRDefault="00812D2D" w:rsidP="00E6785D">
            <w:pPr>
              <w:autoSpaceDE w:val="0"/>
              <w:autoSpaceDN w:val="0"/>
              <w:adjustRightInd w:val="0"/>
              <w:jc w:val="center"/>
              <w:outlineLvl w:val="0"/>
              <w:rPr>
                <w:rFonts w:ascii="Times New Roman" w:hAnsi="Times New Roman"/>
                <w:sz w:val="20"/>
                <w:szCs w:val="20"/>
              </w:rPr>
            </w:pPr>
            <w:r w:rsidRPr="003D5478">
              <w:rPr>
                <w:rFonts w:ascii="Times New Roman" w:hAnsi="Times New Roman"/>
                <w:sz w:val="20"/>
                <w:szCs w:val="20"/>
              </w:rPr>
              <w:t>4</w:t>
            </w:r>
          </w:p>
        </w:tc>
        <w:tc>
          <w:tcPr>
            <w:tcW w:w="2410" w:type="dxa"/>
          </w:tcPr>
          <w:p w14:paraId="47CB77CF" w14:textId="77777777" w:rsidR="00812D2D" w:rsidRPr="003D5478" w:rsidRDefault="00812D2D" w:rsidP="00E6785D">
            <w:pPr>
              <w:autoSpaceDE w:val="0"/>
              <w:autoSpaceDN w:val="0"/>
              <w:adjustRightInd w:val="0"/>
              <w:jc w:val="center"/>
              <w:outlineLvl w:val="0"/>
              <w:rPr>
                <w:rFonts w:ascii="Times New Roman" w:hAnsi="Times New Roman"/>
                <w:sz w:val="20"/>
                <w:szCs w:val="20"/>
              </w:rPr>
            </w:pPr>
            <w:r w:rsidRPr="003D5478">
              <w:rPr>
                <w:rFonts w:ascii="Times New Roman" w:hAnsi="Times New Roman"/>
                <w:sz w:val="20"/>
                <w:szCs w:val="20"/>
              </w:rPr>
              <w:t>5</w:t>
            </w:r>
          </w:p>
        </w:tc>
      </w:tr>
      <w:tr w:rsidR="00812D2D" w:rsidRPr="003D5478" w14:paraId="49224619" w14:textId="77777777" w:rsidTr="00E6785D">
        <w:tc>
          <w:tcPr>
            <w:tcW w:w="541" w:type="dxa"/>
          </w:tcPr>
          <w:p w14:paraId="5A077693" w14:textId="77777777" w:rsidR="00812D2D" w:rsidRPr="003D5478" w:rsidRDefault="00812D2D" w:rsidP="00E6785D">
            <w:pPr>
              <w:autoSpaceDE w:val="0"/>
              <w:autoSpaceDN w:val="0"/>
              <w:adjustRightInd w:val="0"/>
              <w:jc w:val="center"/>
              <w:outlineLvl w:val="0"/>
              <w:rPr>
                <w:rFonts w:ascii="Times New Roman" w:hAnsi="Times New Roman"/>
                <w:szCs w:val="20"/>
              </w:rPr>
            </w:pPr>
          </w:p>
        </w:tc>
        <w:tc>
          <w:tcPr>
            <w:tcW w:w="1493" w:type="dxa"/>
          </w:tcPr>
          <w:p w14:paraId="6B5CBF04" w14:textId="77777777" w:rsidR="00812D2D" w:rsidRPr="003D5478" w:rsidRDefault="00812D2D" w:rsidP="00E6785D">
            <w:pPr>
              <w:autoSpaceDE w:val="0"/>
              <w:autoSpaceDN w:val="0"/>
              <w:adjustRightInd w:val="0"/>
              <w:jc w:val="center"/>
              <w:outlineLvl w:val="0"/>
              <w:rPr>
                <w:rFonts w:ascii="Times New Roman" w:hAnsi="Times New Roman"/>
                <w:szCs w:val="20"/>
              </w:rPr>
            </w:pPr>
          </w:p>
        </w:tc>
        <w:tc>
          <w:tcPr>
            <w:tcW w:w="4737" w:type="dxa"/>
          </w:tcPr>
          <w:p w14:paraId="6018DF95" w14:textId="77777777" w:rsidR="00812D2D" w:rsidRPr="003D5478" w:rsidRDefault="00812D2D" w:rsidP="00E6785D">
            <w:pPr>
              <w:autoSpaceDE w:val="0"/>
              <w:autoSpaceDN w:val="0"/>
              <w:adjustRightInd w:val="0"/>
              <w:jc w:val="center"/>
              <w:outlineLvl w:val="0"/>
              <w:rPr>
                <w:rFonts w:ascii="Times New Roman" w:hAnsi="Times New Roman"/>
                <w:szCs w:val="20"/>
              </w:rPr>
            </w:pPr>
          </w:p>
        </w:tc>
        <w:tc>
          <w:tcPr>
            <w:tcW w:w="5811" w:type="dxa"/>
          </w:tcPr>
          <w:p w14:paraId="35463CF5" w14:textId="77777777" w:rsidR="00812D2D" w:rsidRPr="003D5478" w:rsidRDefault="00812D2D" w:rsidP="00E6785D">
            <w:pPr>
              <w:autoSpaceDE w:val="0"/>
              <w:autoSpaceDN w:val="0"/>
              <w:adjustRightInd w:val="0"/>
              <w:jc w:val="center"/>
              <w:outlineLvl w:val="0"/>
              <w:rPr>
                <w:rFonts w:ascii="Times New Roman" w:hAnsi="Times New Roman"/>
                <w:szCs w:val="20"/>
              </w:rPr>
            </w:pPr>
          </w:p>
        </w:tc>
        <w:tc>
          <w:tcPr>
            <w:tcW w:w="2410" w:type="dxa"/>
          </w:tcPr>
          <w:p w14:paraId="629D5712" w14:textId="77777777" w:rsidR="00812D2D" w:rsidRPr="003D5478" w:rsidRDefault="00812D2D" w:rsidP="00E6785D">
            <w:pPr>
              <w:autoSpaceDE w:val="0"/>
              <w:autoSpaceDN w:val="0"/>
              <w:adjustRightInd w:val="0"/>
              <w:jc w:val="center"/>
              <w:outlineLvl w:val="0"/>
              <w:rPr>
                <w:rFonts w:ascii="Times New Roman" w:hAnsi="Times New Roman"/>
                <w:szCs w:val="20"/>
              </w:rPr>
            </w:pPr>
          </w:p>
        </w:tc>
      </w:tr>
    </w:tbl>
    <w:p w14:paraId="42E810E3" w14:textId="77777777" w:rsidR="00812D2D" w:rsidRPr="003D5478" w:rsidRDefault="00812D2D" w:rsidP="00812D2D">
      <w:pPr>
        <w:autoSpaceDE w:val="0"/>
        <w:autoSpaceDN w:val="0"/>
        <w:adjustRightInd w:val="0"/>
        <w:jc w:val="both"/>
        <w:rPr>
          <w:rFonts w:ascii="Times New Roman" w:hAnsi="Times New Roman"/>
        </w:rPr>
      </w:pPr>
    </w:p>
    <w:p w14:paraId="34C5BEBD" w14:textId="77777777" w:rsidR="006F7A2A" w:rsidRPr="003D5478" w:rsidRDefault="006F7A2A" w:rsidP="006F7A2A">
      <w:pPr>
        <w:tabs>
          <w:tab w:val="left" w:pos="1134"/>
        </w:tabs>
        <w:spacing w:line="360" w:lineRule="auto"/>
        <w:ind w:firstLine="709"/>
        <w:jc w:val="center"/>
        <w:rPr>
          <w:rFonts w:ascii="Times New Roman" w:eastAsia="Times New Roman" w:hAnsi="Times New Roman"/>
          <w:sz w:val="28"/>
          <w:szCs w:val="28"/>
          <w:u w:color="FFFFFF"/>
        </w:rPr>
      </w:pPr>
    </w:p>
    <w:bookmarkEnd w:id="10"/>
    <w:bookmarkEnd w:id="11"/>
    <w:p w14:paraId="0F6D9C9F" w14:textId="0BCA2A98" w:rsidR="00BF5836" w:rsidRPr="003D5478" w:rsidRDefault="00BF5836" w:rsidP="00BF5836">
      <w:pPr>
        <w:spacing w:line="360" w:lineRule="auto"/>
        <w:jc w:val="both"/>
        <w:rPr>
          <w:rFonts w:ascii="Times New Roman" w:hAnsi="Times New Roman"/>
          <w:sz w:val="28"/>
          <w:szCs w:val="28"/>
        </w:rPr>
      </w:pPr>
    </w:p>
    <w:p w14:paraId="65D0CB27" w14:textId="160E9161" w:rsidR="00812D2D" w:rsidRPr="003D5478" w:rsidRDefault="00812D2D" w:rsidP="00BF5836">
      <w:pPr>
        <w:spacing w:line="360" w:lineRule="auto"/>
        <w:jc w:val="both"/>
        <w:rPr>
          <w:rFonts w:ascii="Times New Roman" w:hAnsi="Times New Roman"/>
          <w:sz w:val="28"/>
          <w:szCs w:val="28"/>
        </w:rPr>
      </w:pPr>
    </w:p>
    <w:p w14:paraId="5DD8B3A6" w14:textId="77777777" w:rsidR="00812D2D" w:rsidRPr="003D5478" w:rsidRDefault="00812D2D" w:rsidP="00812D2D">
      <w:pPr>
        <w:autoSpaceDE w:val="0"/>
        <w:autoSpaceDN w:val="0"/>
        <w:adjustRightInd w:val="0"/>
        <w:ind w:left="4820" w:hanging="284"/>
        <w:jc w:val="right"/>
        <w:outlineLvl w:val="0"/>
        <w:rPr>
          <w:rFonts w:ascii="Times New Roman" w:hAnsi="Times New Roman"/>
          <w:szCs w:val="28"/>
        </w:rPr>
      </w:pPr>
    </w:p>
    <w:p w14:paraId="3245515A" w14:textId="77777777" w:rsidR="00135FA5" w:rsidRPr="003D5478" w:rsidRDefault="00135FA5" w:rsidP="00812D2D">
      <w:pPr>
        <w:autoSpaceDE w:val="0"/>
        <w:autoSpaceDN w:val="0"/>
        <w:adjustRightInd w:val="0"/>
        <w:ind w:left="4820" w:hanging="284"/>
        <w:jc w:val="right"/>
        <w:outlineLvl w:val="0"/>
        <w:rPr>
          <w:rFonts w:ascii="Times New Roman" w:hAnsi="Times New Roman"/>
          <w:szCs w:val="28"/>
        </w:rPr>
        <w:sectPr w:rsidR="00135FA5" w:rsidRPr="003D5478" w:rsidSect="00812D2D">
          <w:headerReference w:type="even" r:id="rId13"/>
          <w:headerReference w:type="default" r:id="rId14"/>
          <w:pgSz w:w="16838" w:h="11905" w:orient="landscape"/>
          <w:pgMar w:top="1701" w:right="1276" w:bottom="709" w:left="567" w:header="0" w:footer="0" w:gutter="0"/>
          <w:cols w:space="720"/>
          <w:noEndnote/>
          <w:docGrid w:linePitch="326"/>
        </w:sectPr>
      </w:pPr>
    </w:p>
    <w:p w14:paraId="0A2E780D" w14:textId="07E9E00F" w:rsidR="00812D2D" w:rsidRPr="003D5478" w:rsidRDefault="00812D2D" w:rsidP="00812D2D">
      <w:pPr>
        <w:autoSpaceDE w:val="0"/>
        <w:autoSpaceDN w:val="0"/>
        <w:adjustRightInd w:val="0"/>
        <w:ind w:left="4820" w:hanging="284"/>
        <w:jc w:val="right"/>
        <w:outlineLvl w:val="0"/>
        <w:rPr>
          <w:rFonts w:ascii="Times New Roman" w:hAnsi="Times New Roman"/>
          <w:szCs w:val="28"/>
        </w:rPr>
      </w:pPr>
      <w:r w:rsidRPr="003D5478">
        <w:rPr>
          <w:rFonts w:ascii="Times New Roman" w:hAnsi="Times New Roman"/>
          <w:szCs w:val="28"/>
        </w:rPr>
        <w:lastRenderedPageBreak/>
        <w:t>Приложение 3</w:t>
      </w:r>
    </w:p>
    <w:p w14:paraId="33C0429F" w14:textId="77777777" w:rsidR="00812D2D" w:rsidRPr="003D5478" w:rsidRDefault="00812D2D" w:rsidP="00812D2D">
      <w:pPr>
        <w:autoSpaceDE w:val="0"/>
        <w:autoSpaceDN w:val="0"/>
        <w:adjustRightInd w:val="0"/>
        <w:ind w:left="4820"/>
        <w:jc w:val="right"/>
        <w:outlineLvl w:val="0"/>
        <w:rPr>
          <w:rFonts w:ascii="Times New Roman" w:hAnsi="Times New Roman"/>
          <w:szCs w:val="28"/>
        </w:rPr>
      </w:pPr>
      <w:r w:rsidRPr="003D5478">
        <w:rPr>
          <w:rFonts w:ascii="Times New Roman" w:hAnsi="Times New Roman"/>
          <w:szCs w:val="28"/>
        </w:rPr>
        <w:t xml:space="preserve"> к Порядку организации и проведения</w:t>
      </w:r>
    </w:p>
    <w:p w14:paraId="71C89491" w14:textId="77777777" w:rsidR="00812D2D" w:rsidRPr="003D5478" w:rsidRDefault="00812D2D" w:rsidP="00812D2D">
      <w:pPr>
        <w:autoSpaceDE w:val="0"/>
        <w:autoSpaceDN w:val="0"/>
        <w:adjustRightInd w:val="0"/>
        <w:ind w:left="4678" w:firstLine="142"/>
        <w:jc w:val="right"/>
        <w:outlineLvl w:val="0"/>
        <w:rPr>
          <w:rFonts w:ascii="Times New Roman" w:hAnsi="Times New Roman"/>
          <w:szCs w:val="28"/>
        </w:rPr>
      </w:pPr>
      <w:r w:rsidRPr="003D5478">
        <w:rPr>
          <w:rFonts w:ascii="Times New Roman" w:hAnsi="Times New Roman"/>
          <w:szCs w:val="28"/>
        </w:rPr>
        <w:t xml:space="preserve"> общественных обсуждений или публичных слушаний по вопросам градостроительной </w:t>
      </w:r>
    </w:p>
    <w:p w14:paraId="7425C68E" w14:textId="6A25293F" w:rsidR="00812D2D" w:rsidRPr="003D5478" w:rsidRDefault="00812D2D" w:rsidP="00812D2D">
      <w:pPr>
        <w:autoSpaceDE w:val="0"/>
        <w:autoSpaceDN w:val="0"/>
        <w:adjustRightInd w:val="0"/>
        <w:ind w:left="4820"/>
        <w:jc w:val="right"/>
        <w:outlineLvl w:val="0"/>
        <w:rPr>
          <w:rFonts w:ascii="Times New Roman" w:hAnsi="Times New Roman"/>
          <w:szCs w:val="28"/>
        </w:rPr>
      </w:pPr>
      <w:r w:rsidRPr="003D5478">
        <w:rPr>
          <w:rFonts w:ascii="Times New Roman" w:hAnsi="Times New Roman"/>
          <w:szCs w:val="28"/>
        </w:rPr>
        <w:t>деятельности</w:t>
      </w:r>
      <w:r w:rsidRPr="003D5478">
        <w:rPr>
          <w:rFonts w:ascii="Times New Roman" w:hAnsi="Times New Roman"/>
          <w:sz w:val="28"/>
          <w:szCs w:val="28"/>
        </w:rPr>
        <w:t xml:space="preserve"> </w:t>
      </w:r>
      <w:r w:rsidRPr="003D5478">
        <w:rPr>
          <w:rFonts w:ascii="Times New Roman" w:hAnsi="Times New Roman"/>
          <w:szCs w:val="28"/>
        </w:rPr>
        <w:t>на территории сельского поселения Садгород муниципального района</w:t>
      </w:r>
      <w:r w:rsidR="00135FA5" w:rsidRPr="003D5478">
        <w:rPr>
          <w:rFonts w:ascii="Times New Roman" w:hAnsi="Times New Roman"/>
          <w:szCs w:val="28"/>
        </w:rPr>
        <w:t xml:space="preserve"> </w:t>
      </w:r>
      <w:r w:rsidRPr="003D5478">
        <w:rPr>
          <w:rFonts w:ascii="Times New Roman" w:hAnsi="Times New Roman"/>
          <w:szCs w:val="28"/>
        </w:rPr>
        <w:t>Кинель-Черкасский Самарской</w:t>
      </w:r>
      <w:r w:rsidR="00135FA5" w:rsidRPr="003D5478">
        <w:rPr>
          <w:rFonts w:ascii="Times New Roman" w:hAnsi="Times New Roman"/>
          <w:szCs w:val="28"/>
        </w:rPr>
        <w:t xml:space="preserve"> </w:t>
      </w:r>
      <w:r w:rsidRPr="003D5478">
        <w:rPr>
          <w:rFonts w:ascii="Times New Roman" w:hAnsi="Times New Roman"/>
          <w:szCs w:val="28"/>
        </w:rPr>
        <w:t>области</w:t>
      </w:r>
    </w:p>
    <w:p w14:paraId="683F3E1A" w14:textId="77777777" w:rsidR="00812D2D" w:rsidRPr="003D5478" w:rsidRDefault="00812D2D" w:rsidP="00812D2D">
      <w:pPr>
        <w:autoSpaceDE w:val="0"/>
        <w:autoSpaceDN w:val="0"/>
        <w:adjustRightInd w:val="0"/>
        <w:jc w:val="center"/>
        <w:outlineLvl w:val="0"/>
        <w:rPr>
          <w:rFonts w:ascii="Times New Roman" w:hAnsi="Times New Roman"/>
        </w:rPr>
      </w:pPr>
    </w:p>
    <w:p w14:paraId="5D3E69D9" w14:textId="77777777" w:rsidR="00812D2D" w:rsidRPr="003D5478" w:rsidRDefault="00812D2D" w:rsidP="00812D2D">
      <w:pPr>
        <w:keepNext/>
        <w:keepLines/>
        <w:spacing w:after="286" w:line="317" w:lineRule="exact"/>
        <w:jc w:val="center"/>
        <w:outlineLvl w:val="0"/>
        <w:rPr>
          <w:rFonts w:ascii="Times New Roman" w:eastAsia="Arial Unicode MS" w:hAnsi="Times New Roman"/>
          <w:b/>
          <w:bCs/>
          <w:sz w:val="28"/>
          <w:szCs w:val="28"/>
        </w:rPr>
      </w:pPr>
      <w:bookmarkStart w:id="26" w:name="Par268"/>
      <w:bookmarkStart w:id="27" w:name="bookmark1"/>
      <w:bookmarkEnd w:id="26"/>
      <w:r w:rsidRPr="003D5478">
        <w:rPr>
          <w:rFonts w:ascii="Times New Roman" w:eastAsia="Arial Unicode MS" w:hAnsi="Times New Roman"/>
          <w:b/>
          <w:bCs/>
          <w:sz w:val="28"/>
          <w:szCs w:val="28"/>
        </w:rPr>
        <w:t xml:space="preserve">ФОРМА ПРОТОКОЛА </w:t>
      </w:r>
      <w:r w:rsidRPr="003D5478">
        <w:rPr>
          <w:rFonts w:ascii="Times New Roman" w:eastAsia="Arial Unicode MS" w:hAnsi="Times New Roman"/>
          <w:b/>
          <w:bCs/>
          <w:sz w:val="28"/>
          <w:szCs w:val="28"/>
        </w:rPr>
        <w:br/>
        <w:t xml:space="preserve">собрания участников публичных слушаний жителей сельского </w:t>
      </w:r>
      <w:proofErr w:type="gramStart"/>
      <w:r w:rsidRPr="003D5478">
        <w:rPr>
          <w:rFonts w:ascii="Times New Roman" w:eastAsia="Arial Unicode MS" w:hAnsi="Times New Roman"/>
          <w:b/>
          <w:bCs/>
          <w:sz w:val="28"/>
          <w:szCs w:val="28"/>
        </w:rPr>
        <w:t>поселения  Садгород</w:t>
      </w:r>
      <w:proofErr w:type="gramEnd"/>
      <w:r w:rsidRPr="003D5478">
        <w:rPr>
          <w:rFonts w:ascii="Times New Roman" w:eastAsia="Arial Unicode MS" w:hAnsi="Times New Roman"/>
          <w:b/>
          <w:bCs/>
          <w:sz w:val="28"/>
          <w:szCs w:val="28"/>
        </w:rPr>
        <w:t xml:space="preserve">  муниципального района Кинель-Черкасский Самарской области</w:t>
      </w:r>
      <w:bookmarkEnd w:id="27"/>
    </w:p>
    <w:p w14:paraId="3E6F9415" w14:textId="77777777" w:rsidR="00812D2D" w:rsidRPr="003D5478" w:rsidRDefault="00812D2D" w:rsidP="00812D2D">
      <w:pPr>
        <w:spacing w:after="128" w:line="260" w:lineRule="exact"/>
        <w:ind w:left="20" w:hanging="20"/>
        <w:jc w:val="both"/>
        <w:rPr>
          <w:rFonts w:ascii="Times New Roman" w:eastAsia="Arial Unicode MS" w:hAnsi="Times New Roman"/>
          <w:sz w:val="28"/>
          <w:szCs w:val="28"/>
        </w:rPr>
      </w:pPr>
      <w:r w:rsidRPr="003D5478">
        <w:rPr>
          <w:rFonts w:ascii="Times New Roman" w:eastAsia="Arial Unicode MS" w:hAnsi="Times New Roman"/>
          <w:sz w:val="28"/>
          <w:szCs w:val="28"/>
        </w:rPr>
        <w:t>«____</w:t>
      </w:r>
      <w:proofErr w:type="gramStart"/>
      <w:r w:rsidRPr="003D5478">
        <w:rPr>
          <w:rFonts w:ascii="Times New Roman" w:eastAsia="Arial Unicode MS" w:hAnsi="Times New Roman"/>
          <w:sz w:val="28"/>
          <w:szCs w:val="28"/>
        </w:rPr>
        <w:t>_»_</w:t>
      </w:r>
      <w:proofErr w:type="gramEnd"/>
      <w:r w:rsidRPr="003D5478">
        <w:rPr>
          <w:rFonts w:ascii="Times New Roman" w:eastAsia="Arial Unicode MS" w:hAnsi="Times New Roman"/>
          <w:sz w:val="28"/>
          <w:szCs w:val="28"/>
        </w:rPr>
        <w:t>_________ 20__ года</w:t>
      </w:r>
    </w:p>
    <w:p w14:paraId="5990B2D5" w14:textId="77777777" w:rsidR="00812D2D" w:rsidRPr="003D5478" w:rsidRDefault="00812D2D" w:rsidP="00812D2D">
      <w:pPr>
        <w:spacing w:line="322" w:lineRule="exact"/>
        <w:ind w:left="20" w:right="20" w:hanging="20"/>
        <w:jc w:val="both"/>
        <w:rPr>
          <w:rFonts w:ascii="Times New Roman" w:eastAsia="Arial Unicode MS" w:hAnsi="Times New Roman"/>
          <w:sz w:val="28"/>
          <w:szCs w:val="28"/>
        </w:rPr>
      </w:pPr>
      <w:r w:rsidRPr="003D5478">
        <w:rPr>
          <w:rFonts w:ascii="Times New Roman" w:eastAsia="Arial Unicode MS" w:hAnsi="Times New Roman"/>
          <w:sz w:val="28"/>
          <w:szCs w:val="28"/>
        </w:rPr>
        <w:t>Место проведения собрания - _________________________________________</w:t>
      </w:r>
    </w:p>
    <w:p w14:paraId="1F2980FA" w14:textId="77777777" w:rsidR="00812D2D" w:rsidRPr="003D5478" w:rsidRDefault="00812D2D" w:rsidP="00812D2D">
      <w:pPr>
        <w:spacing w:line="322" w:lineRule="exact"/>
        <w:ind w:left="20" w:right="20" w:hanging="20"/>
        <w:jc w:val="both"/>
        <w:rPr>
          <w:rFonts w:ascii="Times New Roman" w:eastAsia="Arial Unicode MS" w:hAnsi="Times New Roman"/>
          <w:sz w:val="28"/>
          <w:szCs w:val="28"/>
        </w:rPr>
      </w:pPr>
      <w:r w:rsidRPr="003D5478">
        <w:rPr>
          <w:rFonts w:ascii="Times New Roman" w:eastAsia="Arial Unicode MS" w:hAnsi="Times New Roman"/>
          <w:sz w:val="28"/>
          <w:szCs w:val="28"/>
        </w:rPr>
        <w:t>___________________________________________________________________</w:t>
      </w:r>
    </w:p>
    <w:p w14:paraId="1645CA5E" w14:textId="77777777" w:rsidR="00812D2D" w:rsidRPr="003D5478" w:rsidRDefault="00812D2D" w:rsidP="00812D2D">
      <w:pPr>
        <w:spacing w:after="64" w:line="322" w:lineRule="exact"/>
        <w:ind w:left="20" w:right="20" w:firstLine="680"/>
        <w:jc w:val="both"/>
        <w:rPr>
          <w:rFonts w:ascii="Times New Roman" w:eastAsia="Arial Unicode MS" w:hAnsi="Times New Roman"/>
          <w:sz w:val="28"/>
          <w:szCs w:val="28"/>
        </w:rPr>
      </w:pPr>
    </w:p>
    <w:p w14:paraId="0E713FEF" w14:textId="77777777" w:rsidR="00812D2D" w:rsidRPr="003D5478" w:rsidRDefault="00812D2D" w:rsidP="00812D2D">
      <w:pPr>
        <w:spacing w:after="64" w:line="322" w:lineRule="exact"/>
        <w:ind w:left="20" w:right="20" w:hanging="20"/>
        <w:jc w:val="both"/>
        <w:rPr>
          <w:rFonts w:ascii="Times New Roman" w:eastAsia="Arial Unicode MS" w:hAnsi="Times New Roman"/>
          <w:sz w:val="28"/>
          <w:szCs w:val="28"/>
        </w:rPr>
      </w:pPr>
      <w:r w:rsidRPr="003D5478">
        <w:rPr>
          <w:rFonts w:ascii="Times New Roman" w:eastAsia="Arial Unicode MS" w:hAnsi="Times New Roman"/>
          <w:sz w:val="28"/>
          <w:szCs w:val="28"/>
        </w:rPr>
        <w:t>Председательствующий-______________________________</w:t>
      </w:r>
      <w:r w:rsidRPr="003D5478">
        <w:rPr>
          <w:rFonts w:ascii="Times New Roman" w:eastAsia="Arial Unicode MS" w:hAnsi="Times New Roman"/>
          <w:sz w:val="22"/>
          <w:szCs w:val="22"/>
        </w:rPr>
        <w:t>ФИО</w:t>
      </w:r>
      <w:r w:rsidRPr="003D5478">
        <w:rPr>
          <w:rFonts w:ascii="Times New Roman" w:eastAsia="Arial Unicode MS" w:hAnsi="Times New Roman"/>
          <w:sz w:val="28"/>
          <w:szCs w:val="28"/>
        </w:rPr>
        <w:t>;</w:t>
      </w:r>
    </w:p>
    <w:p w14:paraId="29AE67C0" w14:textId="77777777" w:rsidR="00812D2D" w:rsidRPr="003D5478" w:rsidRDefault="00812D2D" w:rsidP="00812D2D">
      <w:pPr>
        <w:spacing w:after="64" w:line="322" w:lineRule="exact"/>
        <w:ind w:left="20" w:right="20" w:hanging="20"/>
        <w:jc w:val="both"/>
        <w:rPr>
          <w:rFonts w:ascii="Times New Roman" w:eastAsia="Arial Unicode MS" w:hAnsi="Times New Roman"/>
          <w:sz w:val="28"/>
          <w:szCs w:val="28"/>
        </w:rPr>
      </w:pPr>
      <w:r w:rsidRPr="003D5478">
        <w:rPr>
          <w:rFonts w:ascii="Times New Roman" w:eastAsia="Arial Unicode MS" w:hAnsi="Times New Roman"/>
          <w:sz w:val="28"/>
          <w:szCs w:val="28"/>
        </w:rPr>
        <w:t>Ответственный за ведение протокола собрания-____________________</w:t>
      </w:r>
      <w:r w:rsidRPr="003D5478">
        <w:rPr>
          <w:rFonts w:ascii="Times New Roman" w:eastAsia="Arial Unicode MS" w:hAnsi="Times New Roman"/>
          <w:sz w:val="22"/>
          <w:szCs w:val="22"/>
        </w:rPr>
        <w:t>ФИО</w:t>
      </w:r>
      <w:r w:rsidRPr="003D5478">
        <w:rPr>
          <w:rFonts w:ascii="Times New Roman" w:eastAsia="Arial Unicode MS" w:hAnsi="Times New Roman"/>
          <w:sz w:val="28"/>
          <w:szCs w:val="28"/>
        </w:rPr>
        <w:t>;</w:t>
      </w:r>
    </w:p>
    <w:p w14:paraId="22CF05DF" w14:textId="77777777" w:rsidR="00812D2D" w:rsidRPr="003D5478" w:rsidRDefault="00812D2D" w:rsidP="00812D2D">
      <w:pPr>
        <w:spacing w:after="64" w:line="322" w:lineRule="exact"/>
        <w:ind w:left="20" w:right="20" w:hanging="20"/>
        <w:jc w:val="both"/>
        <w:rPr>
          <w:rFonts w:ascii="Times New Roman" w:eastAsia="Arial Unicode MS" w:hAnsi="Times New Roman"/>
          <w:sz w:val="28"/>
          <w:szCs w:val="28"/>
        </w:rPr>
      </w:pPr>
      <w:r w:rsidRPr="003D5478">
        <w:rPr>
          <w:rFonts w:ascii="Times New Roman" w:eastAsia="Arial Unicode MS" w:hAnsi="Times New Roman"/>
          <w:sz w:val="28"/>
          <w:szCs w:val="28"/>
        </w:rPr>
        <w:t>Участники публичных слушаний - _______ чел.;</w:t>
      </w:r>
    </w:p>
    <w:p w14:paraId="7B20FCAC" w14:textId="77777777" w:rsidR="00812D2D" w:rsidRPr="003D5478" w:rsidRDefault="00812D2D" w:rsidP="00812D2D">
      <w:pPr>
        <w:spacing w:after="64" w:line="322" w:lineRule="exact"/>
        <w:ind w:left="20" w:right="20" w:hanging="20"/>
        <w:jc w:val="both"/>
        <w:rPr>
          <w:rFonts w:ascii="Times New Roman" w:eastAsia="Arial Unicode MS" w:hAnsi="Times New Roman"/>
          <w:sz w:val="28"/>
          <w:szCs w:val="28"/>
        </w:rPr>
      </w:pPr>
      <w:r w:rsidRPr="003D5478">
        <w:rPr>
          <w:rFonts w:ascii="Times New Roman" w:eastAsia="Arial Unicode MS" w:hAnsi="Times New Roman"/>
          <w:sz w:val="28"/>
          <w:szCs w:val="28"/>
        </w:rPr>
        <w:t>Представители организатора публичных слушаний- ________________</w:t>
      </w:r>
      <w:r w:rsidRPr="003D5478">
        <w:rPr>
          <w:rFonts w:ascii="Times New Roman" w:eastAsia="Arial Unicode MS" w:hAnsi="Times New Roman"/>
          <w:sz w:val="22"/>
          <w:szCs w:val="22"/>
        </w:rPr>
        <w:t>ФИО</w:t>
      </w:r>
      <w:r w:rsidRPr="003D5478">
        <w:rPr>
          <w:rFonts w:ascii="Times New Roman" w:eastAsia="Arial Unicode MS" w:hAnsi="Times New Roman"/>
          <w:sz w:val="28"/>
          <w:szCs w:val="28"/>
        </w:rPr>
        <w:t>;</w:t>
      </w:r>
    </w:p>
    <w:p w14:paraId="3B8A4952" w14:textId="77777777" w:rsidR="00812D2D" w:rsidRPr="003D5478" w:rsidRDefault="00812D2D" w:rsidP="00812D2D">
      <w:pPr>
        <w:spacing w:after="64" w:line="322" w:lineRule="exact"/>
        <w:ind w:left="20" w:right="20" w:hanging="20"/>
        <w:jc w:val="both"/>
        <w:rPr>
          <w:rFonts w:ascii="Times New Roman" w:eastAsia="Arial Unicode MS" w:hAnsi="Times New Roman"/>
          <w:sz w:val="28"/>
          <w:szCs w:val="28"/>
        </w:rPr>
      </w:pPr>
      <w:r w:rsidRPr="003D5478">
        <w:rPr>
          <w:rFonts w:ascii="Times New Roman" w:eastAsia="Arial Unicode MS" w:hAnsi="Times New Roman"/>
          <w:sz w:val="28"/>
          <w:szCs w:val="28"/>
        </w:rPr>
        <w:t>Представители органов государственной власти, органов местного самоуправления-_______________________________________________</w:t>
      </w:r>
      <w:r w:rsidRPr="003D5478">
        <w:rPr>
          <w:rFonts w:ascii="Times New Roman" w:eastAsia="Arial Unicode MS" w:hAnsi="Times New Roman"/>
          <w:sz w:val="22"/>
          <w:szCs w:val="22"/>
        </w:rPr>
        <w:t>ФИО</w:t>
      </w:r>
      <w:r w:rsidRPr="003D5478">
        <w:rPr>
          <w:rFonts w:ascii="Times New Roman" w:eastAsia="Arial Unicode MS" w:hAnsi="Times New Roman"/>
          <w:sz w:val="28"/>
          <w:szCs w:val="28"/>
        </w:rPr>
        <w:t>;</w:t>
      </w:r>
    </w:p>
    <w:p w14:paraId="432BABED" w14:textId="77777777" w:rsidR="00812D2D" w:rsidRPr="003D5478" w:rsidRDefault="00812D2D" w:rsidP="00812D2D">
      <w:pPr>
        <w:spacing w:after="64" w:line="322" w:lineRule="exact"/>
        <w:ind w:left="20" w:right="20" w:hanging="20"/>
        <w:jc w:val="both"/>
        <w:rPr>
          <w:rFonts w:ascii="Times New Roman" w:eastAsia="Arial Unicode MS" w:hAnsi="Times New Roman"/>
          <w:sz w:val="28"/>
          <w:szCs w:val="28"/>
        </w:rPr>
      </w:pPr>
      <w:r w:rsidRPr="003D5478">
        <w:rPr>
          <w:rFonts w:ascii="Times New Roman" w:eastAsia="Arial Unicode MS" w:hAnsi="Times New Roman"/>
          <w:sz w:val="28"/>
          <w:szCs w:val="28"/>
        </w:rPr>
        <w:t>Представители разработчика проекта, рассматриваемого на публичных слушаниях-___________________________________________________</w:t>
      </w:r>
      <w:r w:rsidRPr="003D5478">
        <w:rPr>
          <w:rFonts w:ascii="Times New Roman" w:eastAsia="Arial Unicode MS" w:hAnsi="Times New Roman"/>
          <w:sz w:val="22"/>
          <w:szCs w:val="22"/>
        </w:rPr>
        <w:t>ФИО</w:t>
      </w:r>
      <w:r w:rsidRPr="003D5478">
        <w:rPr>
          <w:rFonts w:ascii="Times New Roman" w:eastAsia="Arial Unicode MS" w:hAnsi="Times New Roman"/>
          <w:sz w:val="28"/>
          <w:szCs w:val="28"/>
        </w:rPr>
        <w:t>.</w:t>
      </w:r>
    </w:p>
    <w:p w14:paraId="7D6F7477" w14:textId="77777777" w:rsidR="00812D2D" w:rsidRPr="003D5478" w:rsidRDefault="00812D2D" w:rsidP="00812D2D">
      <w:pPr>
        <w:spacing w:after="64" w:line="322" w:lineRule="exact"/>
        <w:ind w:left="20" w:right="20" w:firstLine="680"/>
        <w:jc w:val="both"/>
        <w:rPr>
          <w:rFonts w:ascii="Times New Roman" w:eastAsia="Arial Unicode MS" w:hAnsi="Times New Roman"/>
          <w:sz w:val="28"/>
          <w:szCs w:val="28"/>
        </w:rPr>
      </w:pPr>
    </w:p>
    <w:p w14:paraId="37D40379" w14:textId="77777777" w:rsidR="00812D2D" w:rsidRPr="003D5478" w:rsidRDefault="00812D2D" w:rsidP="00812D2D">
      <w:pPr>
        <w:spacing w:line="260" w:lineRule="exact"/>
        <w:jc w:val="both"/>
        <w:rPr>
          <w:rFonts w:ascii="Times New Roman" w:eastAsia="Arial Unicode MS" w:hAnsi="Times New Roman"/>
          <w:sz w:val="28"/>
          <w:szCs w:val="28"/>
        </w:rPr>
      </w:pPr>
      <w:r w:rsidRPr="003D5478">
        <w:rPr>
          <w:rFonts w:ascii="Times New Roman" w:eastAsia="Arial Unicode MS" w:hAnsi="Times New Roman"/>
          <w:sz w:val="28"/>
          <w:szCs w:val="28"/>
        </w:rPr>
        <w:t>В ходе проведения собрания участников публичных слушаний была заслушана следующая информация:</w:t>
      </w:r>
    </w:p>
    <w:p w14:paraId="5B9617BD" w14:textId="77777777" w:rsidR="00812D2D" w:rsidRPr="003D5478" w:rsidRDefault="00812D2D" w:rsidP="00812D2D">
      <w:pPr>
        <w:autoSpaceDE w:val="0"/>
        <w:autoSpaceDN w:val="0"/>
        <w:adjustRightInd w:val="0"/>
        <w:jc w:val="both"/>
        <w:rPr>
          <w:rFonts w:ascii="Times New Roman" w:hAnsi="Times New Roman"/>
          <w:sz w:val="28"/>
          <w:szCs w:val="28"/>
        </w:rPr>
      </w:pPr>
      <w:r w:rsidRPr="003D547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9A53F" w14:textId="77777777" w:rsidR="00812D2D" w:rsidRPr="003D5478" w:rsidRDefault="00812D2D" w:rsidP="00812D2D">
      <w:pPr>
        <w:autoSpaceDE w:val="0"/>
        <w:autoSpaceDN w:val="0"/>
        <w:adjustRightInd w:val="0"/>
        <w:jc w:val="center"/>
        <w:rPr>
          <w:rFonts w:ascii="Times New Roman" w:hAnsi="Times New Roman"/>
          <w:sz w:val="28"/>
          <w:szCs w:val="28"/>
        </w:rPr>
      </w:pPr>
    </w:p>
    <w:p w14:paraId="0059B7B1" w14:textId="77777777" w:rsidR="00812D2D" w:rsidRPr="003D5478" w:rsidRDefault="00812D2D" w:rsidP="00812D2D">
      <w:pPr>
        <w:autoSpaceDE w:val="0"/>
        <w:autoSpaceDN w:val="0"/>
        <w:adjustRightInd w:val="0"/>
        <w:jc w:val="center"/>
        <w:rPr>
          <w:rFonts w:ascii="Times New Roman" w:hAnsi="Times New Roman"/>
          <w:sz w:val="28"/>
          <w:szCs w:val="28"/>
        </w:rPr>
        <w:sectPr w:rsidR="00812D2D" w:rsidRPr="003D5478" w:rsidSect="00135FA5">
          <w:pgSz w:w="11905" w:h="16838"/>
          <w:pgMar w:top="1276" w:right="709" w:bottom="567" w:left="1701" w:header="0" w:footer="0" w:gutter="0"/>
          <w:cols w:space="720"/>
          <w:noEndnote/>
          <w:docGrid w:linePitch="326"/>
        </w:sectPr>
      </w:pPr>
    </w:p>
    <w:p w14:paraId="0CE8A98B" w14:textId="77777777" w:rsidR="00812D2D" w:rsidRPr="003D5478" w:rsidRDefault="00812D2D" w:rsidP="00812D2D">
      <w:pPr>
        <w:autoSpaceDE w:val="0"/>
        <w:autoSpaceDN w:val="0"/>
        <w:adjustRightInd w:val="0"/>
        <w:jc w:val="center"/>
        <w:rPr>
          <w:rFonts w:ascii="Times New Roman" w:hAnsi="Times New Roman"/>
          <w:sz w:val="28"/>
          <w:szCs w:val="28"/>
        </w:rPr>
      </w:pPr>
      <w:r w:rsidRPr="003D5478">
        <w:rPr>
          <w:rFonts w:ascii="Times New Roman" w:hAnsi="Times New Roman"/>
          <w:sz w:val="28"/>
          <w:szCs w:val="28"/>
        </w:rPr>
        <w:lastRenderedPageBreak/>
        <w:t>Предложения, замечания участников собрания по обсуждаемому на публичных слушаниях проекту,</w:t>
      </w:r>
    </w:p>
    <w:p w14:paraId="54BCF25C" w14:textId="77777777" w:rsidR="00812D2D" w:rsidRPr="003D5478" w:rsidRDefault="00812D2D" w:rsidP="00812D2D">
      <w:pPr>
        <w:autoSpaceDE w:val="0"/>
        <w:autoSpaceDN w:val="0"/>
        <w:adjustRightInd w:val="0"/>
        <w:jc w:val="center"/>
        <w:rPr>
          <w:rFonts w:ascii="Times New Roman" w:hAnsi="Times New Roman"/>
          <w:sz w:val="28"/>
          <w:szCs w:val="28"/>
        </w:rPr>
      </w:pPr>
      <w:r w:rsidRPr="003D5478">
        <w:rPr>
          <w:rFonts w:ascii="Times New Roman" w:hAnsi="Times New Roman"/>
          <w:sz w:val="28"/>
          <w:szCs w:val="28"/>
        </w:rPr>
        <w:t xml:space="preserve"> высказанные ими в ходе собрания.</w:t>
      </w:r>
    </w:p>
    <w:p w14:paraId="6FAA9E34" w14:textId="77777777" w:rsidR="00812D2D" w:rsidRPr="003D5478" w:rsidRDefault="00812D2D" w:rsidP="00812D2D">
      <w:pPr>
        <w:autoSpaceDE w:val="0"/>
        <w:autoSpaceDN w:val="0"/>
        <w:adjustRightInd w:val="0"/>
        <w:jc w:val="both"/>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812D2D" w:rsidRPr="003D5478" w14:paraId="275951A9" w14:textId="77777777" w:rsidTr="00E6785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F8413CB" w14:textId="77777777" w:rsidR="00812D2D" w:rsidRPr="003D5478" w:rsidRDefault="00812D2D" w:rsidP="00E6785D">
            <w:pPr>
              <w:autoSpaceDE w:val="0"/>
              <w:autoSpaceDN w:val="0"/>
              <w:adjustRightInd w:val="0"/>
              <w:jc w:val="both"/>
              <w:rPr>
                <w:rFonts w:ascii="Times New Roman" w:hAnsi="Times New Roman"/>
              </w:rPr>
            </w:pPr>
            <w:r w:rsidRPr="003D5478">
              <w:rPr>
                <w:rFonts w:ascii="Times New Roman" w:hAnsi="Times New Roman"/>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08F849F6" w14:textId="77777777" w:rsidR="00812D2D" w:rsidRPr="003D5478" w:rsidRDefault="00812D2D" w:rsidP="00E6785D">
            <w:pPr>
              <w:autoSpaceDE w:val="0"/>
              <w:autoSpaceDN w:val="0"/>
              <w:adjustRightInd w:val="0"/>
              <w:jc w:val="both"/>
              <w:rPr>
                <w:rFonts w:ascii="Times New Roman" w:hAnsi="Times New Roman"/>
              </w:rPr>
            </w:pPr>
            <w:r w:rsidRPr="003D5478">
              <w:rPr>
                <w:rFonts w:ascii="Times New Roman" w:hAnsi="Times New Roman"/>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383A158B" w14:textId="77777777" w:rsidR="00812D2D" w:rsidRPr="003D5478" w:rsidRDefault="00812D2D" w:rsidP="00E6785D">
            <w:pPr>
              <w:autoSpaceDE w:val="0"/>
              <w:autoSpaceDN w:val="0"/>
              <w:adjustRightInd w:val="0"/>
              <w:jc w:val="both"/>
              <w:rPr>
                <w:rFonts w:ascii="Times New Roman" w:hAnsi="Times New Roman"/>
              </w:rPr>
            </w:pPr>
            <w:r w:rsidRPr="003D5478">
              <w:rPr>
                <w:rFonts w:ascii="Times New Roman" w:hAnsi="Times New Roman"/>
              </w:rPr>
              <w:t>Содержание мнения, предложения или замечания</w:t>
            </w:r>
          </w:p>
        </w:tc>
      </w:tr>
      <w:tr w:rsidR="00812D2D" w:rsidRPr="003D5478" w14:paraId="2263C25A" w14:textId="77777777" w:rsidTr="00E6785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289E83E8" w14:textId="77777777" w:rsidR="00812D2D" w:rsidRPr="003D5478" w:rsidRDefault="00812D2D" w:rsidP="00E6785D">
            <w:pPr>
              <w:autoSpaceDE w:val="0"/>
              <w:autoSpaceDN w:val="0"/>
              <w:adjustRightInd w:val="0"/>
              <w:jc w:val="both"/>
              <w:rPr>
                <w:rFonts w:ascii="Times New Roman" w:hAnsi="Times New Roman"/>
              </w:rPr>
            </w:pPr>
            <w:r w:rsidRPr="003D5478">
              <w:rPr>
                <w:rFonts w:ascii="Times New Roman" w:hAnsi="Times New Roman"/>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64372802" w14:textId="77777777" w:rsidR="00812D2D" w:rsidRPr="003D5478" w:rsidRDefault="00812D2D" w:rsidP="00E6785D">
            <w:pPr>
              <w:autoSpaceDE w:val="0"/>
              <w:autoSpaceDN w:val="0"/>
              <w:adjustRightInd w:val="0"/>
              <w:jc w:val="both"/>
              <w:rPr>
                <w:rFonts w:ascii="Times New Roman" w:hAnsi="Times New Roman"/>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3306AE91" w14:textId="77777777" w:rsidR="00812D2D" w:rsidRPr="003D5478" w:rsidRDefault="00812D2D" w:rsidP="00E6785D">
            <w:pPr>
              <w:autoSpaceDE w:val="0"/>
              <w:autoSpaceDN w:val="0"/>
              <w:adjustRightInd w:val="0"/>
              <w:jc w:val="both"/>
              <w:rPr>
                <w:rFonts w:ascii="Times New Roman" w:hAnsi="Times New Roman"/>
                <w:i/>
                <w:iCs/>
                <w:lang w:val="en-US"/>
              </w:rPr>
            </w:pPr>
          </w:p>
        </w:tc>
      </w:tr>
      <w:tr w:rsidR="00812D2D" w:rsidRPr="003D5478" w14:paraId="7A4C0D3D" w14:textId="77777777" w:rsidTr="00E6785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6823A9B8" w14:textId="77777777" w:rsidR="00812D2D" w:rsidRPr="003D5478" w:rsidRDefault="00812D2D" w:rsidP="00E6785D">
            <w:pPr>
              <w:autoSpaceDE w:val="0"/>
              <w:autoSpaceDN w:val="0"/>
              <w:adjustRightInd w:val="0"/>
              <w:jc w:val="both"/>
              <w:rPr>
                <w:rFonts w:ascii="Times New Roman" w:hAnsi="Times New Roman"/>
              </w:rPr>
            </w:pPr>
            <w:r w:rsidRPr="003D5478">
              <w:rPr>
                <w:rFonts w:ascii="Times New Roman" w:hAnsi="Times New Roman"/>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3B32EC6F" w14:textId="77777777" w:rsidR="00812D2D" w:rsidRPr="003D5478" w:rsidRDefault="00812D2D" w:rsidP="00E6785D">
            <w:pPr>
              <w:autoSpaceDE w:val="0"/>
              <w:autoSpaceDN w:val="0"/>
              <w:adjustRightInd w:val="0"/>
              <w:jc w:val="both"/>
              <w:rPr>
                <w:rFonts w:ascii="Times New Roman" w:hAnsi="Times New Roman"/>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2BA52A14" w14:textId="77777777" w:rsidR="00812D2D" w:rsidRPr="003D5478" w:rsidRDefault="00812D2D" w:rsidP="00E6785D">
            <w:pPr>
              <w:autoSpaceDE w:val="0"/>
              <w:autoSpaceDN w:val="0"/>
              <w:adjustRightInd w:val="0"/>
              <w:jc w:val="both"/>
              <w:rPr>
                <w:rFonts w:ascii="Times New Roman" w:hAnsi="Times New Roman"/>
                <w:i/>
                <w:iCs/>
                <w:lang w:val="en-US"/>
              </w:rPr>
            </w:pPr>
          </w:p>
        </w:tc>
      </w:tr>
    </w:tbl>
    <w:p w14:paraId="52A4E468" w14:textId="77777777" w:rsidR="00812D2D" w:rsidRPr="003D5478" w:rsidRDefault="00812D2D" w:rsidP="00812D2D">
      <w:pPr>
        <w:autoSpaceDE w:val="0"/>
        <w:autoSpaceDN w:val="0"/>
        <w:adjustRightInd w:val="0"/>
        <w:jc w:val="both"/>
        <w:rPr>
          <w:rFonts w:ascii="Times New Roman" w:hAnsi="Times New Roman"/>
        </w:rPr>
      </w:pPr>
    </w:p>
    <w:p w14:paraId="1ADB3E61" w14:textId="77777777" w:rsidR="00812D2D" w:rsidRPr="003D5478" w:rsidRDefault="00812D2D" w:rsidP="00812D2D">
      <w:pPr>
        <w:autoSpaceDE w:val="0"/>
        <w:autoSpaceDN w:val="0"/>
        <w:adjustRightInd w:val="0"/>
        <w:jc w:val="both"/>
        <w:rPr>
          <w:rFonts w:ascii="Times New Roman" w:hAnsi="Times New Roman"/>
        </w:rPr>
      </w:pPr>
    </w:p>
    <w:p w14:paraId="67F4C57C" w14:textId="77777777" w:rsidR="00812D2D" w:rsidRPr="003D5478" w:rsidRDefault="00812D2D" w:rsidP="00812D2D">
      <w:pPr>
        <w:autoSpaceDE w:val="0"/>
        <w:autoSpaceDN w:val="0"/>
        <w:adjustRightInd w:val="0"/>
        <w:jc w:val="both"/>
        <w:rPr>
          <w:rFonts w:ascii="Times New Roman" w:hAnsi="Times New Roman"/>
        </w:rPr>
      </w:pPr>
      <w:r w:rsidRPr="003D5478">
        <w:rPr>
          <w:rFonts w:ascii="Times New Roman" w:hAnsi="Times New Roman"/>
        </w:rPr>
        <w:t xml:space="preserve">Подпись лица, ответственного за ведение протокола   ________________ФИО  </w:t>
      </w:r>
    </w:p>
    <w:p w14:paraId="3449135E" w14:textId="77777777" w:rsidR="00812D2D" w:rsidRPr="003D5478" w:rsidRDefault="00812D2D" w:rsidP="00812D2D">
      <w:pPr>
        <w:autoSpaceDE w:val="0"/>
        <w:autoSpaceDN w:val="0"/>
        <w:adjustRightInd w:val="0"/>
        <w:jc w:val="both"/>
        <w:rPr>
          <w:rFonts w:ascii="Times New Roman" w:hAnsi="Times New Roman"/>
        </w:rPr>
      </w:pPr>
      <w:r w:rsidRPr="003D5478">
        <w:rPr>
          <w:rFonts w:ascii="Times New Roman" w:hAnsi="Times New Roman"/>
        </w:rPr>
        <w:t xml:space="preserve">                                                                                                                       (подпись)                                </w:t>
      </w:r>
    </w:p>
    <w:p w14:paraId="7278D782" w14:textId="77777777" w:rsidR="00812D2D" w:rsidRPr="003D5478" w:rsidRDefault="00812D2D" w:rsidP="00812D2D">
      <w:pPr>
        <w:autoSpaceDE w:val="0"/>
        <w:autoSpaceDN w:val="0"/>
        <w:adjustRightInd w:val="0"/>
        <w:jc w:val="both"/>
        <w:rPr>
          <w:rFonts w:ascii="Times New Roman" w:hAnsi="Times New Roman"/>
        </w:rPr>
      </w:pPr>
      <w:r w:rsidRPr="003D5478">
        <w:rPr>
          <w:rFonts w:ascii="Times New Roman" w:hAnsi="Times New Roman"/>
        </w:rPr>
        <w:t>Подпись руководителя органа,</w:t>
      </w:r>
    </w:p>
    <w:p w14:paraId="20F098AE" w14:textId="77777777" w:rsidR="00812D2D" w:rsidRPr="003D5478" w:rsidRDefault="00812D2D" w:rsidP="00812D2D">
      <w:pPr>
        <w:autoSpaceDE w:val="0"/>
        <w:autoSpaceDN w:val="0"/>
        <w:adjustRightInd w:val="0"/>
        <w:jc w:val="both"/>
        <w:rPr>
          <w:rFonts w:ascii="Times New Roman" w:hAnsi="Times New Roman"/>
        </w:rPr>
      </w:pPr>
      <w:r w:rsidRPr="003D5478">
        <w:rPr>
          <w:rFonts w:ascii="Times New Roman" w:hAnsi="Times New Roman"/>
        </w:rPr>
        <w:t xml:space="preserve">уполномоченного на ведение публичных </w:t>
      </w:r>
      <w:proofErr w:type="gramStart"/>
      <w:r w:rsidRPr="003D5478">
        <w:rPr>
          <w:rFonts w:ascii="Times New Roman" w:hAnsi="Times New Roman"/>
        </w:rPr>
        <w:t>слушаний  _</w:t>
      </w:r>
      <w:proofErr w:type="gramEnd"/>
      <w:r w:rsidRPr="003D5478">
        <w:rPr>
          <w:rFonts w:ascii="Times New Roman" w:hAnsi="Times New Roman"/>
        </w:rPr>
        <w:t xml:space="preserve">_______________ФИО </w:t>
      </w:r>
    </w:p>
    <w:p w14:paraId="491E07D4" w14:textId="77777777" w:rsidR="00812D2D" w:rsidRPr="003D5478" w:rsidRDefault="00812D2D" w:rsidP="00812D2D">
      <w:pPr>
        <w:autoSpaceDE w:val="0"/>
        <w:autoSpaceDN w:val="0"/>
        <w:adjustRightInd w:val="0"/>
        <w:jc w:val="both"/>
        <w:rPr>
          <w:rFonts w:ascii="Times New Roman" w:hAnsi="Times New Roman"/>
        </w:rPr>
      </w:pPr>
      <w:r w:rsidRPr="003D5478">
        <w:rPr>
          <w:rFonts w:ascii="Times New Roman" w:hAnsi="Times New Roman"/>
        </w:rPr>
        <w:t xml:space="preserve">                                                                                                                       (подпись)</w:t>
      </w:r>
    </w:p>
    <w:p w14:paraId="47EBF388" w14:textId="77777777" w:rsidR="00812D2D" w:rsidRPr="003D5478" w:rsidRDefault="00812D2D" w:rsidP="00BF5836">
      <w:pPr>
        <w:spacing w:line="360" w:lineRule="auto"/>
        <w:jc w:val="both"/>
        <w:rPr>
          <w:rFonts w:ascii="Times New Roman" w:hAnsi="Times New Roman"/>
          <w:sz w:val="28"/>
          <w:szCs w:val="28"/>
        </w:rPr>
      </w:pPr>
    </w:p>
    <w:p w14:paraId="654DA39F" w14:textId="77777777" w:rsidR="00E30D8E" w:rsidRPr="003D5478" w:rsidRDefault="00E30D8E" w:rsidP="007B25BA">
      <w:pPr>
        <w:ind w:left="9912" w:hanging="273"/>
        <w:jc w:val="right"/>
        <w:outlineLvl w:val="0"/>
        <w:rPr>
          <w:rFonts w:ascii="Times New Roman" w:hAnsi="Times New Roman"/>
        </w:rPr>
      </w:pPr>
    </w:p>
    <w:p w14:paraId="53CA13B2" w14:textId="05D8B2BD" w:rsidR="007B25BA" w:rsidRPr="003D5478" w:rsidRDefault="007B25BA" w:rsidP="007B25BA">
      <w:pPr>
        <w:ind w:left="9912" w:hanging="273"/>
        <w:jc w:val="right"/>
        <w:outlineLvl w:val="0"/>
        <w:rPr>
          <w:rFonts w:ascii="Times New Roman" w:hAnsi="Times New Roman"/>
        </w:rPr>
      </w:pPr>
      <w:r w:rsidRPr="003D5478">
        <w:rPr>
          <w:rFonts w:ascii="Times New Roman" w:hAnsi="Times New Roman"/>
        </w:rPr>
        <w:lastRenderedPageBreak/>
        <w:t>Приложение 3</w:t>
      </w:r>
    </w:p>
    <w:p w14:paraId="0A6279DF" w14:textId="77777777" w:rsidR="007B25BA" w:rsidRPr="003D5478" w:rsidRDefault="007B25BA" w:rsidP="007B25BA">
      <w:pPr>
        <w:jc w:val="right"/>
        <w:rPr>
          <w:rFonts w:ascii="Times New Roman" w:eastAsia="Calibri" w:hAnsi="Times New Roman"/>
        </w:rPr>
      </w:pPr>
      <w:r w:rsidRPr="003D5478">
        <w:rPr>
          <w:rFonts w:ascii="Times New Roman" w:eastAsia="Calibri" w:hAnsi="Times New Roman"/>
        </w:rPr>
        <w:t>к Порядку организации и проведения</w:t>
      </w:r>
    </w:p>
    <w:p w14:paraId="7EEA0A31" w14:textId="77777777" w:rsidR="007B25BA" w:rsidRPr="003D5478" w:rsidRDefault="007B25BA" w:rsidP="007B25BA">
      <w:pPr>
        <w:jc w:val="right"/>
        <w:rPr>
          <w:rFonts w:ascii="Times New Roman" w:eastAsia="Calibri" w:hAnsi="Times New Roman"/>
        </w:rPr>
      </w:pPr>
      <w:r w:rsidRPr="003D5478">
        <w:rPr>
          <w:rFonts w:ascii="Times New Roman" w:eastAsia="Calibri" w:hAnsi="Times New Roman"/>
        </w:rPr>
        <w:t xml:space="preserve"> публичных слушаний по </w:t>
      </w:r>
    </w:p>
    <w:p w14:paraId="7396041E" w14:textId="77777777" w:rsidR="007B25BA" w:rsidRPr="003D5478" w:rsidRDefault="007B25BA" w:rsidP="007B25BA">
      <w:pPr>
        <w:jc w:val="right"/>
        <w:rPr>
          <w:rFonts w:ascii="Times New Roman" w:eastAsia="Calibri" w:hAnsi="Times New Roman"/>
        </w:rPr>
      </w:pPr>
      <w:r w:rsidRPr="003D5478">
        <w:rPr>
          <w:rFonts w:ascii="Times New Roman" w:eastAsia="Calibri" w:hAnsi="Times New Roman"/>
        </w:rPr>
        <w:t xml:space="preserve">вопросам градостроительной </w:t>
      </w:r>
    </w:p>
    <w:p w14:paraId="5D28D8B9" w14:textId="77777777" w:rsidR="007B25BA" w:rsidRPr="003D5478" w:rsidRDefault="007B25BA" w:rsidP="007B25BA">
      <w:pPr>
        <w:jc w:val="right"/>
        <w:rPr>
          <w:rFonts w:ascii="Times New Roman" w:eastAsia="Calibri" w:hAnsi="Times New Roman"/>
        </w:rPr>
      </w:pPr>
      <w:r w:rsidRPr="003D5478">
        <w:rPr>
          <w:rFonts w:ascii="Times New Roman" w:eastAsia="Calibri" w:hAnsi="Times New Roman"/>
        </w:rPr>
        <w:t>деятельности</w:t>
      </w:r>
      <w:r w:rsidRPr="003D5478">
        <w:rPr>
          <w:rFonts w:ascii="Times New Roman" w:eastAsia="Times New Roman" w:hAnsi="Times New Roman"/>
          <w:sz w:val="28"/>
          <w:szCs w:val="28"/>
        </w:rPr>
        <w:t xml:space="preserve"> </w:t>
      </w:r>
      <w:r w:rsidRPr="003D5478">
        <w:rPr>
          <w:rFonts w:ascii="Times New Roman" w:eastAsia="Calibri" w:hAnsi="Times New Roman"/>
        </w:rPr>
        <w:t>на территории сельского</w:t>
      </w:r>
    </w:p>
    <w:p w14:paraId="030F2BB8" w14:textId="77777777" w:rsidR="007B25BA" w:rsidRPr="003D5478" w:rsidRDefault="007B25BA" w:rsidP="007B25BA">
      <w:pPr>
        <w:jc w:val="right"/>
        <w:rPr>
          <w:rFonts w:ascii="Times New Roman" w:eastAsia="Calibri" w:hAnsi="Times New Roman"/>
        </w:rPr>
      </w:pPr>
      <w:r w:rsidRPr="003D5478">
        <w:rPr>
          <w:rFonts w:ascii="Times New Roman" w:eastAsia="Calibri" w:hAnsi="Times New Roman"/>
        </w:rPr>
        <w:t xml:space="preserve">поселения Садгород муниципального района </w:t>
      </w:r>
    </w:p>
    <w:p w14:paraId="780CE4A4" w14:textId="77777777" w:rsidR="007B25BA" w:rsidRPr="003D5478" w:rsidRDefault="007B25BA" w:rsidP="007B25BA">
      <w:pPr>
        <w:jc w:val="right"/>
        <w:rPr>
          <w:rFonts w:ascii="Times New Roman" w:eastAsia="Calibri" w:hAnsi="Times New Roman"/>
        </w:rPr>
      </w:pPr>
      <w:r w:rsidRPr="003D5478">
        <w:rPr>
          <w:rFonts w:ascii="Times New Roman" w:eastAsia="Calibri" w:hAnsi="Times New Roman"/>
        </w:rPr>
        <w:t>Кинель-Черкасский Самарской области</w:t>
      </w:r>
    </w:p>
    <w:p w14:paraId="21AC6DA1" w14:textId="77777777" w:rsidR="007B25BA" w:rsidRPr="003D5478" w:rsidRDefault="007B25BA" w:rsidP="007B25BA">
      <w:pPr>
        <w:jc w:val="center"/>
        <w:outlineLvl w:val="0"/>
        <w:rPr>
          <w:rFonts w:ascii="Times New Roman" w:hAnsi="Times New Roman"/>
          <w:b/>
          <w:sz w:val="28"/>
          <w:szCs w:val="28"/>
        </w:rPr>
      </w:pPr>
    </w:p>
    <w:p w14:paraId="6EF6823E" w14:textId="77777777" w:rsidR="007B25BA" w:rsidRPr="003D5478" w:rsidRDefault="007B25BA" w:rsidP="007B25BA">
      <w:pPr>
        <w:jc w:val="center"/>
        <w:outlineLvl w:val="0"/>
        <w:rPr>
          <w:rFonts w:ascii="Times New Roman" w:hAnsi="Times New Roman"/>
          <w:b/>
          <w:sz w:val="28"/>
          <w:szCs w:val="28"/>
        </w:rPr>
      </w:pPr>
    </w:p>
    <w:p w14:paraId="01EF6CAE" w14:textId="77777777" w:rsidR="007B25BA" w:rsidRPr="003D5478" w:rsidRDefault="007B25BA" w:rsidP="007B25BA">
      <w:pPr>
        <w:jc w:val="center"/>
        <w:outlineLvl w:val="0"/>
        <w:rPr>
          <w:rFonts w:ascii="Times New Roman" w:hAnsi="Times New Roman"/>
          <w:sz w:val="28"/>
          <w:szCs w:val="28"/>
        </w:rPr>
      </w:pPr>
      <w:r w:rsidRPr="003D5478">
        <w:rPr>
          <w:rFonts w:ascii="Times New Roman" w:hAnsi="Times New Roman"/>
          <w:sz w:val="28"/>
          <w:szCs w:val="28"/>
        </w:rPr>
        <w:t>ПЕРЕЧЕНЬ</w:t>
      </w:r>
    </w:p>
    <w:p w14:paraId="5928EEE8" w14:textId="77777777" w:rsidR="007B25BA" w:rsidRPr="003D5478" w:rsidRDefault="007B25BA" w:rsidP="007B25BA">
      <w:pPr>
        <w:ind w:left="-709"/>
        <w:jc w:val="center"/>
        <w:outlineLvl w:val="0"/>
        <w:rPr>
          <w:rFonts w:ascii="Times New Roman" w:hAnsi="Times New Roman"/>
          <w:sz w:val="28"/>
          <w:szCs w:val="28"/>
        </w:rPr>
      </w:pPr>
      <w:r w:rsidRPr="003D5478">
        <w:rPr>
          <w:rFonts w:ascii="Times New Roman" w:hAnsi="Times New Roman"/>
          <w:sz w:val="28"/>
          <w:szCs w:val="28"/>
        </w:rPr>
        <w:t xml:space="preserve">участников общественных обсуждений или публичных слушаний, принявших участие в рассмотрении вопроса </w:t>
      </w:r>
    </w:p>
    <w:p w14:paraId="12620DC2" w14:textId="77777777" w:rsidR="007B25BA" w:rsidRPr="003D5478" w:rsidRDefault="007B25BA" w:rsidP="007B25BA">
      <w:pPr>
        <w:spacing w:after="200"/>
        <w:ind w:firstLine="709"/>
        <w:jc w:val="both"/>
        <w:rPr>
          <w:rFonts w:ascii="Times New Roman" w:hAnsi="Times New Roman"/>
          <w:sz w:val="28"/>
          <w:szCs w:val="28"/>
        </w:rPr>
      </w:pPr>
      <w:r w:rsidRPr="003D5478">
        <w:rPr>
          <w:rFonts w:ascii="Times New Roman" w:hAnsi="Times New Roman"/>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7B25BA" w:rsidRPr="003D5478" w14:paraId="5617361E" w14:textId="77777777" w:rsidTr="00E6785D">
        <w:trPr>
          <w:trHeight w:val="575"/>
          <w:tblHeader/>
          <w:jc w:val="center"/>
        </w:trPr>
        <w:tc>
          <w:tcPr>
            <w:tcW w:w="540" w:type="dxa"/>
            <w:vMerge w:val="restart"/>
            <w:shd w:val="clear" w:color="auto" w:fill="auto"/>
          </w:tcPr>
          <w:p w14:paraId="56B67CEE"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 п/п</w:t>
            </w:r>
          </w:p>
        </w:tc>
        <w:tc>
          <w:tcPr>
            <w:tcW w:w="1513" w:type="dxa"/>
            <w:vMerge w:val="restart"/>
            <w:shd w:val="clear" w:color="auto" w:fill="auto"/>
          </w:tcPr>
          <w:p w14:paraId="31E38BCE"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Ф.И.О. участника публичных слушаний</w:t>
            </w:r>
          </w:p>
        </w:tc>
        <w:tc>
          <w:tcPr>
            <w:tcW w:w="4718" w:type="dxa"/>
            <w:gridSpan w:val="3"/>
          </w:tcPr>
          <w:p w14:paraId="01773368"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Для физических лиц</w:t>
            </w:r>
          </w:p>
        </w:tc>
        <w:tc>
          <w:tcPr>
            <w:tcW w:w="5103" w:type="dxa"/>
            <w:gridSpan w:val="3"/>
            <w:shd w:val="clear" w:color="auto" w:fill="auto"/>
          </w:tcPr>
          <w:p w14:paraId="54FBE0E4"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Для юридических лиц</w:t>
            </w:r>
          </w:p>
        </w:tc>
        <w:tc>
          <w:tcPr>
            <w:tcW w:w="1984" w:type="dxa"/>
            <w:vMerge w:val="restart"/>
          </w:tcPr>
          <w:p w14:paraId="5DEF68F0"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14:paraId="4499A9E3"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Подпись</w:t>
            </w:r>
          </w:p>
        </w:tc>
      </w:tr>
      <w:tr w:rsidR="007B25BA" w:rsidRPr="003D5478" w14:paraId="4876B75B" w14:textId="77777777" w:rsidTr="00E6785D">
        <w:trPr>
          <w:tblHeader/>
          <w:jc w:val="center"/>
        </w:trPr>
        <w:tc>
          <w:tcPr>
            <w:tcW w:w="540" w:type="dxa"/>
            <w:vMerge/>
            <w:shd w:val="clear" w:color="auto" w:fill="auto"/>
          </w:tcPr>
          <w:p w14:paraId="5383EFC5" w14:textId="77777777" w:rsidR="007B25BA" w:rsidRPr="003D5478" w:rsidRDefault="007B25BA" w:rsidP="00E6785D">
            <w:pPr>
              <w:jc w:val="center"/>
              <w:rPr>
                <w:rFonts w:ascii="Times New Roman" w:hAnsi="Times New Roman"/>
                <w:sz w:val="22"/>
                <w:szCs w:val="22"/>
              </w:rPr>
            </w:pPr>
          </w:p>
        </w:tc>
        <w:tc>
          <w:tcPr>
            <w:tcW w:w="1513" w:type="dxa"/>
            <w:vMerge/>
            <w:shd w:val="clear" w:color="auto" w:fill="auto"/>
          </w:tcPr>
          <w:p w14:paraId="07922E5D" w14:textId="77777777" w:rsidR="007B25BA" w:rsidRPr="003D5478" w:rsidRDefault="007B25BA" w:rsidP="00E6785D">
            <w:pPr>
              <w:jc w:val="center"/>
              <w:rPr>
                <w:rFonts w:ascii="Times New Roman" w:hAnsi="Times New Roman"/>
                <w:sz w:val="22"/>
                <w:szCs w:val="22"/>
              </w:rPr>
            </w:pPr>
          </w:p>
        </w:tc>
        <w:tc>
          <w:tcPr>
            <w:tcW w:w="1174" w:type="dxa"/>
          </w:tcPr>
          <w:p w14:paraId="0E095871"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Дата рождения</w:t>
            </w:r>
          </w:p>
        </w:tc>
        <w:tc>
          <w:tcPr>
            <w:tcW w:w="1848" w:type="dxa"/>
          </w:tcPr>
          <w:p w14:paraId="17929270"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Адрес места жительства (регистрации) –</w:t>
            </w:r>
          </w:p>
        </w:tc>
        <w:tc>
          <w:tcPr>
            <w:tcW w:w="1696" w:type="dxa"/>
          </w:tcPr>
          <w:p w14:paraId="6D088CAE"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Данные документа, удостоверяющего личность</w:t>
            </w:r>
          </w:p>
        </w:tc>
        <w:tc>
          <w:tcPr>
            <w:tcW w:w="1701" w:type="dxa"/>
            <w:shd w:val="clear" w:color="auto" w:fill="auto"/>
          </w:tcPr>
          <w:p w14:paraId="7C09DFAD"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Наименование организации</w:t>
            </w:r>
          </w:p>
        </w:tc>
        <w:tc>
          <w:tcPr>
            <w:tcW w:w="1842" w:type="dxa"/>
          </w:tcPr>
          <w:p w14:paraId="21D6E26A"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Основной государственный регистрационный номер</w:t>
            </w:r>
          </w:p>
        </w:tc>
        <w:tc>
          <w:tcPr>
            <w:tcW w:w="1560" w:type="dxa"/>
          </w:tcPr>
          <w:p w14:paraId="4BB8CC02" w14:textId="77777777" w:rsidR="007B25BA" w:rsidRPr="003D5478" w:rsidRDefault="007B25BA" w:rsidP="00E6785D">
            <w:pPr>
              <w:jc w:val="center"/>
              <w:rPr>
                <w:rFonts w:ascii="Times New Roman" w:hAnsi="Times New Roman"/>
                <w:sz w:val="22"/>
                <w:szCs w:val="22"/>
              </w:rPr>
            </w:pPr>
            <w:r w:rsidRPr="003D5478">
              <w:rPr>
                <w:rFonts w:ascii="Times New Roman" w:hAnsi="Times New Roman"/>
                <w:sz w:val="22"/>
                <w:szCs w:val="22"/>
              </w:rPr>
              <w:t>Место нахождения и адрес</w:t>
            </w:r>
          </w:p>
        </w:tc>
        <w:tc>
          <w:tcPr>
            <w:tcW w:w="1984" w:type="dxa"/>
            <w:vMerge/>
          </w:tcPr>
          <w:p w14:paraId="0B7737DB" w14:textId="77777777" w:rsidR="007B25BA" w:rsidRPr="003D5478" w:rsidRDefault="007B25BA" w:rsidP="00E6785D">
            <w:pPr>
              <w:jc w:val="center"/>
              <w:rPr>
                <w:rFonts w:ascii="Times New Roman" w:hAnsi="Times New Roman"/>
                <w:sz w:val="22"/>
                <w:szCs w:val="22"/>
              </w:rPr>
            </w:pPr>
          </w:p>
        </w:tc>
        <w:tc>
          <w:tcPr>
            <w:tcW w:w="1134" w:type="dxa"/>
            <w:vMerge/>
            <w:shd w:val="clear" w:color="auto" w:fill="auto"/>
          </w:tcPr>
          <w:p w14:paraId="77A678D7" w14:textId="77777777" w:rsidR="007B25BA" w:rsidRPr="003D5478" w:rsidRDefault="007B25BA" w:rsidP="00E6785D">
            <w:pPr>
              <w:jc w:val="center"/>
              <w:rPr>
                <w:rFonts w:ascii="Times New Roman" w:hAnsi="Times New Roman"/>
                <w:sz w:val="22"/>
                <w:szCs w:val="22"/>
              </w:rPr>
            </w:pPr>
          </w:p>
        </w:tc>
      </w:tr>
      <w:tr w:rsidR="007B25BA" w:rsidRPr="003D5478" w14:paraId="7B46340D" w14:textId="77777777" w:rsidTr="00E6785D">
        <w:trPr>
          <w:jc w:val="center"/>
        </w:trPr>
        <w:tc>
          <w:tcPr>
            <w:tcW w:w="540" w:type="dxa"/>
            <w:shd w:val="clear" w:color="auto" w:fill="auto"/>
          </w:tcPr>
          <w:p w14:paraId="0D650397" w14:textId="77777777" w:rsidR="007B25BA" w:rsidRPr="003D5478" w:rsidRDefault="007B25BA" w:rsidP="00E6785D">
            <w:pPr>
              <w:jc w:val="both"/>
              <w:rPr>
                <w:rFonts w:ascii="Times New Roman" w:hAnsi="Times New Roman"/>
                <w:sz w:val="22"/>
                <w:szCs w:val="22"/>
              </w:rPr>
            </w:pPr>
            <w:r w:rsidRPr="003D5478">
              <w:rPr>
                <w:rFonts w:ascii="Times New Roman" w:hAnsi="Times New Roman"/>
                <w:sz w:val="22"/>
                <w:szCs w:val="22"/>
              </w:rPr>
              <w:t>1.</w:t>
            </w:r>
          </w:p>
        </w:tc>
        <w:tc>
          <w:tcPr>
            <w:tcW w:w="1513" w:type="dxa"/>
            <w:shd w:val="clear" w:color="auto" w:fill="auto"/>
          </w:tcPr>
          <w:p w14:paraId="7747700C" w14:textId="77777777" w:rsidR="007B25BA" w:rsidRPr="003D5478" w:rsidRDefault="007B25BA" w:rsidP="00E6785D">
            <w:pPr>
              <w:jc w:val="center"/>
              <w:rPr>
                <w:rFonts w:ascii="Times New Roman" w:hAnsi="Times New Roman"/>
                <w:sz w:val="22"/>
                <w:szCs w:val="22"/>
              </w:rPr>
            </w:pPr>
          </w:p>
        </w:tc>
        <w:tc>
          <w:tcPr>
            <w:tcW w:w="1174" w:type="dxa"/>
          </w:tcPr>
          <w:p w14:paraId="0AA28568" w14:textId="77777777" w:rsidR="007B25BA" w:rsidRPr="003D5478" w:rsidRDefault="007B25BA" w:rsidP="00E6785D">
            <w:pPr>
              <w:jc w:val="center"/>
              <w:rPr>
                <w:rFonts w:ascii="Times New Roman" w:hAnsi="Times New Roman"/>
                <w:sz w:val="22"/>
                <w:szCs w:val="22"/>
              </w:rPr>
            </w:pPr>
          </w:p>
        </w:tc>
        <w:tc>
          <w:tcPr>
            <w:tcW w:w="1848" w:type="dxa"/>
          </w:tcPr>
          <w:p w14:paraId="17E4A2CD" w14:textId="77777777" w:rsidR="007B25BA" w:rsidRPr="003D5478" w:rsidRDefault="007B25BA" w:rsidP="00E6785D">
            <w:pPr>
              <w:jc w:val="center"/>
              <w:rPr>
                <w:rFonts w:ascii="Times New Roman" w:hAnsi="Times New Roman"/>
                <w:sz w:val="22"/>
                <w:szCs w:val="22"/>
              </w:rPr>
            </w:pPr>
          </w:p>
        </w:tc>
        <w:tc>
          <w:tcPr>
            <w:tcW w:w="1696" w:type="dxa"/>
          </w:tcPr>
          <w:p w14:paraId="394658E8" w14:textId="77777777" w:rsidR="007B25BA" w:rsidRPr="003D5478" w:rsidRDefault="007B25BA" w:rsidP="00E6785D">
            <w:pPr>
              <w:jc w:val="center"/>
              <w:rPr>
                <w:rFonts w:ascii="Times New Roman" w:hAnsi="Times New Roman"/>
                <w:sz w:val="22"/>
                <w:szCs w:val="22"/>
              </w:rPr>
            </w:pPr>
          </w:p>
        </w:tc>
        <w:tc>
          <w:tcPr>
            <w:tcW w:w="1701" w:type="dxa"/>
            <w:shd w:val="clear" w:color="auto" w:fill="auto"/>
          </w:tcPr>
          <w:p w14:paraId="5ACD8C3A" w14:textId="77777777" w:rsidR="007B25BA" w:rsidRPr="003D5478" w:rsidRDefault="007B25BA" w:rsidP="00E6785D">
            <w:pPr>
              <w:jc w:val="both"/>
              <w:rPr>
                <w:rFonts w:ascii="Times New Roman" w:hAnsi="Times New Roman"/>
                <w:sz w:val="22"/>
                <w:szCs w:val="22"/>
              </w:rPr>
            </w:pPr>
          </w:p>
        </w:tc>
        <w:tc>
          <w:tcPr>
            <w:tcW w:w="1842" w:type="dxa"/>
          </w:tcPr>
          <w:p w14:paraId="1A898602" w14:textId="77777777" w:rsidR="007B25BA" w:rsidRPr="003D5478" w:rsidRDefault="007B25BA" w:rsidP="00E6785D">
            <w:pPr>
              <w:jc w:val="both"/>
              <w:rPr>
                <w:rFonts w:ascii="Times New Roman" w:hAnsi="Times New Roman"/>
                <w:sz w:val="22"/>
                <w:szCs w:val="22"/>
              </w:rPr>
            </w:pPr>
          </w:p>
        </w:tc>
        <w:tc>
          <w:tcPr>
            <w:tcW w:w="1560" w:type="dxa"/>
          </w:tcPr>
          <w:p w14:paraId="28E6B4A6" w14:textId="77777777" w:rsidR="007B25BA" w:rsidRPr="003D5478" w:rsidRDefault="007B25BA" w:rsidP="00E6785D">
            <w:pPr>
              <w:jc w:val="both"/>
              <w:rPr>
                <w:rFonts w:ascii="Times New Roman" w:hAnsi="Times New Roman"/>
                <w:sz w:val="22"/>
                <w:szCs w:val="22"/>
              </w:rPr>
            </w:pPr>
          </w:p>
        </w:tc>
        <w:tc>
          <w:tcPr>
            <w:tcW w:w="1984" w:type="dxa"/>
          </w:tcPr>
          <w:p w14:paraId="35AD0771" w14:textId="77777777" w:rsidR="007B25BA" w:rsidRPr="003D5478" w:rsidRDefault="007B25BA" w:rsidP="00E6785D">
            <w:pPr>
              <w:jc w:val="both"/>
              <w:rPr>
                <w:rFonts w:ascii="Times New Roman" w:hAnsi="Times New Roman"/>
                <w:sz w:val="22"/>
                <w:szCs w:val="22"/>
              </w:rPr>
            </w:pPr>
          </w:p>
        </w:tc>
        <w:tc>
          <w:tcPr>
            <w:tcW w:w="1134" w:type="dxa"/>
            <w:shd w:val="clear" w:color="auto" w:fill="auto"/>
          </w:tcPr>
          <w:p w14:paraId="4A034A4C" w14:textId="77777777" w:rsidR="007B25BA" w:rsidRPr="003D5478" w:rsidRDefault="007B25BA" w:rsidP="00E6785D">
            <w:pPr>
              <w:jc w:val="both"/>
              <w:rPr>
                <w:rFonts w:ascii="Times New Roman" w:hAnsi="Times New Roman"/>
                <w:sz w:val="22"/>
                <w:szCs w:val="22"/>
              </w:rPr>
            </w:pPr>
          </w:p>
        </w:tc>
      </w:tr>
    </w:tbl>
    <w:p w14:paraId="4F47CCE2" w14:textId="77777777" w:rsidR="007B25BA" w:rsidRPr="003D5478" w:rsidRDefault="007B25BA" w:rsidP="007B25BA">
      <w:pPr>
        <w:rPr>
          <w:rFonts w:ascii="Times New Roman" w:hAnsi="Times New Roman"/>
          <w:sz w:val="28"/>
          <w:szCs w:val="28"/>
        </w:rPr>
      </w:pPr>
    </w:p>
    <w:p w14:paraId="108BE52D" w14:textId="77777777" w:rsidR="007B25BA" w:rsidRPr="003D5478" w:rsidRDefault="007B25BA" w:rsidP="007B25BA">
      <w:pPr>
        <w:tabs>
          <w:tab w:val="left" w:pos="9868"/>
        </w:tabs>
        <w:rPr>
          <w:rFonts w:ascii="Times New Roman" w:hAnsi="Times New Roman"/>
          <w:sz w:val="28"/>
          <w:szCs w:val="28"/>
        </w:rPr>
      </w:pPr>
      <w:r w:rsidRPr="003D5478">
        <w:rPr>
          <w:rFonts w:ascii="Times New Roman" w:hAnsi="Times New Roman"/>
          <w:sz w:val="28"/>
          <w:szCs w:val="28"/>
        </w:rPr>
        <w:tab/>
      </w:r>
    </w:p>
    <w:p w14:paraId="17331225" w14:textId="30157739" w:rsidR="00BF5836" w:rsidRPr="003D5478" w:rsidRDefault="00BF5836" w:rsidP="00BF5836">
      <w:pPr>
        <w:pStyle w:val="afff9"/>
        <w:spacing w:before="0" w:beforeAutospacing="0" w:after="0" w:afterAutospacing="0"/>
        <w:jc w:val="right"/>
        <w:rPr>
          <w:sz w:val="28"/>
          <w:szCs w:val="28"/>
          <w:u w:color="FFFFFF"/>
        </w:rPr>
      </w:pPr>
    </w:p>
    <w:p w14:paraId="428B88B1" w14:textId="7E07D6F9" w:rsidR="006D3E21" w:rsidRPr="003D5478" w:rsidRDefault="006D3E21" w:rsidP="00BF5836">
      <w:pPr>
        <w:pStyle w:val="afff9"/>
        <w:spacing w:before="0" w:beforeAutospacing="0" w:after="0" w:afterAutospacing="0"/>
        <w:jc w:val="right"/>
        <w:rPr>
          <w:sz w:val="28"/>
          <w:szCs w:val="28"/>
          <w:u w:color="FFFFFF"/>
        </w:rPr>
      </w:pPr>
    </w:p>
    <w:p w14:paraId="0DCF0526" w14:textId="5A052B7D" w:rsidR="006D3E21" w:rsidRPr="003D5478" w:rsidRDefault="006D3E21" w:rsidP="00BF5836">
      <w:pPr>
        <w:pStyle w:val="afff9"/>
        <w:spacing w:before="0" w:beforeAutospacing="0" w:after="0" w:afterAutospacing="0"/>
        <w:jc w:val="right"/>
        <w:rPr>
          <w:sz w:val="28"/>
          <w:szCs w:val="28"/>
          <w:u w:color="FFFFFF"/>
        </w:rPr>
      </w:pPr>
    </w:p>
    <w:p w14:paraId="13624C74" w14:textId="3D1BC326" w:rsidR="006D3E21" w:rsidRPr="003D5478" w:rsidRDefault="006D3E21" w:rsidP="00BF5836">
      <w:pPr>
        <w:pStyle w:val="afff9"/>
        <w:spacing w:before="0" w:beforeAutospacing="0" w:after="0" w:afterAutospacing="0"/>
        <w:jc w:val="right"/>
        <w:rPr>
          <w:sz w:val="28"/>
          <w:szCs w:val="28"/>
          <w:u w:color="FFFFFF"/>
        </w:rPr>
      </w:pPr>
    </w:p>
    <w:p w14:paraId="6D1A6DCE" w14:textId="29F37258" w:rsidR="006D3E21" w:rsidRPr="003D5478" w:rsidRDefault="006D3E21" w:rsidP="00BF5836">
      <w:pPr>
        <w:pStyle w:val="afff9"/>
        <w:spacing w:before="0" w:beforeAutospacing="0" w:after="0" w:afterAutospacing="0"/>
        <w:jc w:val="right"/>
        <w:rPr>
          <w:sz w:val="28"/>
          <w:szCs w:val="28"/>
          <w:u w:color="FFFFFF"/>
        </w:rPr>
      </w:pPr>
    </w:p>
    <w:p w14:paraId="24BA3EAB" w14:textId="5E1B4D7C" w:rsidR="00135FA5" w:rsidRPr="003D5478" w:rsidRDefault="006D3E21" w:rsidP="006D3E21">
      <w:pPr>
        <w:jc w:val="right"/>
        <w:rPr>
          <w:rFonts w:ascii="Times New Roman" w:eastAsia="Calibri" w:hAnsi="Times New Roman"/>
          <w:lang w:eastAsia="en-US"/>
        </w:rPr>
        <w:sectPr w:rsidR="00135FA5" w:rsidRPr="003D5478" w:rsidSect="00812D2D">
          <w:pgSz w:w="16840" w:h="11900" w:orient="landscape"/>
          <w:pgMar w:top="1701" w:right="709" w:bottom="851" w:left="1134" w:header="1276" w:footer="709" w:gutter="0"/>
          <w:cols w:space="708"/>
          <w:titlePg/>
          <w:docGrid w:linePitch="360"/>
        </w:sectPr>
      </w:pPr>
      <w:r w:rsidRPr="003D5478">
        <w:rPr>
          <w:rFonts w:ascii="Times New Roman" w:eastAsia="Calibri" w:hAnsi="Times New Roman"/>
          <w:lang w:eastAsia="en-US"/>
        </w:rPr>
        <w:lastRenderedPageBreak/>
        <w:t xml:space="preserve">                                                                                         </w:t>
      </w:r>
    </w:p>
    <w:p w14:paraId="106FB68F" w14:textId="66E0EE1A" w:rsidR="006D3E21" w:rsidRPr="003D5478" w:rsidRDefault="006D3E21" w:rsidP="006D3E21">
      <w:pPr>
        <w:jc w:val="right"/>
        <w:rPr>
          <w:rFonts w:ascii="Times New Roman" w:eastAsia="Calibri" w:hAnsi="Times New Roman"/>
          <w:lang w:eastAsia="en-US"/>
        </w:rPr>
      </w:pPr>
      <w:r w:rsidRPr="003D5478">
        <w:rPr>
          <w:rFonts w:ascii="Times New Roman" w:eastAsia="Calibri" w:hAnsi="Times New Roman"/>
          <w:lang w:eastAsia="en-US"/>
        </w:rPr>
        <w:lastRenderedPageBreak/>
        <w:t>Приложение 5</w:t>
      </w:r>
    </w:p>
    <w:p w14:paraId="28BB4605" w14:textId="663B2ABA" w:rsidR="006D3E21" w:rsidRPr="003D5478" w:rsidRDefault="006D3E21" w:rsidP="006D3E21">
      <w:pPr>
        <w:jc w:val="right"/>
        <w:rPr>
          <w:rFonts w:ascii="Times New Roman" w:eastAsia="Calibri" w:hAnsi="Times New Roman"/>
        </w:rPr>
      </w:pPr>
      <w:r w:rsidRPr="003D5478">
        <w:rPr>
          <w:rFonts w:ascii="Times New Roman" w:eastAsia="Calibri" w:hAnsi="Times New Roman"/>
        </w:rPr>
        <w:t>к Порядку организации и проведения</w:t>
      </w:r>
    </w:p>
    <w:p w14:paraId="3379FEE4" w14:textId="77777777" w:rsidR="006D3E21" w:rsidRPr="003D5478" w:rsidRDefault="006D3E21" w:rsidP="006D3E21">
      <w:pPr>
        <w:jc w:val="right"/>
        <w:rPr>
          <w:rFonts w:ascii="Times New Roman" w:eastAsia="Calibri" w:hAnsi="Times New Roman"/>
        </w:rPr>
      </w:pPr>
      <w:r w:rsidRPr="003D5478">
        <w:rPr>
          <w:rFonts w:ascii="Times New Roman" w:eastAsia="Calibri" w:hAnsi="Times New Roman"/>
        </w:rPr>
        <w:t xml:space="preserve"> общественных обсуждений или публичных </w:t>
      </w:r>
    </w:p>
    <w:p w14:paraId="6A3438D5" w14:textId="77777777" w:rsidR="006D3E21" w:rsidRPr="003D5478" w:rsidRDefault="006D3E21" w:rsidP="006D3E21">
      <w:pPr>
        <w:jc w:val="right"/>
        <w:rPr>
          <w:rFonts w:ascii="Times New Roman" w:eastAsia="Calibri" w:hAnsi="Times New Roman"/>
        </w:rPr>
      </w:pPr>
      <w:r w:rsidRPr="003D5478">
        <w:rPr>
          <w:rFonts w:ascii="Times New Roman" w:eastAsia="Calibri" w:hAnsi="Times New Roman"/>
        </w:rPr>
        <w:t xml:space="preserve">слушаний по вопросам градостроительной </w:t>
      </w:r>
    </w:p>
    <w:p w14:paraId="70753292" w14:textId="77777777" w:rsidR="006D3E21" w:rsidRPr="003D5478" w:rsidRDefault="006D3E21" w:rsidP="006D3E21">
      <w:pPr>
        <w:jc w:val="right"/>
        <w:rPr>
          <w:rFonts w:ascii="Times New Roman" w:eastAsia="Calibri" w:hAnsi="Times New Roman"/>
        </w:rPr>
      </w:pPr>
      <w:r w:rsidRPr="003D5478">
        <w:rPr>
          <w:rFonts w:ascii="Times New Roman" w:eastAsia="Calibri" w:hAnsi="Times New Roman"/>
        </w:rPr>
        <w:t>деятельности</w:t>
      </w:r>
      <w:r w:rsidRPr="003D5478">
        <w:rPr>
          <w:rFonts w:ascii="Times New Roman" w:hAnsi="Times New Roman"/>
          <w:sz w:val="28"/>
          <w:szCs w:val="28"/>
        </w:rPr>
        <w:t xml:space="preserve"> </w:t>
      </w:r>
      <w:r w:rsidRPr="003D5478">
        <w:rPr>
          <w:rFonts w:ascii="Times New Roman" w:eastAsia="Calibri" w:hAnsi="Times New Roman"/>
        </w:rPr>
        <w:t>на территории сельского</w:t>
      </w:r>
    </w:p>
    <w:p w14:paraId="5B21FA28" w14:textId="77777777" w:rsidR="006D3E21" w:rsidRPr="003D5478" w:rsidRDefault="006D3E21" w:rsidP="006D3E21">
      <w:pPr>
        <w:jc w:val="right"/>
        <w:rPr>
          <w:rFonts w:ascii="Times New Roman" w:eastAsia="Calibri" w:hAnsi="Times New Roman"/>
        </w:rPr>
      </w:pPr>
      <w:r w:rsidRPr="003D5478">
        <w:rPr>
          <w:rFonts w:ascii="Times New Roman" w:eastAsia="Calibri" w:hAnsi="Times New Roman"/>
        </w:rPr>
        <w:t xml:space="preserve">поселения Садгород муниципального района </w:t>
      </w:r>
    </w:p>
    <w:p w14:paraId="4186B8C2" w14:textId="77777777" w:rsidR="006D3E21" w:rsidRPr="003D5478" w:rsidRDefault="006D3E21" w:rsidP="006D3E21">
      <w:pPr>
        <w:jc w:val="right"/>
        <w:rPr>
          <w:rFonts w:ascii="Times New Roman" w:eastAsia="Calibri" w:hAnsi="Times New Roman"/>
        </w:rPr>
      </w:pPr>
      <w:r w:rsidRPr="003D5478">
        <w:rPr>
          <w:rFonts w:ascii="Times New Roman" w:eastAsia="Calibri" w:hAnsi="Times New Roman"/>
        </w:rPr>
        <w:t>Кинель-Черкасский Самарской области</w:t>
      </w:r>
    </w:p>
    <w:p w14:paraId="686AB75A" w14:textId="77777777" w:rsidR="006D3E21" w:rsidRPr="003D5478" w:rsidRDefault="006D3E21" w:rsidP="006D3E21">
      <w:pPr>
        <w:jc w:val="right"/>
        <w:rPr>
          <w:rFonts w:ascii="Times New Roman" w:eastAsia="Calibri" w:hAnsi="Times New Roman"/>
          <w:lang w:eastAsia="en-US"/>
        </w:rPr>
      </w:pPr>
    </w:p>
    <w:p w14:paraId="6108DF78" w14:textId="77777777" w:rsidR="006D3E21" w:rsidRPr="003D5478" w:rsidRDefault="006D3E21" w:rsidP="006D3E21">
      <w:pPr>
        <w:pStyle w:val="2"/>
        <w:rPr>
          <w:rFonts w:ascii="Times New Roman" w:hAnsi="Times New Roman"/>
          <w:color w:val="auto"/>
          <w:sz w:val="28"/>
          <w:szCs w:val="28"/>
        </w:rPr>
      </w:pPr>
    </w:p>
    <w:p w14:paraId="2C71EE63" w14:textId="77777777" w:rsidR="006D3E21" w:rsidRPr="003D5478" w:rsidRDefault="006D3E21" w:rsidP="006D3E21">
      <w:pPr>
        <w:pStyle w:val="2"/>
        <w:spacing w:before="0"/>
        <w:jc w:val="center"/>
        <w:rPr>
          <w:rFonts w:ascii="Times New Roman" w:hAnsi="Times New Roman"/>
          <w:color w:val="auto"/>
          <w:sz w:val="28"/>
          <w:szCs w:val="28"/>
        </w:rPr>
      </w:pPr>
      <w:r w:rsidRPr="003D5478">
        <w:rPr>
          <w:rFonts w:ascii="Times New Roman" w:hAnsi="Times New Roman"/>
          <w:color w:val="auto"/>
          <w:sz w:val="28"/>
          <w:szCs w:val="28"/>
        </w:rPr>
        <w:t>ФОРМА ЗАКЛЮЧЕНИЯ</w:t>
      </w:r>
    </w:p>
    <w:p w14:paraId="29D3261B" w14:textId="77777777" w:rsidR="006D3E21" w:rsidRPr="003D5478" w:rsidRDefault="006D3E21" w:rsidP="006D3E21">
      <w:pPr>
        <w:pStyle w:val="2"/>
        <w:spacing w:before="0"/>
        <w:jc w:val="center"/>
        <w:rPr>
          <w:rFonts w:ascii="Times New Roman" w:hAnsi="Times New Roman"/>
          <w:color w:val="auto"/>
          <w:sz w:val="28"/>
          <w:szCs w:val="28"/>
        </w:rPr>
      </w:pPr>
      <w:r w:rsidRPr="003D5478">
        <w:rPr>
          <w:rFonts w:ascii="Times New Roman" w:hAnsi="Times New Roman"/>
          <w:color w:val="auto"/>
          <w:sz w:val="28"/>
          <w:szCs w:val="28"/>
        </w:rPr>
        <w:t xml:space="preserve"> о результатах общественных обсуждений или публичных слушаний</w:t>
      </w:r>
    </w:p>
    <w:p w14:paraId="2469A0FE" w14:textId="77777777" w:rsidR="006D3E21" w:rsidRPr="003D5478" w:rsidRDefault="006D3E21" w:rsidP="006D3E21">
      <w:pPr>
        <w:autoSpaceDE w:val="0"/>
        <w:autoSpaceDN w:val="0"/>
        <w:adjustRightInd w:val="0"/>
        <w:jc w:val="center"/>
        <w:rPr>
          <w:rFonts w:ascii="Times New Roman" w:hAnsi="Times New Roman"/>
          <w:b/>
          <w:sz w:val="28"/>
          <w:szCs w:val="28"/>
        </w:rPr>
      </w:pPr>
      <w:r w:rsidRPr="003D5478">
        <w:rPr>
          <w:rFonts w:ascii="Times New Roman" w:hAnsi="Times New Roman"/>
          <w:b/>
          <w:sz w:val="28"/>
          <w:szCs w:val="28"/>
        </w:rPr>
        <w:t xml:space="preserve">в сельском поселении </w:t>
      </w:r>
      <w:r w:rsidRPr="003D5478">
        <w:rPr>
          <w:rFonts w:ascii="Times New Roman" w:hAnsi="Times New Roman"/>
          <w:b/>
          <w:noProof/>
          <w:sz w:val="28"/>
          <w:szCs w:val="28"/>
        </w:rPr>
        <w:t>Садгород</w:t>
      </w:r>
    </w:p>
    <w:p w14:paraId="0351F92F" w14:textId="77777777" w:rsidR="006D3E21" w:rsidRPr="003D5478" w:rsidRDefault="006D3E21" w:rsidP="006D3E21">
      <w:pPr>
        <w:autoSpaceDE w:val="0"/>
        <w:autoSpaceDN w:val="0"/>
        <w:adjustRightInd w:val="0"/>
        <w:jc w:val="center"/>
        <w:rPr>
          <w:rFonts w:ascii="Times New Roman" w:hAnsi="Times New Roman"/>
          <w:b/>
          <w:sz w:val="28"/>
          <w:szCs w:val="28"/>
        </w:rPr>
      </w:pPr>
      <w:r w:rsidRPr="003D5478">
        <w:rPr>
          <w:rFonts w:ascii="Times New Roman" w:hAnsi="Times New Roman"/>
          <w:b/>
          <w:sz w:val="28"/>
          <w:szCs w:val="28"/>
        </w:rPr>
        <w:t>муниципального района Кинель-Черкасский Самарской области</w:t>
      </w:r>
    </w:p>
    <w:p w14:paraId="7AD1296E" w14:textId="77777777" w:rsidR="006D3E21" w:rsidRPr="003D5478" w:rsidRDefault="006D3E21" w:rsidP="006D3E21">
      <w:pPr>
        <w:autoSpaceDE w:val="0"/>
        <w:autoSpaceDN w:val="0"/>
        <w:adjustRightInd w:val="0"/>
        <w:spacing w:line="360" w:lineRule="auto"/>
        <w:jc w:val="center"/>
        <w:rPr>
          <w:rFonts w:ascii="Times New Roman" w:hAnsi="Times New Roman"/>
          <w:sz w:val="28"/>
          <w:szCs w:val="28"/>
        </w:rPr>
      </w:pPr>
    </w:p>
    <w:p w14:paraId="452F6B5B" w14:textId="77777777" w:rsidR="006D3E21" w:rsidRPr="003D5478" w:rsidRDefault="006D3E21" w:rsidP="006D3E21">
      <w:pPr>
        <w:pStyle w:val="afff8"/>
        <w:rPr>
          <w:noProof/>
        </w:rPr>
      </w:pPr>
      <w:r w:rsidRPr="003D5478">
        <w:t xml:space="preserve">1. Дата оформления заключения о результатах общественных обсуждений или публичных слушаний -_____. </w:t>
      </w:r>
    </w:p>
    <w:p w14:paraId="47365F58" w14:textId="77777777" w:rsidR="006D3E21" w:rsidRPr="003D5478" w:rsidRDefault="006D3E21" w:rsidP="006D3E21">
      <w:pPr>
        <w:spacing w:line="360" w:lineRule="auto"/>
        <w:ind w:firstLine="709"/>
        <w:jc w:val="both"/>
        <w:rPr>
          <w:rFonts w:ascii="Times New Roman" w:hAnsi="Times New Roman"/>
          <w:sz w:val="28"/>
          <w:szCs w:val="28"/>
        </w:rPr>
      </w:pPr>
      <w:r w:rsidRPr="003D5478">
        <w:rPr>
          <w:rFonts w:ascii="Times New Roman" w:hAnsi="Times New Roman"/>
          <w:sz w:val="28"/>
          <w:szCs w:val="28"/>
        </w:rPr>
        <w:t xml:space="preserve">2. Наименование проекта, рассмотренного на общественных обсуждениях или публичных слушаниях - _____. </w:t>
      </w:r>
    </w:p>
    <w:p w14:paraId="0BF49248" w14:textId="77777777" w:rsidR="006D3E21" w:rsidRPr="003D5478" w:rsidRDefault="006D3E21" w:rsidP="006D3E21">
      <w:pPr>
        <w:spacing w:line="360" w:lineRule="auto"/>
        <w:ind w:firstLine="709"/>
        <w:jc w:val="both"/>
        <w:rPr>
          <w:rFonts w:ascii="Times New Roman" w:eastAsia="Arial Unicode MS" w:hAnsi="Times New Roman"/>
          <w:sz w:val="28"/>
          <w:szCs w:val="28"/>
        </w:rPr>
      </w:pPr>
      <w:r w:rsidRPr="003D5478">
        <w:rPr>
          <w:rFonts w:ascii="Times New Roman" w:hAnsi="Times New Roman"/>
          <w:sz w:val="28"/>
          <w:szCs w:val="28"/>
        </w:rPr>
        <w:t>Основание проведения общественных обсуждений или публичных слушаний -_____</w:t>
      </w:r>
      <w:r w:rsidRPr="003D5478">
        <w:rPr>
          <w:rFonts w:ascii="Times New Roman" w:eastAsia="Arial Unicode MS" w:hAnsi="Times New Roman"/>
          <w:sz w:val="28"/>
          <w:szCs w:val="28"/>
        </w:rPr>
        <w:t>.</w:t>
      </w:r>
    </w:p>
    <w:p w14:paraId="409C896E" w14:textId="77777777" w:rsidR="006D3E21" w:rsidRPr="003D5478" w:rsidRDefault="006D3E21" w:rsidP="006D3E21">
      <w:pPr>
        <w:spacing w:line="360" w:lineRule="auto"/>
        <w:ind w:firstLine="709"/>
        <w:jc w:val="both"/>
        <w:rPr>
          <w:rFonts w:ascii="Times New Roman" w:hAnsi="Times New Roman"/>
          <w:sz w:val="28"/>
          <w:szCs w:val="28"/>
        </w:rPr>
      </w:pPr>
      <w:r w:rsidRPr="003D5478">
        <w:rPr>
          <w:rFonts w:ascii="Times New Roman" w:eastAsia="Arial Unicode MS" w:hAnsi="Times New Roman"/>
          <w:sz w:val="28"/>
          <w:szCs w:val="28"/>
        </w:rPr>
        <w:t xml:space="preserve"> Дата проведения общественных обсуждений или публичных слушаний – _______.</w:t>
      </w:r>
    </w:p>
    <w:p w14:paraId="5051206B" w14:textId="77777777" w:rsidR="006D3E21" w:rsidRPr="003D5478" w:rsidRDefault="006D3E21" w:rsidP="006D3E21">
      <w:pPr>
        <w:spacing w:line="360" w:lineRule="auto"/>
        <w:ind w:firstLine="709"/>
        <w:jc w:val="both"/>
        <w:rPr>
          <w:rFonts w:ascii="Times New Roman" w:hAnsi="Times New Roman"/>
          <w:sz w:val="28"/>
          <w:szCs w:val="28"/>
        </w:rPr>
      </w:pPr>
      <w:r w:rsidRPr="003D5478">
        <w:rPr>
          <w:rFonts w:ascii="Times New Roman" w:hAnsi="Times New Roman"/>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публичных слушаний – №__ от______. </w:t>
      </w:r>
    </w:p>
    <w:p w14:paraId="53559272" w14:textId="77777777" w:rsidR="006D3E21" w:rsidRPr="003D5478" w:rsidRDefault="006D3E21" w:rsidP="006D3E21">
      <w:pPr>
        <w:spacing w:line="360" w:lineRule="auto"/>
        <w:ind w:firstLine="709"/>
        <w:jc w:val="both"/>
        <w:rPr>
          <w:rFonts w:ascii="Times New Roman" w:hAnsi="Times New Roman"/>
          <w:sz w:val="28"/>
          <w:szCs w:val="28"/>
        </w:rPr>
      </w:pPr>
      <w:r w:rsidRPr="003D5478">
        <w:rPr>
          <w:rFonts w:ascii="Times New Roman" w:hAnsi="Times New Roman"/>
          <w:sz w:val="28"/>
          <w:szCs w:val="28"/>
        </w:rPr>
        <w:t>4.   В общественных обсуждениях или публичных слушаниях приняли участие _____ человек,</w:t>
      </w:r>
      <w:r w:rsidRPr="003D5478">
        <w:rPr>
          <w:rFonts w:ascii="Times New Roman" w:hAnsi="Times New Roman"/>
        </w:rPr>
        <w:t xml:space="preserve"> </w:t>
      </w:r>
      <w:r w:rsidRPr="003D5478">
        <w:rPr>
          <w:rFonts w:ascii="Times New Roman" w:hAnsi="Times New Roman"/>
          <w:sz w:val="28"/>
          <w:szCs w:val="28"/>
        </w:rPr>
        <w:t>в том числе____.</w:t>
      </w:r>
    </w:p>
    <w:p w14:paraId="14DFF6A2" w14:textId="77777777" w:rsidR="006D3E21" w:rsidRPr="003D5478" w:rsidRDefault="006D3E21" w:rsidP="006D3E21">
      <w:pPr>
        <w:spacing w:line="360" w:lineRule="auto"/>
        <w:ind w:firstLine="709"/>
        <w:jc w:val="both"/>
        <w:rPr>
          <w:rFonts w:ascii="Times New Roman" w:hAnsi="Times New Roman"/>
          <w:sz w:val="28"/>
          <w:szCs w:val="28"/>
        </w:rPr>
      </w:pPr>
      <w:r w:rsidRPr="003D5478">
        <w:rPr>
          <w:rFonts w:ascii="Times New Roman" w:hAnsi="Times New Roman"/>
          <w:sz w:val="28"/>
          <w:szCs w:val="28"/>
        </w:rPr>
        <w:t>5. Предложения и замечания по проекту ___________________- внес в протокол общественных обсуждений или публичных слушаний _________.</w:t>
      </w:r>
    </w:p>
    <w:p w14:paraId="6F0568CF" w14:textId="77777777" w:rsidR="006D3E21" w:rsidRPr="003D5478" w:rsidRDefault="006D3E21" w:rsidP="006D3E21">
      <w:pPr>
        <w:widowControl w:val="0"/>
        <w:spacing w:line="360" w:lineRule="auto"/>
        <w:ind w:firstLine="709"/>
        <w:jc w:val="both"/>
        <w:rPr>
          <w:rFonts w:ascii="Times New Roman" w:hAnsi="Times New Roman"/>
          <w:sz w:val="28"/>
          <w:szCs w:val="28"/>
        </w:rPr>
      </w:pPr>
      <w:r w:rsidRPr="003D5478">
        <w:rPr>
          <w:rFonts w:ascii="Times New Roman" w:hAnsi="Times New Roman"/>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общественные обсуждения или публичные слушания, и иными заинтересованными лицами по вопросам, вынесенным на общественные обсуждения или публичные слушания:</w:t>
      </w:r>
    </w:p>
    <w:p w14:paraId="3D92C3BC" w14:textId="77777777" w:rsidR="006D3E21" w:rsidRPr="003D5478" w:rsidRDefault="006D3E21" w:rsidP="006D3E21">
      <w:pPr>
        <w:spacing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487"/>
        <w:gridCol w:w="34"/>
        <w:gridCol w:w="1695"/>
        <w:gridCol w:w="5200"/>
        <w:gridCol w:w="6"/>
        <w:gridCol w:w="1916"/>
      </w:tblGrid>
      <w:tr w:rsidR="006D3E21" w:rsidRPr="003D5478" w14:paraId="01D7B92C" w14:textId="77777777" w:rsidTr="00E6785D">
        <w:tc>
          <w:tcPr>
            <w:tcW w:w="534" w:type="dxa"/>
            <w:gridSpan w:val="2"/>
          </w:tcPr>
          <w:p w14:paraId="426BEAEC" w14:textId="77777777" w:rsidR="006D3E21" w:rsidRPr="003D5478" w:rsidRDefault="006D3E21" w:rsidP="00E6785D">
            <w:pPr>
              <w:ind w:firstLine="3"/>
              <w:jc w:val="center"/>
              <w:rPr>
                <w:rFonts w:ascii="Times New Roman" w:hAnsi="Times New Roman"/>
                <w:b/>
              </w:rPr>
            </w:pPr>
            <w:r w:rsidRPr="003D5478">
              <w:rPr>
                <w:rFonts w:ascii="Times New Roman" w:hAnsi="Times New Roman"/>
                <w:b/>
              </w:rPr>
              <w:t>№</w:t>
            </w:r>
          </w:p>
        </w:tc>
        <w:tc>
          <w:tcPr>
            <w:tcW w:w="1701" w:type="dxa"/>
          </w:tcPr>
          <w:p w14:paraId="41204197" w14:textId="77777777" w:rsidR="006D3E21" w:rsidRPr="003D5478" w:rsidRDefault="006D3E21" w:rsidP="00E6785D">
            <w:pPr>
              <w:ind w:firstLine="3"/>
              <w:jc w:val="center"/>
              <w:rPr>
                <w:rFonts w:ascii="Times New Roman" w:hAnsi="Times New Roman"/>
                <w:b/>
              </w:rPr>
            </w:pPr>
            <w:r w:rsidRPr="003D5478">
              <w:rPr>
                <w:rFonts w:ascii="Times New Roman" w:hAnsi="Times New Roman"/>
                <w:b/>
              </w:rPr>
              <w:t>Содержание внесенных предложений и замечаний</w:t>
            </w:r>
          </w:p>
        </w:tc>
        <w:tc>
          <w:tcPr>
            <w:tcW w:w="5811" w:type="dxa"/>
            <w:gridSpan w:val="2"/>
          </w:tcPr>
          <w:p w14:paraId="0D81203D" w14:textId="77777777" w:rsidR="006D3E21" w:rsidRPr="003D5478" w:rsidRDefault="006D3E21" w:rsidP="00E6785D">
            <w:pPr>
              <w:jc w:val="center"/>
              <w:rPr>
                <w:rFonts w:ascii="Times New Roman" w:hAnsi="Times New Roman"/>
                <w:b/>
              </w:rPr>
            </w:pPr>
            <w:r w:rsidRPr="003D5478">
              <w:rPr>
                <w:rFonts w:ascii="Times New Roman" w:hAnsi="Times New Roman"/>
                <w:b/>
              </w:rPr>
              <w:t xml:space="preserve">Рекомендации организатора о целесообразности или нецелесообразности учета замечаний и предложений, поступивших на общественные </w:t>
            </w:r>
            <w:proofErr w:type="gramStart"/>
            <w:r w:rsidRPr="003D5478">
              <w:rPr>
                <w:rFonts w:ascii="Times New Roman" w:hAnsi="Times New Roman"/>
                <w:b/>
              </w:rPr>
              <w:t>обсуждения  или</w:t>
            </w:r>
            <w:proofErr w:type="gramEnd"/>
            <w:r w:rsidRPr="003D5478">
              <w:rPr>
                <w:rFonts w:ascii="Times New Roman" w:hAnsi="Times New Roman"/>
                <w:b/>
              </w:rPr>
              <w:t xml:space="preserve"> публичные слушания</w:t>
            </w:r>
          </w:p>
        </w:tc>
        <w:tc>
          <w:tcPr>
            <w:tcW w:w="2086" w:type="dxa"/>
          </w:tcPr>
          <w:p w14:paraId="2DBE8A98" w14:textId="77777777" w:rsidR="006D3E21" w:rsidRPr="003D5478" w:rsidRDefault="006D3E21" w:rsidP="00E6785D">
            <w:pPr>
              <w:jc w:val="center"/>
              <w:rPr>
                <w:rFonts w:ascii="Times New Roman" w:hAnsi="Times New Roman"/>
                <w:b/>
              </w:rPr>
            </w:pPr>
            <w:r w:rsidRPr="003D5478">
              <w:rPr>
                <w:rFonts w:ascii="Times New Roman" w:hAnsi="Times New Roman"/>
                <w:b/>
              </w:rPr>
              <w:t>Выводы</w:t>
            </w:r>
          </w:p>
        </w:tc>
      </w:tr>
      <w:tr w:rsidR="006D3E21" w:rsidRPr="003D5478" w14:paraId="0A212D17" w14:textId="77777777" w:rsidTr="00E6785D">
        <w:tc>
          <w:tcPr>
            <w:tcW w:w="10132" w:type="dxa"/>
            <w:gridSpan w:val="6"/>
          </w:tcPr>
          <w:p w14:paraId="4BE77931" w14:textId="77777777" w:rsidR="006D3E21" w:rsidRPr="003D5478" w:rsidRDefault="006D3E21" w:rsidP="00E6785D">
            <w:pPr>
              <w:jc w:val="center"/>
              <w:rPr>
                <w:rFonts w:ascii="Times New Roman" w:hAnsi="Times New Roman"/>
                <w:sz w:val="28"/>
                <w:szCs w:val="28"/>
              </w:rPr>
            </w:pPr>
            <w:r w:rsidRPr="003D5478">
              <w:rPr>
                <w:rFonts w:ascii="Times New Roman" w:hAnsi="Times New Roman"/>
                <w:b/>
              </w:rPr>
              <w:t>Предложения, поступившие от участников</w:t>
            </w:r>
            <w:r w:rsidRPr="003D5478">
              <w:rPr>
                <w:rFonts w:ascii="Times New Roman" w:hAnsi="Times New Roman"/>
              </w:rPr>
              <w:t xml:space="preserve"> </w:t>
            </w:r>
            <w:r w:rsidRPr="003D5478">
              <w:rPr>
                <w:rFonts w:ascii="Times New Roman" w:hAnsi="Times New Roman"/>
                <w:b/>
              </w:rPr>
              <w:t>общественных обсуждений или публичных слушаний и постоянно проживающими на территории, в пределах которой проводятся общественные обсуждения или публичные слушания</w:t>
            </w:r>
          </w:p>
        </w:tc>
      </w:tr>
      <w:tr w:rsidR="006D3E21" w:rsidRPr="003D5478" w14:paraId="4321EB12" w14:textId="77777777" w:rsidTr="00E6785D">
        <w:tc>
          <w:tcPr>
            <w:tcW w:w="534" w:type="dxa"/>
            <w:gridSpan w:val="2"/>
          </w:tcPr>
          <w:p w14:paraId="35CB7F22" w14:textId="77777777" w:rsidR="006D3E21" w:rsidRPr="003D5478" w:rsidRDefault="006D3E21" w:rsidP="00E6785D">
            <w:pPr>
              <w:ind w:firstLine="3"/>
              <w:jc w:val="center"/>
              <w:rPr>
                <w:rFonts w:ascii="Times New Roman" w:hAnsi="Times New Roman"/>
              </w:rPr>
            </w:pPr>
            <w:r w:rsidRPr="003D5478">
              <w:rPr>
                <w:rFonts w:ascii="Times New Roman" w:hAnsi="Times New Roman"/>
              </w:rPr>
              <w:t>1</w:t>
            </w:r>
          </w:p>
        </w:tc>
        <w:tc>
          <w:tcPr>
            <w:tcW w:w="1701" w:type="dxa"/>
          </w:tcPr>
          <w:p w14:paraId="5AD90288" w14:textId="77777777" w:rsidR="006D3E21" w:rsidRPr="003D5478" w:rsidRDefault="006D3E21" w:rsidP="00E6785D">
            <w:pPr>
              <w:jc w:val="center"/>
              <w:rPr>
                <w:rFonts w:ascii="Times New Roman" w:hAnsi="Times New Roman"/>
              </w:rPr>
            </w:pPr>
          </w:p>
        </w:tc>
        <w:tc>
          <w:tcPr>
            <w:tcW w:w="5811" w:type="dxa"/>
            <w:gridSpan w:val="2"/>
          </w:tcPr>
          <w:p w14:paraId="52430AAD" w14:textId="77777777" w:rsidR="006D3E21" w:rsidRPr="003D5478" w:rsidRDefault="006D3E21" w:rsidP="00E6785D">
            <w:pPr>
              <w:ind w:firstLine="3"/>
              <w:jc w:val="center"/>
              <w:rPr>
                <w:rFonts w:ascii="Times New Roman" w:hAnsi="Times New Roman"/>
              </w:rPr>
            </w:pPr>
          </w:p>
        </w:tc>
        <w:tc>
          <w:tcPr>
            <w:tcW w:w="2086" w:type="dxa"/>
          </w:tcPr>
          <w:p w14:paraId="70FD5E92" w14:textId="77777777" w:rsidR="006D3E21" w:rsidRPr="003D5478" w:rsidRDefault="006D3E21" w:rsidP="00E6785D">
            <w:pPr>
              <w:ind w:firstLine="3"/>
              <w:jc w:val="center"/>
              <w:rPr>
                <w:rFonts w:ascii="Times New Roman" w:hAnsi="Times New Roman"/>
              </w:rPr>
            </w:pPr>
          </w:p>
        </w:tc>
      </w:tr>
      <w:tr w:rsidR="006D3E21" w:rsidRPr="003D5478" w14:paraId="50BE5B89" w14:textId="77777777" w:rsidTr="00E6785D">
        <w:tc>
          <w:tcPr>
            <w:tcW w:w="10132" w:type="dxa"/>
            <w:gridSpan w:val="6"/>
          </w:tcPr>
          <w:p w14:paraId="0743D7E7" w14:textId="77777777" w:rsidR="006D3E21" w:rsidRPr="003D5478" w:rsidRDefault="006D3E21" w:rsidP="00E6785D">
            <w:pPr>
              <w:ind w:firstLine="3"/>
              <w:jc w:val="center"/>
              <w:rPr>
                <w:rFonts w:ascii="Times New Roman" w:hAnsi="Times New Roman"/>
              </w:rPr>
            </w:pPr>
            <w:r w:rsidRPr="003D5478">
              <w:rPr>
                <w:rFonts w:ascii="Times New Roman" w:hAnsi="Times New Roman"/>
                <w:b/>
              </w:rPr>
              <w:t>Предложения, поступившие от иных участников общественных обсуждений или публичных слушаний</w:t>
            </w:r>
          </w:p>
        </w:tc>
      </w:tr>
      <w:tr w:rsidR="006D3E21" w:rsidRPr="003D5478" w14:paraId="2505AC90" w14:textId="77777777" w:rsidTr="00E6785D">
        <w:tc>
          <w:tcPr>
            <w:tcW w:w="495" w:type="dxa"/>
            <w:tcBorders>
              <w:right w:val="single" w:sz="4" w:space="0" w:color="auto"/>
            </w:tcBorders>
          </w:tcPr>
          <w:p w14:paraId="31CA6D76" w14:textId="77777777" w:rsidR="006D3E21" w:rsidRPr="003D5478" w:rsidRDefault="006D3E21" w:rsidP="00E6785D">
            <w:pPr>
              <w:ind w:firstLine="3"/>
              <w:jc w:val="center"/>
              <w:rPr>
                <w:rFonts w:ascii="Times New Roman" w:hAnsi="Times New Roman"/>
              </w:rPr>
            </w:pPr>
            <w:r w:rsidRPr="003D5478">
              <w:rPr>
                <w:rFonts w:ascii="Times New Roman" w:hAnsi="Times New Roman"/>
              </w:rPr>
              <w:t>1</w:t>
            </w:r>
          </w:p>
        </w:tc>
        <w:tc>
          <w:tcPr>
            <w:tcW w:w="1740" w:type="dxa"/>
            <w:gridSpan w:val="2"/>
            <w:tcBorders>
              <w:left w:val="single" w:sz="4" w:space="0" w:color="auto"/>
              <w:right w:val="single" w:sz="4" w:space="0" w:color="auto"/>
            </w:tcBorders>
          </w:tcPr>
          <w:p w14:paraId="3DD627C7" w14:textId="77777777" w:rsidR="006D3E21" w:rsidRPr="003D5478" w:rsidRDefault="006D3E21" w:rsidP="00E6785D">
            <w:pPr>
              <w:ind w:firstLine="3"/>
              <w:jc w:val="center"/>
              <w:rPr>
                <w:rFonts w:ascii="Times New Roman" w:hAnsi="Times New Roman"/>
              </w:rPr>
            </w:pPr>
          </w:p>
        </w:tc>
        <w:tc>
          <w:tcPr>
            <w:tcW w:w="5805" w:type="dxa"/>
            <w:tcBorders>
              <w:left w:val="single" w:sz="4" w:space="0" w:color="auto"/>
              <w:right w:val="single" w:sz="4" w:space="0" w:color="auto"/>
            </w:tcBorders>
          </w:tcPr>
          <w:p w14:paraId="5BC0C3F3" w14:textId="77777777" w:rsidR="006D3E21" w:rsidRPr="003D5478" w:rsidRDefault="006D3E21" w:rsidP="00E6785D">
            <w:pPr>
              <w:ind w:firstLine="3"/>
              <w:jc w:val="center"/>
              <w:rPr>
                <w:rFonts w:ascii="Times New Roman" w:hAnsi="Times New Roman"/>
              </w:rPr>
            </w:pPr>
            <w:r w:rsidRPr="003D5478">
              <w:rPr>
                <w:rFonts w:ascii="Times New Roman" w:hAnsi="Times New Roman"/>
              </w:rPr>
              <w:t>-</w:t>
            </w:r>
          </w:p>
        </w:tc>
        <w:tc>
          <w:tcPr>
            <w:tcW w:w="2092" w:type="dxa"/>
            <w:gridSpan w:val="2"/>
            <w:tcBorders>
              <w:left w:val="single" w:sz="4" w:space="0" w:color="auto"/>
            </w:tcBorders>
          </w:tcPr>
          <w:p w14:paraId="0D2A2622" w14:textId="77777777" w:rsidR="006D3E21" w:rsidRPr="003D5478" w:rsidRDefault="006D3E21" w:rsidP="00E6785D">
            <w:pPr>
              <w:ind w:firstLine="3"/>
              <w:jc w:val="center"/>
              <w:rPr>
                <w:rFonts w:ascii="Times New Roman" w:hAnsi="Times New Roman"/>
              </w:rPr>
            </w:pPr>
            <w:r w:rsidRPr="003D5478">
              <w:rPr>
                <w:rFonts w:ascii="Times New Roman" w:hAnsi="Times New Roman"/>
              </w:rPr>
              <w:t>-</w:t>
            </w:r>
          </w:p>
        </w:tc>
      </w:tr>
    </w:tbl>
    <w:p w14:paraId="65B9CB5B" w14:textId="77777777" w:rsidR="006D3E21" w:rsidRPr="003D5478" w:rsidRDefault="006D3E21" w:rsidP="006D3E21">
      <w:pPr>
        <w:spacing w:line="360" w:lineRule="auto"/>
        <w:ind w:firstLine="709"/>
        <w:jc w:val="both"/>
        <w:rPr>
          <w:rFonts w:ascii="Times New Roman" w:hAnsi="Times New Roman"/>
          <w:sz w:val="28"/>
          <w:szCs w:val="28"/>
        </w:rPr>
      </w:pPr>
    </w:p>
    <w:p w14:paraId="23BB40FF" w14:textId="77777777" w:rsidR="006D3E21" w:rsidRPr="003D5478" w:rsidRDefault="006D3E21" w:rsidP="006D3E21">
      <w:pPr>
        <w:pStyle w:val="af4"/>
        <w:ind w:right="360"/>
        <w:jc w:val="both"/>
        <w:rPr>
          <w:rFonts w:ascii="Times New Roman" w:hAnsi="Times New Roman"/>
        </w:rPr>
      </w:pPr>
      <w:r w:rsidRPr="003D5478">
        <w:rPr>
          <w:rFonts w:ascii="Times New Roman" w:hAnsi="Times New Roman"/>
        </w:rPr>
        <w:t>Подпись руководителя органа,</w:t>
      </w:r>
    </w:p>
    <w:p w14:paraId="61B92F6E" w14:textId="77777777" w:rsidR="006D3E21" w:rsidRPr="003D5478" w:rsidRDefault="006D3E21" w:rsidP="006D3E21">
      <w:pPr>
        <w:pStyle w:val="af4"/>
        <w:ind w:right="360"/>
        <w:jc w:val="both"/>
        <w:rPr>
          <w:rFonts w:ascii="Times New Roman" w:hAnsi="Times New Roman"/>
        </w:rPr>
      </w:pPr>
      <w:r w:rsidRPr="003D5478">
        <w:rPr>
          <w:rFonts w:ascii="Times New Roman" w:hAnsi="Times New Roman"/>
        </w:rPr>
        <w:t xml:space="preserve">уполномоченного на ведение </w:t>
      </w:r>
    </w:p>
    <w:p w14:paraId="185D8307" w14:textId="77777777" w:rsidR="006D3E21" w:rsidRPr="003D5478" w:rsidRDefault="006D3E21" w:rsidP="006D3E21">
      <w:pPr>
        <w:pStyle w:val="af4"/>
        <w:ind w:right="360"/>
        <w:jc w:val="both"/>
        <w:rPr>
          <w:rFonts w:ascii="Times New Roman" w:hAnsi="Times New Roman"/>
        </w:rPr>
      </w:pPr>
      <w:r w:rsidRPr="003D5478">
        <w:rPr>
          <w:rFonts w:ascii="Times New Roman" w:hAnsi="Times New Roman"/>
        </w:rPr>
        <w:t xml:space="preserve">общественных обсуждений или публичных слушаний  ________________ФИО </w:t>
      </w:r>
    </w:p>
    <w:p w14:paraId="567864E1" w14:textId="77777777" w:rsidR="006D3E21" w:rsidRPr="003D5478" w:rsidRDefault="006D3E21" w:rsidP="006D3E21">
      <w:pPr>
        <w:pStyle w:val="af4"/>
        <w:ind w:right="360"/>
        <w:jc w:val="both"/>
        <w:rPr>
          <w:rFonts w:ascii="Times New Roman" w:hAnsi="Times New Roman"/>
          <w:sz w:val="28"/>
          <w:szCs w:val="28"/>
        </w:rPr>
      </w:pPr>
      <w:r w:rsidRPr="003D5478">
        <w:rPr>
          <w:rFonts w:ascii="Times New Roman" w:hAnsi="Times New Roman"/>
        </w:rPr>
        <w:t xml:space="preserve">                                                                                                                       </w:t>
      </w:r>
      <w:r w:rsidRPr="003D5478">
        <w:rPr>
          <w:rFonts w:ascii="Times New Roman" w:hAnsi="Times New Roman"/>
          <w:i/>
          <w:iCs/>
        </w:rPr>
        <w:t>(подпись)</w:t>
      </w:r>
    </w:p>
    <w:p w14:paraId="41820752" w14:textId="77777777" w:rsidR="00135FA5" w:rsidRPr="003D5478" w:rsidRDefault="00135FA5" w:rsidP="00BF5836">
      <w:pPr>
        <w:pStyle w:val="afff9"/>
        <w:spacing w:before="0" w:beforeAutospacing="0" w:after="0" w:afterAutospacing="0"/>
        <w:jc w:val="right"/>
        <w:rPr>
          <w:sz w:val="28"/>
          <w:szCs w:val="28"/>
          <w:u w:color="FFFFFF"/>
        </w:rPr>
        <w:sectPr w:rsidR="00135FA5" w:rsidRPr="003D5478" w:rsidSect="00135FA5">
          <w:pgSz w:w="11900" w:h="16840"/>
          <w:pgMar w:top="709" w:right="851" w:bottom="1134" w:left="1701" w:header="1276" w:footer="709" w:gutter="0"/>
          <w:cols w:space="708"/>
          <w:titlePg/>
          <w:docGrid w:linePitch="360"/>
        </w:sectPr>
      </w:pPr>
    </w:p>
    <w:p w14:paraId="7B767334" w14:textId="1802E118" w:rsidR="006D3E21" w:rsidRPr="003D5478" w:rsidRDefault="006D3E21" w:rsidP="00BF5836">
      <w:pPr>
        <w:pStyle w:val="afff9"/>
        <w:spacing w:before="0" w:beforeAutospacing="0" w:after="0" w:afterAutospacing="0"/>
        <w:jc w:val="right"/>
        <w:rPr>
          <w:sz w:val="28"/>
          <w:szCs w:val="28"/>
          <w:u w:color="FFFFFF"/>
        </w:rPr>
      </w:pPr>
    </w:p>
    <w:sectPr w:rsidR="006D3E21" w:rsidRPr="003D5478" w:rsidSect="00812D2D">
      <w:pgSz w:w="16840" w:h="11900" w:orient="landscape"/>
      <w:pgMar w:top="1701" w:right="709" w:bottom="851" w:left="1134"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36DD" w14:textId="77777777" w:rsidR="00C60734" w:rsidRDefault="00C60734" w:rsidP="00FD64A6">
      <w:r>
        <w:separator/>
      </w:r>
    </w:p>
  </w:endnote>
  <w:endnote w:type="continuationSeparator" w:id="0">
    <w:p w14:paraId="43F16901" w14:textId="77777777" w:rsidR="00C60734" w:rsidRDefault="00C60734"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6B05" w14:textId="77777777" w:rsidR="00053235" w:rsidRDefault="00053235"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053235" w:rsidRDefault="00053235">
    <w:pPr>
      <w:pStyle w:val="af4"/>
    </w:pPr>
  </w:p>
  <w:p w14:paraId="1DBCE478" w14:textId="77777777" w:rsidR="00053235" w:rsidRDefault="000532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E357" w14:textId="77777777" w:rsidR="00053235" w:rsidRDefault="00053235" w:rsidP="002A1865">
    <w:pPr>
      <w:pStyle w:val="af4"/>
      <w:framePr w:wrap="around" w:vAnchor="text" w:hAnchor="margin" w:xAlign="center" w:y="1"/>
      <w:rPr>
        <w:rStyle w:val="af3"/>
      </w:rPr>
    </w:pPr>
  </w:p>
  <w:p w14:paraId="6A3D70EC" w14:textId="77777777" w:rsidR="00053235" w:rsidRDefault="00053235">
    <w:pPr>
      <w:pStyle w:val="af4"/>
      <w:framePr w:wrap="auto" w:vAnchor="text" w:hAnchor="margin" w:xAlign="right" w:y="1"/>
      <w:rPr>
        <w:rStyle w:val="af3"/>
      </w:rPr>
    </w:pPr>
  </w:p>
  <w:p w14:paraId="5221F25D" w14:textId="77777777" w:rsidR="00053235" w:rsidRDefault="00053235">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3E900" w14:textId="77777777" w:rsidR="00C60734" w:rsidRDefault="00C60734" w:rsidP="00FD64A6">
      <w:r>
        <w:separator/>
      </w:r>
    </w:p>
  </w:footnote>
  <w:footnote w:type="continuationSeparator" w:id="0">
    <w:p w14:paraId="5AF8AFBF" w14:textId="77777777" w:rsidR="00C60734" w:rsidRDefault="00C60734" w:rsidP="00FD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0D65" w14:textId="77777777" w:rsidR="00053235" w:rsidRDefault="00053235"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053235" w:rsidRDefault="00053235">
    <w:pPr>
      <w:pStyle w:val="af1"/>
    </w:pPr>
  </w:p>
  <w:p w14:paraId="79A08974" w14:textId="77777777" w:rsidR="00053235" w:rsidRDefault="000532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424A" w14:textId="77777777" w:rsidR="00053235" w:rsidRPr="00483FFF" w:rsidRDefault="00053235" w:rsidP="0021454D">
    <w:pPr>
      <w:pStyle w:val="af1"/>
      <w:framePr w:h="271" w:hRule="exact" w:wrap="around" w:vAnchor="text" w:hAnchor="margin" w:xAlign="center" w:y="-825"/>
      <w:rPr>
        <w:rStyle w:val="af3"/>
        <w:rFonts w:ascii="Times New Roman" w:hAnsi="Times New Roman"/>
        <w:sz w:val="20"/>
        <w:szCs w:val="20"/>
      </w:rPr>
    </w:pPr>
    <w:r w:rsidRPr="00483FFF">
      <w:rPr>
        <w:rStyle w:val="af3"/>
        <w:rFonts w:ascii="Times New Roman" w:hAnsi="Times New Roman"/>
        <w:sz w:val="20"/>
        <w:szCs w:val="20"/>
      </w:rPr>
      <w:fldChar w:fldCharType="begin"/>
    </w:r>
    <w:r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C702D6">
      <w:rPr>
        <w:rStyle w:val="af3"/>
        <w:rFonts w:ascii="Times New Roman" w:hAnsi="Times New Roman"/>
        <w:noProof/>
        <w:sz w:val="20"/>
        <w:szCs w:val="20"/>
      </w:rPr>
      <w:t>2</w:t>
    </w:r>
    <w:r w:rsidRPr="00483FFF">
      <w:rPr>
        <w:rStyle w:val="af3"/>
        <w:rFonts w:ascii="Times New Roman" w:hAnsi="Times New Roman"/>
        <w:sz w:val="20"/>
        <w:szCs w:val="20"/>
      </w:rPr>
      <w:fldChar w:fldCharType="end"/>
    </w:r>
  </w:p>
  <w:p w14:paraId="32EBAC33" w14:textId="77777777" w:rsidR="00053235" w:rsidRDefault="000532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27D5" w14:textId="77777777" w:rsidR="00812D2D" w:rsidRDefault="00812D2D" w:rsidP="006D168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647EBB8" w14:textId="77777777" w:rsidR="00812D2D" w:rsidRDefault="00812D2D">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AF67" w14:textId="77777777" w:rsidR="00812D2D" w:rsidRDefault="00812D2D">
    <w:pPr>
      <w:pStyle w:val="af1"/>
    </w:pPr>
  </w:p>
  <w:p w14:paraId="6185E09A" w14:textId="77777777" w:rsidR="00812D2D" w:rsidRPr="0029433A" w:rsidRDefault="00812D2D" w:rsidP="00640984">
    <w:pPr>
      <w:pStyle w:val="af1"/>
      <w:framePr w:wrap="around" w:vAnchor="text" w:hAnchor="page" w:x="6016" w:y="205"/>
      <w:jc w:val="center"/>
      <w:rPr>
        <w:rStyle w:val="af3"/>
        <w:sz w:val="20"/>
        <w:szCs w:val="20"/>
      </w:rPr>
    </w:pPr>
  </w:p>
  <w:p w14:paraId="68065A25" w14:textId="77777777" w:rsidR="00812D2D" w:rsidRDefault="00812D2D" w:rsidP="0029433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041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4"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5"/>
  </w:num>
  <w:num w:numId="2">
    <w:abstractNumId w:val="22"/>
  </w:num>
  <w:num w:numId="3">
    <w:abstractNumId w:val="20"/>
  </w:num>
  <w:num w:numId="4">
    <w:abstractNumId w:val="24"/>
  </w:num>
  <w:num w:numId="5">
    <w:abstractNumId w:val="0"/>
  </w:num>
  <w:num w:numId="6">
    <w:abstractNumId w:val="21"/>
  </w:num>
  <w:num w:numId="7">
    <w:abstractNumId w:val="12"/>
  </w:num>
  <w:num w:numId="8">
    <w:abstractNumId w:val="14"/>
  </w:num>
  <w:num w:numId="9">
    <w:abstractNumId w:val="7"/>
  </w:num>
  <w:num w:numId="10">
    <w:abstractNumId w:val="2"/>
  </w:num>
  <w:num w:numId="11">
    <w:abstractNumId w:val="3"/>
  </w:num>
  <w:num w:numId="12">
    <w:abstractNumId w:val="26"/>
  </w:num>
  <w:num w:numId="13">
    <w:abstractNumId w:val="10"/>
  </w:num>
  <w:num w:numId="14">
    <w:abstractNumId w:val="25"/>
  </w:num>
  <w:num w:numId="15">
    <w:abstractNumId w:val="19"/>
  </w:num>
  <w:num w:numId="16">
    <w:abstractNumId w:val="28"/>
  </w:num>
  <w:num w:numId="17">
    <w:abstractNumId w:val="13"/>
  </w:num>
  <w:num w:numId="18">
    <w:abstractNumId w:val="1"/>
  </w:num>
  <w:num w:numId="19">
    <w:abstractNumId w:val="16"/>
  </w:num>
  <w:num w:numId="20">
    <w:abstractNumId w:val="27"/>
  </w:num>
  <w:num w:numId="21">
    <w:abstractNumId w:val="18"/>
  </w:num>
  <w:num w:numId="22">
    <w:abstractNumId w:val="6"/>
  </w:num>
  <w:num w:numId="23">
    <w:abstractNumId w:val="5"/>
  </w:num>
  <w:num w:numId="24">
    <w:abstractNumId w:val="23"/>
  </w:num>
  <w:num w:numId="25">
    <w:abstractNumId w:val="4"/>
  </w:num>
  <w:num w:numId="26">
    <w:abstractNumId w:val="29"/>
  </w:num>
  <w:num w:numId="27">
    <w:abstractNumId w:val="8"/>
  </w:num>
  <w:num w:numId="28">
    <w:abstractNumId w:val="17"/>
  </w:num>
  <w:num w:numId="29">
    <w:abstractNumId w:val="11"/>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proofState w:grammar="clean"/>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A2"/>
    <w:rsid w:val="000010E1"/>
    <w:rsid w:val="000027A8"/>
    <w:rsid w:val="0000297B"/>
    <w:rsid w:val="000037FD"/>
    <w:rsid w:val="00006309"/>
    <w:rsid w:val="00006F3A"/>
    <w:rsid w:val="0000734E"/>
    <w:rsid w:val="00007980"/>
    <w:rsid w:val="00010DF7"/>
    <w:rsid w:val="000112D3"/>
    <w:rsid w:val="000120E5"/>
    <w:rsid w:val="00012815"/>
    <w:rsid w:val="00013088"/>
    <w:rsid w:val="00013F04"/>
    <w:rsid w:val="000154FC"/>
    <w:rsid w:val="00015BD8"/>
    <w:rsid w:val="00017A49"/>
    <w:rsid w:val="00017AC9"/>
    <w:rsid w:val="00020415"/>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133A"/>
    <w:rsid w:val="000324F9"/>
    <w:rsid w:val="0003292D"/>
    <w:rsid w:val="00032F3F"/>
    <w:rsid w:val="00033769"/>
    <w:rsid w:val="00035CFD"/>
    <w:rsid w:val="00036CE5"/>
    <w:rsid w:val="00037CDA"/>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35"/>
    <w:rsid w:val="00053251"/>
    <w:rsid w:val="0005344F"/>
    <w:rsid w:val="00053917"/>
    <w:rsid w:val="00054954"/>
    <w:rsid w:val="00055A80"/>
    <w:rsid w:val="00055E5A"/>
    <w:rsid w:val="00056551"/>
    <w:rsid w:val="000575F7"/>
    <w:rsid w:val="00057682"/>
    <w:rsid w:val="00060447"/>
    <w:rsid w:val="00060857"/>
    <w:rsid w:val="0006087E"/>
    <w:rsid w:val="000608BE"/>
    <w:rsid w:val="00061C44"/>
    <w:rsid w:val="00061C54"/>
    <w:rsid w:val="00061C91"/>
    <w:rsid w:val="000626B6"/>
    <w:rsid w:val="000632B8"/>
    <w:rsid w:val="00065C16"/>
    <w:rsid w:val="0006674A"/>
    <w:rsid w:val="00066EF7"/>
    <w:rsid w:val="00067239"/>
    <w:rsid w:val="00070203"/>
    <w:rsid w:val="000702F6"/>
    <w:rsid w:val="00071248"/>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8AB"/>
    <w:rsid w:val="00075905"/>
    <w:rsid w:val="000759B1"/>
    <w:rsid w:val="00075ED6"/>
    <w:rsid w:val="0007652D"/>
    <w:rsid w:val="00076C26"/>
    <w:rsid w:val="00081CE5"/>
    <w:rsid w:val="00082F39"/>
    <w:rsid w:val="0008482E"/>
    <w:rsid w:val="000852E7"/>
    <w:rsid w:val="000854D3"/>
    <w:rsid w:val="000855EF"/>
    <w:rsid w:val="00086C7F"/>
    <w:rsid w:val="00090843"/>
    <w:rsid w:val="00091123"/>
    <w:rsid w:val="0009227C"/>
    <w:rsid w:val="000932C1"/>
    <w:rsid w:val="00093E0E"/>
    <w:rsid w:val="00094E6D"/>
    <w:rsid w:val="00095F49"/>
    <w:rsid w:val="00096D0C"/>
    <w:rsid w:val="00097221"/>
    <w:rsid w:val="000978C8"/>
    <w:rsid w:val="000A1BEE"/>
    <w:rsid w:val="000A3A03"/>
    <w:rsid w:val="000A3C9C"/>
    <w:rsid w:val="000A40DD"/>
    <w:rsid w:val="000A5346"/>
    <w:rsid w:val="000A5BAE"/>
    <w:rsid w:val="000A5BB2"/>
    <w:rsid w:val="000A73A4"/>
    <w:rsid w:val="000A7D9C"/>
    <w:rsid w:val="000B041D"/>
    <w:rsid w:val="000B188B"/>
    <w:rsid w:val="000B402F"/>
    <w:rsid w:val="000B5057"/>
    <w:rsid w:val="000B599A"/>
    <w:rsid w:val="000B66E5"/>
    <w:rsid w:val="000B66F4"/>
    <w:rsid w:val="000C1DEB"/>
    <w:rsid w:val="000C293C"/>
    <w:rsid w:val="000C340B"/>
    <w:rsid w:val="000C4B97"/>
    <w:rsid w:val="000C5D1E"/>
    <w:rsid w:val="000C74FF"/>
    <w:rsid w:val="000D0883"/>
    <w:rsid w:val="000D1911"/>
    <w:rsid w:val="000D1D5A"/>
    <w:rsid w:val="000D2103"/>
    <w:rsid w:val="000D2183"/>
    <w:rsid w:val="000D59C5"/>
    <w:rsid w:val="000D6466"/>
    <w:rsid w:val="000D7D9A"/>
    <w:rsid w:val="000D7E3D"/>
    <w:rsid w:val="000D7F5F"/>
    <w:rsid w:val="000E0F87"/>
    <w:rsid w:val="000E121C"/>
    <w:rsid w:val="000E34D4"/>
    <w:rsid w:val="000E4358"/>
    <w:rsid w:val="000E4498"/>
    <w:rsid w:val="000E4D23"/>
    <w:rsid w:val="000E5288"/>
    <w:rsid w:val="000E55AA"/>
    <w:rsid w:val="000E6CD9"/>
    <w:rsid w:val="000E709A"/>
    <w:rsid w:val="000E7923"/>
    <w:rsid w:val="000F0E70"/>
    <w:rsid w:val="000F1445"/>
    <w:rsid w:val="000F147F"/>
    <w:rsid w:val="000F1C0F"/>
    <w:rsid w:val="000F3BE5"/>
    <w:rsid w:val="000F5045"/>
    <w:rsid w:val="000F506B"/>
    <w:rsid w:val="000F58BF"/>
    <w:rsid w:val="001006FA"/>
    <w:rsid w:val="001008C3"/>
    <w:rsid w:val="001009A9"/>
    <w:rsid w:val="001015A8"/>
    <w:rsid w:val="001017D4"/>
    <w:rsid w:val="001028DD"/>
    <w:rsid w:val="00102C8E"/>
    <w:rsid w:val="00103D81"/>
    <w:rsid w:val="0010530E"/>
    <w:rsid w:val="001068C1"/>
    <w:rsid w:val="001074E4"/>
    <w:rsid w:val="00110440"/>
    <w:rsid w:val="00111E74"/>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7E34"/>
    <w:rsid w:val="00130B11"/>
    <w:rsid w:val="001318FF"/>
    <w:rsid w:val="0013231D"/>
    <w:rsid w:val="00133615"/>
    <w:rsid w:val="00134046"/>
    <w:rsid w:val="001355A8"/>
    <w:rsid w:val="00135FA5"/>
    <w:rsid w:val="001369A2"/>
    <w:rsid w:val="00136AD3"/>
    <w:rsid w:val="00136BD3"/>
    <w:rsid w:val="001375DE"/>
    <w:rsid w:val="00140067"/>
    <w:rsid w:val="0014067A"/>
    <w:rsid w:val="00143FC8"/>
    <w:rsid w:val="00144118"/>
    <w:rsid w:val="00145335"/>
    <w:rsid w:val="00145438"/>
    <w:rsid w:val="00146A3E"/>
    <w:rsid w:val="001517FD"/>
    <w:rsid w:val="0015194C"/>
    <w:rsid w:val="00151BB1"/>
    <w:rsid w:val="00152181"/>
    <w:rsid w:val="00154636"/>
    <w:rsid w:val="00154667"/>
    <w:rsid w:val="00154C6D"/>
    <w:rsid w:val="00155D76"/>
    <w:rsid w:val="0015632D"/>
    <w:rsid w:val="00157969"/>
    <w:rsid w:val="00157AF9"/>
    <w:rsid w:val="00160EEC"/>
    <w:rsid w:val="0016140D"/>
    <w:rsid w:val="00162BFA"/>
    <w:rsid w:val="00163A02"/>
    <w:rsid w:val="00163A0F"/>
    <w:rsid w:val="0016418F"/>
    <w:rsid w:val="00164283"/>
    <w:rsid w:val="0016496A"/>
    <w:rsid w:val="00167043"/>
    <w:rsid w:val="00171701"/>
    <w:rsid w:val="00171D41"/>
    <w:rsid w:val="00171F0F"/>
    <w:rsid w:val="0017435F"/>
    <w:rsid w:val="0017629F"/>
    <w:rsid w:val="001774A4"/>
    <w:rsid w:val="00180A3E"/>
    <w:rsid w:val="00183E88"/>
    <w:rsid w:val="00184F6C"/>
    <w:rsid w:val="00184FF4"/>
    <w:rsid w:val="00185443"/>
    <w:rsid w:val="00185B59"/>
    <w:rsid w:val="00186296"/>
    <w:rsid w:val="0018655C"/>
    <w:rsid w:val="001876D1"/>
    <w:rsid w:val="001906D5"/>
    <w:rsid w:val="0019134B"/>
    <w:rsid w:val="001924DD"/>
    <w:rsid w:val="00193335"/>
    <w:rsid w:val="001936EC"/>
    <w:rsid w:val="00195675"/>
    <w:rsid w:val="0019688F"/>
    <w:rsid w:val="00197527"/>
    <w:rsid w:val="001A0033"/>
    <w:rsid w:val="001A0211"/>
    <w:rsid w:val="001A0929"/>
    <w:rsid w:val="001A2F05"/>
    <w:rsid w:val="001A38D8"/>
    <w:rsid w:val="001A39D0"/>
    <w:rsid w:val="001A5166"/>
    <w:rsid w:val="001A597C"/>
    <w:rsid w:val="001A620D"/>
    <w:rsid w:val="001A6E0E"/>
    <w:rsid w:val="001A73A0"/>
    <w:rsid w:val="001A76BE"/>
    <w:rsid w:val="001A79DA"/>
    <w:rsid w:val="001A7B2C"/>
    <w:rsid w:val="001A7F4C"/>
    <w:rsid w:val="001B1383"/>
    <w:rsid w:val="001B15C0"/>
    <w:rsid w:val="001B1E65"/>
    <w:rsid w:val="001B3748"/>
    <w:rsid w:val="001B4DC5"/>
    <w:rsid w:val="001B6A5C"/>
    <w:rsid w:val="001B7C5E"/>
    <w:rsid w:val="001C0083"/>
    <w:rsid w:val="001C0DB2"/>
    <w:rsid w:val="001C1B67"/>
    <w:rsid w:val="001C22AD"/>
    <w:rsid w:val="001C28D7"/>
    <w:rsid w:val="001C29A0"/>
    <w:rsid w:val="001C2B74"/>
    <w:rsid w:val="001C2D96"/>
    <w:rsid w:val="001C437B"/>
    <w:rsid w:val="001D17D2"/>
    <w:rsid w:val="001D2AE6"/>
    <w:rsid w:val="001D3DF4"/>
    <w:rsid w:val="001D43C5"/>
    <w:rsid w:val="001D48EA"/>
    <w:rsid w:val="001D4E23"/>
    <w:rsid w:val="001D602C"/>
    <w:rsid w:val="001D77CC"/>
    <w:rsid w:val="001D7AA9"/>
    <w:rsid w:val="001E085A"/>
    <w:rsid w:val="001E2DCF"/>
    <w:rsid w:val="001E2E97"/>
    <w:rsid w:val="001E3901"/>
    <w:rsid w:val="001E49D2"/>
    <w:rsid w:val="001E53B7"/>
    <w:rsid w:val="001E6173"/>
    <w:rsid w:val="001E64E5"/>
    <w:rsid w:val="001E7C2D"/>
    <w:rsid w:val="001F1BFA"/>
    <w:rsid w:val="001F280A"/>
    <w:rsid w:val="001F2925"/>
    <w:rsid w:val="001F4210"/>
    <w:rsid w:val="001F54CA"/>
    <w:rsid w:val="001F5C34"/>
    <w:rsid w:val="001F6113"/>
    <w:rsid w:val="001F6345"/>
    <w:rsid w:val="001F73C4"/>
    <w:rsid w:val="002007F5"/>
    <w:rsid w:val="00201AC0"/>
    <w:rsid w:val="00201D13"/>
    <w:rsid w:val="00203DFC"/>
    <w:rsid w:val="0020559A"/>
    <w:rsid w:val="00205847"/>
    <w:rsid w:val="00207C82"/>
    <w:rsid w:val="00210F4A"/>
    <w:rsid w:val="00211045"/>
    <w:rsid w:val="00211CED"/>
    <w:rsid w:val="00211DB8"/>
    <w:rsid w:val="00211E6C"/>
    <w:rsid w:val="0021454D"/>
    <w:rsid w:val="00214915"/>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7C1"/>
    <w:rsid w:val="00227217"/>
    <w:rsid w:val="00230364"/>
    <w:rsid w:val="00230D3B"/>
    <w:rsid w:val="00231542"/>
    <w:rsid w:val="0023244E"/>
    <w:rsid w:val="00233C12"/>
    <w:rsid w:val="00234B69"/>
    <w:rsid w:val="002371F4"/>
    <w:rsid w:val="002378B8"/>
    <w:rsid w:val="00237A8A"/>
    <w:rsid w:val="0024049E"/>
    <w:rsid w:val="00241225"/>
    <w:rsid w:val="00244E51"/>
    <w:rsid w:val="0024796C"/>
    <w:rsid w:val="00250E3B"/>
    <w:rsid w:val="002529FD"/>
    <w:rsid w:val="002551B8"/>
    <w:rsid w:val="00260789"/>
    <w:rsid w:val="002614B7"/>
    <w:rsid w:val="002650AC"/>
    <w:rsid w:val="00265834"/>
    <w:rsid w:val="00267C08"/>
    <w:rsid w:val="0027016A"/>
    <w:rsid w:val="00270E77"/>
    <w:rsid w:val="002712FD"/>
    <w:rsid w:val="00271DE1"/>
    <w:rsid w:val="002726E7"/>
    <w:rsid w:val="0027346B"/>
    <w:rsid w:val="002746E1"/>
    <w:rsid w:val="0027490A"/>
    <w:rsid w:val="002755EA"/>
    <w:rsid w:val="00276587"/>
    <w:rsid w:val="00276A5B"/>
    <w:rsid w:val="00277A5D"/>
    <w:rsid w:val="002812FD"/>
    <w:rsid w:val="00281774"/>
    <w:rsid w:val="0028189A"/>
    <w:rsid w:val="002822A6"/>
    <w:rsid w:val="00282B5E"/>
    <w:rsid w:val="002831CA"/>
    <w:rsid w:val="002832D0"/>
    <w:rsid w:val="00283783"/>
    <w:rsid w:val="002846DE"/>
    <w:rsid w:val="002851A5"/>
    <w:rsid w:val="0028579E"/>
    <w:rsid w:val="00286B96"/>
    <w:rsid w:val="00286CD6"/>
    <w:rsid w:val="00287FE1"/>
    <w:rsid w:val="00291340"/>
    <w:rsid w:val="00292ACC"/>
    <w:rsid w:val="00293A4D"/>
    <w:rsid w:val="002949EF"/>
    <w:rsid w:val="00295AB1"/>
    <w:rsid w:val="00295C85"/>
    <w:rsid w:val="002961CB"/>
    <w:rsid w:val="002973FD"/>
    <w:rsid w:val="002A05A8"/>
    <w:rsid w:val="002A1474"/>
    <w:rsid w:val="002A1865"/>
    <w:rsid w:val="002A1DEE"/>
    <w:rsid w:val="002A2B77"/>
    <w:rsid w:val="002A2B89"/>
    <w:rsid w:val="002A35D3"/>
    <w:rsid w:val="002A4552"/>
    <w:rsid w:val="002A7B86"/>
    <w:rsid w:val="002B0EAE"/>
    <w:rsid w:val="002B1A9B"/>
    <w:rsid w:val="002B27FD"/>
    <w:rsid w:val="002B4EE8"/>
    <w:rsid w:val="002B5A51"/>
    <w:rsid w:val="002B64C8"/>
    <w:rsid w:val="002B6F85"/>
    <w:rsid w:val="002B7281"/>
    <w:rsid w:val="002C0F8E"/>
    <w:rsid w:val="002C1248"/>
    <w:rsid w:val="002C1A53"/>
    <w:rsid w:val="002C26E4"/>
    <w:rsid w:val="002C2FF0"/>
    <w:rsid w:val="002C32D6"/>
    <w:rsid w:val="002C5EE1"/>
    <w:rsid w:val="002C7824"/>
    <w:rsid w:val="002D03FD"/>
    <w:rsid w:val="002D1364"/>
    <w:rsid w:val="002D289A"/>
    <w:rsid w:val="002D2D1C"/>
    <w:rsid w:val="002D4BFC"/>
    <w:rsid w:val="002D4D52"/>
    <w:rsid w:val="002D5801"/>
    <w:rsid w:val="002D5D56"/>
    <w:rsid w:val="002D78A1"/>
    <w:rsid w:val="002D79F7"/>
    <w:rsid w:val="002E2029"/>
    <w:rsid w:val="002E36D2"/>
    <w:rsid w:val="002E381A"/>
    <w:rsid w:val="002E447D"/>
    <w:rsid w:val="002E4D66"/>
    <w:rsid w:val="002E566B"/>
    <w:rsid w:val="002E5BE6"/>
    <w:rsid w:val="002E6438"/>
    <w:rsid w:val="002E7299"/>
    <w:rsid w:val="002E78B4"/>
    <w:rsid w:val="002F1C1F"/>
    <w:rsid w:val="002F2367"/>
    <w:rsid w:val="002F236C"/>
    <w:rsid w:val="002F5205"/>
    <w:rsid w:val="002F53C2"/>
    <w:rsid w:val="002F5FD5"/>
    <w:rsid w:val="002F730C"/>
    <w:rsid w:val="002F7996"/>
    <w:rsid w:val="002F7A5A"/>
    <w:rsid w:val="00300A7A"/>
    <w:rsid w:val="00300C02"/>
    <w:rsid w:val="00301EBA"/>
    <w:rsid w:val="00302251"/>
    <w:rsid w:val="003042F0"/>
    <w:rsid w:val="003049F9"/>
    <w:rsid w:val="003068C3"/>
    <w:rsid w:val="00307A2F"/>
    <w:rsid w:val="0031134F"/>
    <w:rsid w:val="00311580"/>
    <w:rsid w:val="00312801"/>
    <w:rsid w:val="00312ABF"/>
    <w:rsid w:val="003145F9"/>
    <w:rsid w:val="00316222"/>
    <w:rsid w:val="00316C6F"/>
    <w:rsid w:val="0031743D"/>
    <w:rsid w:val="0032091C"/>
    <w:rsid w:val="00321C7D"/>
    <w:rsid w:val="00327BE7"/>
    <w:rsid w:val="00331305"/>
    <w:rsid w:val="0033234C"/>
    <w:rsid w:val="00332E40"/>
    <w:rsid w:val="00333C52"/>
    <w:rsid w:val="00334625"/>
    <w:rsid w:val="003357B4"/>
    <w:rsid w:val="00335A49"/>
    <w:rsid w:val="00335DCA"/>
    <w:rsid w:val="00336C9C"/>
    <w:rsid w:val="00336DD7"/>
    <w:rsid w:val="003370BE"/>
    <w:rsid w:val="003378F8"/>
    <w:rsid w:val="00340B9B"/>
    <w:rsid w:val="00341183"/>
    <w:rsid w:val="003425AC"/>
    <w:rsid w:val="003433A7"/>
    <w:rsid w:val="0034390B"/>
    <w:rsid w:val="00344701"/>
    <w:rsid w:val="0034567C"/>
    <w:rsid w:val="0034602D"/>
    <w:rsid w:val="00346544"/>
    <w:rsid w:val="003478DD"/>
    <w:rsid w:val="00350E5E"/>
    <w:rsid w:val="003512A8"/>
    <w:rsid w:val="00352A57"/>
    <w:rsid w:val="00352ACD"/>
    <w:rsid w:val="00354619"/>
    <w:rsid w:val="00354ACB"/>
    <w:rsid w:val="00354E4A"/>
    <w:rsid w:val="00355154"/>
    <w:rsid w:val="00356931"/>
    <w:rsid w:val="0036080A"/>
    <w:rsid w:val="00360E74"/>
    <w:rsid w:val="00361E05"/>
    <w:rsid w:val="0036390E"/>
    <w:rsid w:val="003641CF"/>
    <w:rsid w:val="003642B0"/>
    <w:rsid w:val="0036489A"/>
    <w:rsid w:val="00365C3A"/>
    <w:rsid w:val="00366EC1"/>
    <w:rsid w:val="0036765D"/>
    <w:rsid w:val="00367816"/>
    <w:rsid w:val="00370B35"/>
    <w:rsid w:val="00372109"/>
    <w:rsid w:val="00373749"/>
    <w:rsid w:val="00373B74"/>
    <w:rsid w:val="00374E24"/>
    <w:rsid w:val="00375308"/>
    <w:rsid w:val="00375AC2"/>
    <w:rsid w:val="00376734"/>
    <w:rsid w:val="00376E4F"/>
    <w:rsid w:val="003805FB"/>
    <w:rsid w:val="00381D6C"/>
    <w:rsid w:val="00382FFD"/>
    <w:rsid w:val="00383392"/>
    <w:rsid w:val="00384DB1"/>
    <w:rsid w:val="00387490"/>
    <w:rsid w:val="003878A8"/>
    <w:rsid w:val="00390A3D"/>
    <w:rsid w:val="00390DB5"/>
    <w:rsid w:val="00390F64"/>
    <w:rsid w:val="003915B1"/>
    <w:rsid w:val="00391A1E"/>
    <w:rsid w:val="003954F6"/>
    <w:rsid w:val="0039569D"/>
    <w:rsid w:val="00395ABB"/>
    <w:rsid w:val="00397B47"/>
    <w:rsid w:val="003A00A7"/>
    <w:rsid w:val="003A0C0D"/>
    <w:rsid w:val="003A5389"/>
    <w:rsid w:val="003A5862"/>
    <w:rsid w:val="003B03DB"/>
    <w:rsid w:val="003B071E"/>
    <w:rsid w:val="003B0989"/>
    <w:rsid w:val="003B154E"/>
    <w:rsid w:val="003B15BD"/>
    <w:rsid w:val="003B1B28"/>
    <w:rsid w:val="003B1B4E"/>
    <w:rsid w:val="003B1ED3"/>
    <w:rsid w:val="003B52DE"/>
    <w:rsid w:val="003B5E64"/>
    <w:rsid w:val="003C027D"/>
    <w:rsid w:val="003C1093"/>
    <w:rsid w:val="003C1601"/>
    <w:rsid w:val="003C1843"/>
    <w:rsid w:val="003C2413"/>
    <w:rsid w:val="003C392A"/>
    <w:rsid w:val="003C593E"/>
    <w:rsid w:val="003C6777"/>
    <w:rsid w:val="003C7940"/>
    <w:rsid w:val="003D01B3"/>
    <w:rsid w:val="003D028D"/>
    <w:rsid w:val="003D0FB6"/>
    <w:rsid w:val="003D2714"/>
    <w:rsid w:val="003D396A"/>
    <w:rsid w:val="003D41CB"/>
    <w:rsid w:val="003D49D2"/>
    <w:rsid w:val="003D5478"/>
    <w:rsid w:val="003D5F0C"/>
    <w:rsid w:val="003D6F32"/>
    <w:rsid w:val="003D721D"/>
    <w:rsid w:val="003D778E"/>
    <w:rsid w:val="003D79AD"/>
    <w:rsid w:val="003E00B9"/>
    <w:rsid w:val="003E0269"/>
    <w:rsid w:val="003E0D4F"/>
    <w:rsid w:val="003E1EAD"/>
    <w:rsid w:val="003E21E7"/>
    <w:rsid w:val="003E2435"/>
    <w:rsid w:val="003E302E"/>
    <w:rsid w:val="003E3113"/>
    <w:rsid w:val="003E43C7"/>
    <w:rsid w:val="003E47AB"/>
    <w:rsid w:val="003E6432"/>
    <w:rsid w:val="003E7A88"/>
    <w:rsid w:val="003F2788"/>
    <w:rsid w:val="003F310E"/>
    <w:rsid w:val="003F608D"/>
    <w:rsid w:val="003F621C"/>
    <w:rsid w:val="0040007A"/>
    <w:rsid w:val="00401946"/>
    <w:rsid w:val="00402FFA"/>
    <w:rsid w:val="00403805"/>
    <w:rsid w:val="00410681"/>
    <w:rsid w:val="00411EED"/>
    <w:rsid w:val="0041464D"/>
    <w:rsid w:val="00415C4B"/>
    <w:rsid w:val="00415C5E"/>
    <w:rsid w:val="00415F8D"/>
    <w:rsid w:val="00416F89"/>
    <w:rsid w:val="00417DAB"/>
    <w:rsid w:val="004202C4"/>
    <w:rsid w:val="00420351"/>
    <w:rsid w:val="00420967"/>
    <w:rsid w:val="00421AD9"/>
    <w:rsid w:val="004228ED"/>
    <w:rsid w:val="00422B93"/>
    <w:rsid w:val="004238D4"/>
    <w:rsid w:val="00423C96"/>
    <w:rsid w:val="00423DFD"/>
    <w:rsid w:val="0042470C"/>
    <w:rsid w:val="004248B9"/>
    <w:rsid w:val="00424A40"/>
    <w:rsid w:val="004252CF"/>
    <w:rsid w:val="00427DBC"/>
    <w:rsid w:val="00430995"/>
    <w:rsid w:val="00430F42"/>
    <w:rsid w:val="00431311"/>
    <w:rsid w:val="0043138C"/>
    <w:rsid w:val="00431983"/>
    <w:rsid w:val="00432145"/>
    <w:rsid w:val="0043368E"/>
    <w:rsid w:val="004345AE"/>
    <w:rsid w:val="0043477E"/>
    <w:rsid w:val="00435C19"/>
    <w:rsid w:val="0043697F"/>
    <w:rsid w:val="004374F9"/>
    <w:rsid w:val="004376D4"/>
    <w:rsid w:val="0044176D"/>
    <w:rsid w:val="00441D5D"/>
    <w:rsid w:val="00441E22"/>
    <w:rsid w:val="00442C59"/>
    <w:rsid w:val="00442C72"/>
    <w:rsid w:val="00443DD6"/>
    <w:rsid w:val="004458A0"/>
    <w:rsid w:val="00446439"/>
    <w:rsid w:val="00446B17"/>
    <w:rsid w:val="00447E7B"/>
    <w:rsid w:val="004504EC"/>
    <w:rsid w:val="00453344"/>
    <w:rsid w:val="00453839"/>
    <w:rsid w:val="00454055"/>
    <w:rsid w:val="00455361"/>
    <w:rsid w:val="0045578A"/>
    <w:rsid w:val="004558ED"/>
    <w:rsid w:val="00457C63"/>
    <w:rsid w:val="00460351"/>
    <w:rsid w:val="00460408"/>
    <w:rsid w:val="00460744"/>
    <w:rsid w:val="00460EC2"/>
    <w:rsid w:val="004619A3"/>
    <w:rsid w:val="00462690"/>
    <w:rsid w:val="00462E7F"/>
    <w:rsid w:val="004630A4"/>
    <w:rsid w:val="00463241"/>
    <w:rsid w:val="00466D31"/>
    <w:rsid w:val="00467BC3"/>
    <w:rsid w:val="00470BC2"/>
    <w:rsid w:val="00471088"/>
    <w:rsid w:val="00472C23"/>
    <w:rsid w:val="00472C9B"/>
    <w:rsid w:val="004734DD"/>
    <w:rsid w:val="00473E77"/>
    <w:rsid w:val="00473EA7"/>
    <w:rsid w:val="004751FD"/>
    <w:rsid w:val="004757E8"/>
    <w:rsid w:val="00477027"/>
    <w:rsid w:val="0047709F"/>
    <w:rsid w:val="004770A3"/>
    <w:rsid w:val="00477C47"/>
    <w:rsid w:val="00477D1C"/>
    <w:rsid w:val="004802FF"/>
    <w:rsid w:val="00480BC7"/>
    <w:rsid w:val="00483541"/>
    <w:rsid w:val="00483E42"/>
    <w:rsid w:val="00483FFF"/>
    <w:rsid w:val="00484CD9"/>
    <w:rsid w:val="00485C62"/>
    <w:rsid w:val="00486D49"/>
    <w:rsid w:val="00487C76"/>
    <w:rsid w:val="00487F84"/>
    <w:rsid w:val="004923E5"/>
    <w:rsid w:val="004930E7"/>
    <w:rsid w:val="00493E8A"/>
    <w:rsid w:val="0049482D"/>
    <w:rsid w:val="004952CE"/>
    <w:rsid w:val="00495E0A"/>
    <w:rsid w:val="00496744"/>
    <w:rsid w:val="00497929"/>
    <w:rsid w:val="004A0853"/>
    <w:rsid w:val="004A143C"/>
    <w:rsid w:val="004A1E7B"/>
    <w:rsid w:val="004A2C20"/>
    <w:rsid w:val="004A31DC"/>
    <w:rsid w:val="004A3518"/>
    <w:rsid w:val="004A4786"/>
    <w:rsid w:val="004A47CD"/>
    <w:rsid w:val="004A5414"/>
    <w:rsid w:val="004A5A73"/>
    <w:rsid w:val="004A6D1B"/>
    <w:rsid w:val="004A7ABB"/>
    <w:rsid w:val="004B0410"/>
    <w:rsid w:val="004B154C"/>
    <w:rsid w:val="004B1EF9"/>
    <w:rsid w:val="004B2C0E"/>
    <w:rsid w:val="004B4149"/>
    <w:rsid w:val="004B5A22"/>
    <w:rsid w:val="004B5F6A"/>
    <w:rsid w:val="004B6616"/>
    <w:rsid w:val="004B66AF"/>
    <w:rsid w:val="004B712E"/>
    <w:rsid w:val="004B72C0"/>
    <w:rsid w:val="004B73D4"/>
    <w:rsid w:val="004B7AB1"/>
    <w:rsid w:val="004B7C0F"/>
    <w:rsid w:val="004C047E"/>
    <w:rsid w:val="004C0EEA"/>
    <w:rsid w:val="004C1255"/>
    <w:rsid w:val="004C2018"/>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488E"/>
    <w:rsid w:val="004E4DE9"/>
    <w:rsid w:val="004E570D"/>
    <w:rsid w:val="004E60D2"/>
    <w:rsid w:val="004E6B64"/>
    <w:rsid w:val="004F22A6"/>
    <w:rsid w:val="004F2577"/>
    <w:rsid w:val="004F259A"/>
    <w:rsid w:val="004F6391"/>
    <w:rsid w:val="004F7712"/>
    <w:rsid w:val="004F7878"/>
    <w:rsid w:val="0050126A"/>
    <w:rsid w:val="00501BA6"/>
    <w:rsid w:val="00501C4B"/>
    <w:rsid w:val="00501F0C"/>
    <w:rsid w:val="00502E4E"/>
    <w:rsid w:val="00505C33"/>
    <w:rsid w:val="0050702C"/>
    <w:rsid w:val="005071AA"/>
    <w:rsid w:val="00507FE8"/>
    <w:rsid w:val="00510ED4"/>
    <w:rsid w:val="00510F1F"/>
    <w:rsid w:val="005115B9"/>
    <w:rsid w:val="00514173"/>
    <w:rsid w:val="005146DB"/>
    <w:rsid w:val="00514B92"/>
    <w:rsid w:val="00514E60"/>
    <w:rsid w:val="005150A3"/>
    <w:rsid w:val="005151E9"/>
    <w:rsid w:val="00516AD6"/>
    <w:rsid w:val="00517057"/>
    <w:rsid w:val="00517353"/>
    <w:rsid w:val="00517EEC"/>
    <w:rsid w:val="005215EC"/>
    <w:rsid w:val="00521C27"/>
    <w:rsid w:val="00523DA6"/>
    <w:rsid w:val="00524026"/>
    <w:rsid w:val="00525211"/>
    <w:rsid w:val="00530145"/>
    <w:rsid w:val="00530252"/>
    <w:rsid w:val="00530D9B"/>
    <w:rsid w:val="00532A64"/>
    <w:rsid w:val="0053522F"/>
    <w:rsid w:val="00535BF5"/>
    <w:rsid w:val="00536FAB"/>
    <w:rsid w:val="005373EF"/>
    <w:rsid w:val="00537962"/>
    <w:rsid w:val="00537F68"/>
    <w:rsid w:val="00540D01"/>
    <w:rsid w:val="00542677"/>
    <w:rsid w:val="00542CE0"/>
    <w:rsid w:val="00543D7A"/>
    <w:rsid w:val="00544586"/>
    <w:rsid w:val="00546DE9"/>
    <w:rsid w:val="00547B71"/>
    <w:rsid w:val="00550F0E"/>
    <w:rsid w:val="00551CF1"/>
    <w:rsid w:val="00551FB3"/>
    <w:rsid w:val="00551FB5"/>
    <w:rsid w:val="0055277B"/>
    <w:rsid w:val="00556CF8"/>
    <w:rsid w:val="00556D92"/>
    <w:rsid w:val="00557423"/>
    <w:rsid w:val="0055773A"/>
    <w:rsid w:val="00561231"/>
    <w:rsid w:val="005628C9"/>
    <w:rsid w:val="00562944"/>
    <w:rsid w:val="005636C1"/>
    <w:rsid w:val="00566D1D"/>
    <w:rsid w:val="005677BA"/>
    <w:rsid w:val="00567D48"/>
    <w:rsid w:val="005702EE"/>
    <w:rsid w:val="005713AE"/>
    <w:rsid w:val="0057140F"/>
    <w:rsid w:val="005717E6"/>
    <w:rsid w:val="00571FD3"/>
    <w:rsid w:val="00572B28"/>
    <w:rsid w:val="00575FC6"/>
    <w:rsid w:val="00576DE1"/>
    <w:rsid w:val="00576F18"/>
    <w:rsid w:val="00577235"/>
    <w:rsid w:val="0057787E"/>
    <w:rsid w:val="00580119"/>
    <w:rsid w:val="005804E7"/>
    <w:rsid w:val="00581E70"/>
    <w:rsid w:val="005820DC"/>
    <w:rsid w:val="0058219D"/>
    <w:rsid w:val="00584C7E"/>
    <w:rsid w:val="005850D9"/>
    <w:rsid w:val="00585913"/>
    <w:rsid w:val="005874F5"/>
    <w:rsid w:val="00587E46"/>
    <w:rsid w:val="005908D5"/>
    <w:rsid w:val="00590F45"/>
    <w:rsid w:val="005911B9"/>
    <w:rsid w:val="00593497"/>
    <w:rsid w:val="005948C7"/>
    <w:rsid w:val="0059532A"/>
    <w:rsid w:val="005959AD"/>
    <w:rsid w:val="005965FF"/>
    <w:rsid w:val="005972C0"/>
    <w:rsid w:val="005A0478"/>
    <w:rsid w:val="005A0653"/>
    <w:rsid w:val="005A1295"/>
    <w:rsid w:val="005A130D"/>
    <w:rsid w:val="005A1383"/>
    <w:rsid w:val="005A14AD"/>
    <w:rsid w:val="005A23A2"/>
    <w:rsid w:val="005A3C14"/>
    <w:rsid w:val="005A3D94"/>
    <w:rsid w:val="005A6D3B"/>
    <w:rsid w:val="005A7E5C"/>
    <w:rsid w:val="005A7E93"/>
    <w:rsid w:val="005B0116"/>
    <w:rsid w:val="005B0A21"/>
    <w:rsid w:val="005B2444"/>
    <w:rsid w:val="005B40B5"/>
    <w:rsid w:val="005B44EC"/>
    <w:rsid w:val="005B5B0E"/>
    <w:rsid w:val="005B630A"/>
    <w:rsid w:val="005C176E"/>
    <w:rsid w:val="005C25B2"/>
    <w:rsid w:val="005C2A7A"/>
    <w:rsid w:val="005C31EE"/>
    <w:rsid w:val="005C3767"/>
    <w:rsid w:val="005C41FD"/>
    <w:rsid w:val="005C4A61"/>
    <w:rsid w:val="005C6B29"/>
    <w:rsid w:val="005C7689"/>
    <w:rsid w:val="005C7E4B"/>
    <w:rsid w:val="005D136C"/>
    <w:rsid w:val="005D33F4"/>
    <w:rsid w:val="005D48B7"/>
    <w:rsid w:val="005D54E4"/>
    <w:rsid w:val="005E0089"/>
    <w:rsid w:val="005E0CF0"/>
    <w:rsid w:val="005E25BE"/>
    <w:rsid w:val="005E368F"/>
    <w:rsid w:val="005E3D38"/>
    <w:rsid w:val="005E4028"/>
    <w:rsid w:val="005E574C"/>
    <w:rsid w:val="005E5CF8"/>
    <w:rsid w:val="005E61A3"/>
    <w:rsid w:val="005E6ACB"/>
    <w:rsid w:val="005E737A"/>
    <w:rsid w:val="005F101F"/>
    <w:rsid w:val="005F207C"/>
    <w:rsid w:val="005F2305"/>
    <w:rsid w:val="005F2EFB"/>
    <w:rsid w:val="005F3BE4"/>
    <w:rsid w:val="005F40D3"/>
    <w:rsid w:val="005F41B3"/>
    <w:rsid w:val="005F6773"/>
    <w:rsid w:val="005F6D7A"/>
    <w:rsid w:val="005F7786"/>
    <w:rsid w:val="005F7797"/>
    <w:rsid w:val="00600916"/>
    <w:rsid w:val="00600CFC"/>
    <w:rsid w:val="00601142"/>
    <w:rsid w:val="006015DB"/>
    <w:rsid w:val="00601825"/>
    <w:rsid w:val="00601BF2"/>
    <w:rsid w:val="00602484"/>
    <w:rsid w:val="00607EE8"/>
    <w:rsid w:val="006107BD"/>
    <w:rsid w:val="00610E47"/>
    <w:rsid w:val="006117F5"/>
    <w:rsid w:val="00612B05"/>
    <w:rsid w:val="00615A9D"/>
    <w:rsid w:val="00620709"/>
    <w:rsid w:val="006215B3"/>
    <w:rsid w:val="00621EC3"/>
    <w:rsid w:val="006222C1"/>
    <w:rsid w:val="00622411"/>
    <w:rsid w:val="006233FC"/>
    <w:rsid w:val="00623BF8"/>
    <w:rsid w:val="00623D0D"/>
    <w:rsid w:val="00623FCB"/>
    <w:rsid w:val="0062565E"/>
    <w:rsid w:val="006275E6"/>
    <w:rsid w:val="006310B6"/>
    <w:rsid w:val="006329CE"/>
    <w:rsid w:val="00633649"/>
    <w:rsid w:val="00633989"/>
    <w:rsid w:val="00634733"/>
    <w:rsid w:val="00634A90"/>
    <w:rsid w:val="0063725F"/>
    <w:rsid w:val="006403B0"/>
    <w:rsid w:val="00641D95"/>
    <w:rsid w:val="006421FC"/>
    <w:rsid w:val="006422DC"/>
    <w:rsid w:val="00642DFA"/>
    <w:rsid w:val="006435F2"/>
    <w:rsid w:val="00645AAC"/>
    <w:rsid w:val="0064603B"/>
    <w:rsid w:val="0064678B"/>
    <w:rsid w:val="00646AFB"/>
    <w:rsid w:val="00650631"/>
    <w:rsid w:val="00650C82"/>
    <w:rsid w:val="00651844"/>
    <w:rsid w:val="00652623"/>
    <w:rsid w:val="00652D42"/>
    <w:rsid w:val="006537F1"/>
    <w:rsid w:val="00654185"/>
    <w:rsid w:val="0065686D"/>
    <w:rsid w:val="00661D6F"/>
    <w:rsid w:val="006638DB"/>
    <w:rsid w:val="0066418D"/>
    <w:rsid w:val="00665CFF"/>
    <w:rsid w:val="00666195"/>
    <w:rsid w:val="0066654F"/>
    <w:rsid w:val="00667092"/>
    <w:rsid w:val="006700B3"/>
    <w:rsid w:val="006704EA"/>
    <w:rsid w:val="006714AF"/>
    <w:rsid w:val="00671892"/>
    <w:rsid w:val="00672B30"/>
    <w:rsid w:val="00673B3D"/>
    <w:rsid w:val="006742DF"/>
    <w:rsid w:val="00674A84"/>
    <w:rsid w:val="00674D69"/>
    <w:rsid w:val="006754C2"/>
    <w:rsid w:val="006765DE"/>
    <w:rsid w:val="00676FEC"/>
    <w:rsid w:val="00681D92"/>
    <w:rsid w:val="006820BB"/>
    <w:rsid w:val="006823B6"/>
    <w:rsid w:val="006833B5"/>
    <w:rsid w:val="00683C73"/>
    <w:rsid w:val="00685497"/>
    <w:rsid w:val="006875A6"/>
    <w:rsid w:val="00687729"/>
    <w:rsid w:val="0069178E"/>
    <w:rsid w:val="00692CFB"/>
    <w:rsid w:val="006938AE"/>
    <w:rsid w:val="006940AA"/>
    <w:rsid w:val="00695317"/>
    <w:rsid w:val="00695A64"/>
    <w:rsid w:val="00695B2C"/>
    <w:rsid w:val="00697F68"/>
    <w:rsid w:val="006A08C1"/>
    <w:rsid w:val="006A1DBD"/>
    <w:rsid w:val="006A2695"/>
    <w:rsid w:val="006A2E36"/>
    <w:rsid w:val="006A6624"/>
    <w:rsid w:val="006A7B1C"/>
    <w:rsid w:val="006B0D68"/>
    <w:rsid w:val="006B0ED1"/>
    <w:rsid w:val="006B17EE"/>
    <w:rsid w:val="006B18A4"/>
    <w:rsid w:val="006B1A42"/>
    <w:rsid w:val="006B23F0"/>
    <w:rsid w:val="006B3086"/>
    <w:rsid w:val="006B3F34"/>
    <w:rsid w:val="006B6019"/>
    <w:rsid w:val="006B602B"/>
    <w:rsid w:val="006B655E"/>
    <w:rsid w:val="006C20A7"/>
    <w:rsid w:val="006C23C1"/>
    <w:rsid w:val="006C33E3"/>
    <w:rsid w:val="006C37F9"/>
    <w:rsid w:val="006C3F3E"/>
    <w:rsid w:val="006C6891"/>
    <w:rsid w:val="006C73B9"/>
    <w:rsid w:val="006C7560"/>
    <w:rsid w:val="006C7BFB"/>
    <w:rsid w:val="006D001B"/>
    <w:rsid w:val="006D1883"/>
    <w:rsid w:val="006D3C29"/>
    <w:rsid w:val="006D3E21"/>
    <w:rsid w:val="006D5375"/>
    <w:rsid w:val="006D6958"/>
    <w:rsid w:val="006E003C"/>
    <w:rsid w:val="006E0920"/>
    <w:rsid w:val="006E1D2A"/>
    <w:rsid w:val="006E2689"/>
    <w:rsid w:val="006E46BF"/>
    <w:rsid w:val="006E567E"/>
    <w:rsid w:val="006E652E"/>
    <w:rsid w:val="006E6E72"/>
    <w:rsid w:val="006F20D6"/>
    <w:rsid w:val="006F2C33"/>
    <w:rsid w:val="006F30B6"/>
    <w:rsid w:val="006F39DF"/>
    <w:rsid w:val="006F6096"/>
    <w:rsid w:val="006F6540"/>
    <w:rsid w:val="006F6F22"/>
    <w:rsid w:val="006F71E9"/>
    <w:rsid w:val="006F7A2A"/>
    <w:rsid w:val="006F7BB9"/>
    <w:rsid w:val="00700DDE"/>
    <w:rsid w:val="00701470"/>
    <w:rsid w:val="00701569"/>
    <w:rsid w:val="0070161B"/>
    <w:rsid w:val="007031A2"/>
    <w:rsid w:val="00703358"/>
    <w:rsid w:val="0070583F"/>
    <w:rsid w:val="007062C1"/>
    <w:rsid w:val="00706712"/>
    <w:rsid w:val="00706CF5"/>
    <w:rsid w:val="00707102"/>
    <w:rsid w:val="007071F1"/>
    <w:rsid w:val="0071102A"/>
    <w:rsid w:val="007120E3"/>
    <w:rsid w:val="007135FC"/>
    <w:rsid w:val="00713BCF"/>
    <w:rsid w:val="00714C3F"/>
    <w:rsid w:val="00714DB8"/>
    <w:rsid w:val="00715FF3"/>
    <w:rsid w:val="00716569"/>
    <w:rsid w:val="00717475"/>
    <w:rsid w:val="00717A99"/>
    <w:rsid w:val="00717BD2"/>
    <w:rsid w:val="00721FF2"/>
    <w:rsid w:val="007221C2"/>
    <w:rsid w:val="007224FB"/>
    <w:rsid w:val="00723FC3"/>
    <w:rsid w:val="007249FC"/>
    <w:rsid w:val="007252A7"/>
    <w:rsid w:val="00725304"/>
    <w:rsid w:val="0072576A"/>
    <w:rsid w:val="0072609B"/>
    <w:rsid w:val="007266E0"/>
    <w:rsid w:val="0072702B"/>
    <w:rsid w:val="0072702D"/>
    <w:rsid w:val="007305AA"/>
    <w:rsid w:val="0073143F"/>
    <w:rsid w:val="007318C3"/>
    <w:rsid w:val="00732DA4"/>
    <w:rsid w:val="007339C6"/>
    <w:rsid w:val="00733AD5"/>
    <w:rsid w:val="007342A9"/>
    <w:rsid w:val="00734316"/>
    <w:rsid w:val="0073448A"/>
    <w:rsid w:val="007365C7"/>
    <w:rsid w:val="0073711C"/>
    <w:rsid w:val="00737975"/>
    <w:rsid w:val="00737E94"/>
    <w:rsid w:val="00737F20"/>
    <w:rsid w:val="00741E90"/>
    <w:rsid w:val="00742D80"/>
    <w:rsid w:val="0074530C"/>
    <w:rsid w:val="00746A16"/>
    <w:rsid w:val="00746FE4"/>
    <w:rsid w:val="007475AB"/>
    <w:rsid w:val="0074792B"/>
    <w:rsid w:val="00747B14"/>
    <w:rsid w:val="00753846"/>
    <w:rsid w:val="00753F69"/>
    <w:rsid w:val="007541BD"/>
    <w:rsid w:val="0075528E"/>
    <w:rsid w:val="007556EE"/>
    <w:rsid w:val="00755F6E"/>
    <w:rsid w:val="0075695D"/>
    <w:rsid w:val="00756A08"/>
    <w:rsid w:val="00756A4F"/>
    <w:rsid w:val="0076052F"/>
    <w:rsid w:val="00761D84"/>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760B"/>
    <w:rsid w:val="00790E92"/>
    <w:rsid w:val="00790FEA"/>
    <w:rsid w:val="00792F04"/>
    <w:rsid w:val="00794430"/>
    <w:rsid w:val="00794B8C"/>
    <w:rsid w:val="00794EE2"/>
    <w:rsid w:val="00795C54"/>
    <w:rsid w:val="0079659F"/>
    <w:rsid w:val="0079799B"/>
    <w:rsid w:val="007A33C1"/>
    <w:rsid w:val="007A5B8C"/>
    <w:rsid w:val="007A645B"/>
    <w:rsid w:val="007A66EF"/>
    <w:rsid w:val="007B0089"/>
    <w:rsid w:val="007B0EF2"/>
    <w:rsid w:val="007B241C"/>
    <w:rsid w:val="007B25BA"/>
    <w:rsid w:val="007B5677"/>
    <w:rsid w:val="007B5819"/>
    <w:rsid w:val="007B5BAA"/>
    <w:rsid w:val="007B74ED"/>
    <w:rsid w:val="007B7CAE"/>
    <w:rsid w:val="007C039A"/>
    <w:rsid w:val="007C1E29"/>
    <w:rsid w:val="007C24B2"/>
    <w:rsid w:val="007C4FDB"/>
    <w:rsid w:val="007C650D"/>
    <w:rsid w:val="007C751D"/>
    <w:rsid w:val="007C78ED"/>
    <w:rsid w:val="007C7A4E"/>
    <w:rsid w:val="007D11C8"/>
    <w:rsid w:val="007D3009"/>
    <w:rsid w:val="007D44FB"/>
    <w:rsid w:val="007D5A0A"/>
    <w:rsid w:val="007D7F55"/>
    <w:rsid w:val="007E0B43"/>
    <w:rsid w:val="007E0F26"/>
    <w:rsid w:val="007E235F"/>
    <w:rsid w:val="007E31E8"/>
    <w:rsid w:val="007E48C2"/>
    <w:rsid w:val="007E4CAB"/>
    <w:rsid w:val="007E55BC"/>
    <w:rsid w:val="007E5769"/>
    <w:rsid w:val="007E5D49"/>
    <w:rsid w:val="007E5FB5"/>
    <w:rsid w:val="007F02EC"/>
    <w:rsid w:val="007F05AB"/>
    <w:rsid w:val="007F0DEA"/>
    <w:rsid w:val="007F13C6"/>
    <w:rsid w:val="007F16E3"/>
    <w:rsid w:val="007F1D44"/>
    <w:rsid w:val="007F307A"/>
    <w:rsid w:val="007F3949"/>
    <w:rsid w:val="007F3DD3"/>
    <w:rsid w:val="007F4E47"/>
    <w:rsid w:val="007F6336"/>
    <w:rsid w:val="007F74BC"/>
    <w:rsid w:val="00800F8F"/>
    <w:rsid w:val="008017F4"/>
    <w:rsid w:val="00801CFC"/>
    <w:rsid w:val="00802EBB"/>
    <w:rsid w:val="00802FAC"/>
    <w:rsid w:val="00803D58"/>
    <w:rsid w:val="00803E84"/>
    <w:rsid w:val="0080466C"/>
    <w:rsid w:val="00804853"/>
    <w:rsid w:val="00804EB8"/>
    <w:rsid w:val="00805FCE"/>
    <w:rsid w:val="00807684"/>
    <w:rsid w:val="00807D93"/>
    <w:rsid w:val="0081082B"/>
    <w:rsid w:val="00812BB2"/>
    <w:rsid w:val="00812D2D"/>
    <w:rsid w:val="0081410E"/>
    <w:rsid w:val="00814AAB"/>
    <w:rsid w:val="00815095"/>
    <w:rsid w:val="008156BC"/>
    <w:rsid w:val="00817288"/>
    <w:rsid w:val="00817FF5"/>
    <w:rsid w:val="00820627"/>
    <w:rsid w:val="008207F1"/>
    <w:rsid w:val="008216DC"/>
    <w:rsid w:val="008226CD"/>
    <w:rsid w:val="0082273B"/>
    <w:rsid w:val="00822FFC"/>
    <w:rsid w:val="00823A6C"/>
    <w:rsid w:val="008245BF"/>
    <w:rsid w:val="00824968"/>
    <w:rsid w:val="008259F6"/>
    <w:rsid w:val="0082672C"/>
    <w:rsid w:val="00830F34"/>
    <w:rsid w:val="00831A39"/>
    <w:rsid w:val="00832D95"/>
    <w:rsid w:val="008330A2"/>
    <w:rsid w:val="008356B1"/>
    <w:rsid w:val="00836459"/>
    <w:rsid w:val="00836C0C"/>
    <w:rsid w:val="00840217"/>
    <w:rsid w:val="00841DBD"/>
    <w:rsid w:val="00842EFC"/>
    <w:rsid w:val="00843CAA"/>
    <w:rsid w:val="00844458"/>
    <w:rsid w:val="00845206"/>
    <w:rsid w:val="00847C81"/>
    <w:rsid w:val="00850255"/>
    <w:rsid w:val="008509A8"/>
    <w:rsid w:val="00852DC1"/>
    <w:rsid w:val="00855903"/>
    <w:rsid w:val="00855A56"/>
    <w:rsid w:val="0085688E"/>
    <w:rsid w:val="00860AA8"/>
    <w:rsid w:val="008618D8"/>
    <w:rsid w:val="008628D0"/>
    <w:rsid w:val="00862F21"/>
    <w:rsid w:val="00862F35"/>
    <w:rsid w:val="00863857"/>
    <w:rsid w:val="00863C69"/>
    <w:rsid w:val="00864E43"/>
    <w:rsid w:val="0086531E"/>
    <w:rsid w:val="008661F0"/>
    <w:rsid w:val="00866209"/>
    <w:rsid w:val="00866B86"/>
    <w:rsid w:val="0086740F"/>
    <w:rsid w:val="00871717"/>
    <w:rsid w:val="008725A4"/>
    <w:rsid w:val="0087408F"/>
    <w:rsid w:val="0087560F"/>
    <w:rsid w:val="00876089"/>
    <w:rsid w:val="00876792"/>
    <w:rsid w:val="008769D2"/>
    <w:rsid w:val="008774B6"/>
    <w:rsid w:val="0088003E"/>
    <w:rsid w:val="00880675"/>
    <w:rsid w:val="0088159D"/>
    <w:rsid w:val="008837E6"/>
    <w:rsid w:val="00883A90"/>
    <w:rsid w:val="00884D51"/>
    <w:rsid w:val="00886395"/>
    <w:rsid w:val="00886AED"/>
    <w:rsid w:val="008879E3"/>
    <w:rsid w:val="00887AD6"/>
    <w:rsid w:val="008902D2"/>
    <w:rsid w:val="0089057D"/>
    <w:rsid w:val="00890820"/>
    <w:rsid w:val="008917A1"/>
    <w:rsid w:val="00891983"/>
    <w:rsid w:val="008925C0"/>
    <w:rsid w:val="008930A2"/>
    <w:rsid w:val="0089355D"/>
    <w:rsid w:val="008940CE"/>
    <w:rsid w:val="008945F8"/>
    <w:rsid w:val="00894982"/>
    <w:rsid w:val="00895064"/>
    <w:rsid w:val="008956A3"/>
    <w:rsid w:val="0089667D"/>
    <w:rsid w:val="00896E7E"/>
    <w:rsid w:val="008A04E2"/>
    <w:rsid w:val="008A1E40"/>
    <w:rsid w:val="008A1E6E"/>
    <w:rsid w:val="008A3299"/>
    <w:rsid w:val="008A3370"/>
    <w:rsid w:val="008A33BC"/>
    <w:rsid w:val="008A5D5F"/>
    <w:rsid w:val="008A69BF"/>
    <w:rsid w:val="008A7762"/>
    <w:rsid w:val="008B0D9F"/>
    <w:rsid w:val="008B1708"/>
    <w:rsid w:val="008B19CF"/>
    <w:rsid w:val="008B3CC4"/>
    <w:rsid w:val="008B4585"/>
    <w:rsid w:val="008B5E92"/>
    <w:rsid w:val="008C0AA0"/>
    <w:rsid w:val="008C3008"/>
    <w:rsid w:val="008C4755"/>
    <w:rsid w:val="008C4A05"/>
    <w:rsid w:val="008C4C60"/>
    <w:rsid w:val="008C54AD"/>
    <w:rsid w:val="008C5518"/>
    <w:rsid w:val="008C72F6"/>
    <w:rsid w:val="008C7AC9"/>
    <w:rsid w:val="008D15DD"/>
    <w:rsid w:val="008D15F0"/>
    <w:rsid w:val="008D3906"/>
    <w:rsid w:val="008D46E8"/>
    <w:rsid w:val="008D53A0"/>
    <w:rsid w:val="008D5B7C"/>
    <w:rsid w:val="008D6169"/>
    <w:rsid w:val="008D6AF6"/>
    <w:rsid w:val="008E1F3A"/>
    <w:rsid w:val="008E2C6E"/>
    <w:rsid w:val="008E2C7F"/>
    <w:rsid w:val="008E2CC3"/>
    <w:rsid w:val="008E5811"/>
    <w:rsid w:val="008E58D9"/>
    <w:rsid w:val="008F06E9"/>
    <w:rsid w:val="008F09DB"/>
    <w:rsid w:val="008F1210"/>
    <w:rsid w:val="008F2417"/>
    <w:rsid w:val="008F2AC2"/>
    <w:rsid w:val="00902B1E"/>
    <w:rsid w:val="00903FC1"/>
    <w:rsid w:val="00904E44"/>
    <w:rsid w:val="00905147"/>
    <w:rsid w:val="00905FBB"/>
    <w:rsid w:val="00906266"/>
    <w:rsid w:val="00906FDD"/>
    <w:rsid w:val="0091006B"/>
    <w:rsid w:val="009104D1"/>
    <w:rsid w:val="009106C3"/>
    <w:rsid w:val="00910A8A"/>
    <w:rsid w:val="00910DF2"/>
    <w:rsid w:val="00911A3A"/>
    <w:rsid w:val="00913835"/>
    <w:rsid w:val="00914BB6"/>
    <w:rsid w:val="00914F2F"/>
    <w:rsid w:val="00915045"/>
    <w:rsid w:val="00917803"/>
    <w:rsid w:val="0091781F"/>
    <w:rsid w:val="00917B9D"/>
    <w:rsid w:val="0092121C"/>
    <w:rsid w:val="00922C88"/>
    <w:rsid w:val="00923019"/>
    <w:rsid w:val="00923D29"/>
    <w:rsid w:val="009241F7"/>
    <w:rsid w:val="00924691"/>
    <w:rsid w:val="00925425"/>
    <w:rsid w:val="0092755B"/>
    <w:rsid w:val="00927795"/>
    <w:rsid w:val="00930491"/>
    <w:rsid w:val="0093160E"/>
    <w:rsid w:val="009324E4"/>
    <w:rsid w:val="00932B0E"/>
    <w:rsid w:val="009332C6"/>
    <w:rsid w:val="009336AC"/>
    <w:rsid w:val="009339B5"/>
    <w:rsid w:val="00933E25"/>
    <w:rsid w:val="009358D3"/>
    <w:rsid w:val="00935D64"/>
    <w:rsid w:val="0094104D"/>
    <w:rsid w:val="00941271"/>
    <w:rsid w:val="00941C61"/>
    <w:rsid w:val="009422D5"/>
    <w:rsid w:val="0094268F"/>
    <w:rsid w:val="0094356F"/>
    <w:rsid w:val="00943EAC"/>
    <w:rsid w:val="00944094"/>
    <w:rsid w:val="00944D43"/>
    <w:rsid w:val="0094604A"/>
    <w:rsid w:val="009472BB"/>
    <w:rsid w:val="00950504"/>
    <w:rsid w:val="009505DF"/>
    <w:rsid w:val="009515A1"/>
    <w:rsid w:val="0095182E"/>
    <w:rsid w:val="00951AF7"/>
    <w:rsid w:val="0095225E"/>
    <w:rsid w:val="00952C4E"/>
    <w:rsid w:val="00952F23"/>
    <w:rsid w:val="00954887"/>
    <w:rsid w:val="00955A11"/>
    <w:rsid w:val="00956E7E"/>
    <w:rsid w:val="00956FEF"/>
    <w:rsid w:val="00960ACF"/>
    <w:rsid w:val="00961D24"/>
    <w:rsid w:val="00962580"/>
    <w:rsid w:val="009631ED"/>
    <w:rsid w:val="009643AC"/>
    <w:rsid w:val="00967683"/>
    <w:rsid w:val="0097117F"/>
    <w:rsid w:val="00972720"/>
    <w:rsid w:val="00973564"/>
    <w:rsid w:val="00975EFE"/>
    <w:rsid w:val="009763E0"/>
    <w:rsid w:val="00976C2D"/>
    <w:rsid w:val="009770DA"/>
    <w:rsid w:val="00977F70"/>
    <w:rsid w:val="0098094C"/>
    <w:rsid w:val="00981D63"/>
    <w:rsid w:val="00982DB7"/>
    <w:rsid w:val="0098375E"/>
    <w:rsid w:val="00984492"/>
    <w:rsid w:val="00985B27"/>
    <w:rsid w:val="00985B8A"/>
    <w:rsid w:val="0098624E"/>
    <w:rsid w:val="00986C4E"/>
    <w:rsid w:val="00987E77"/>
    <w:rsid w:val="00990E1D"/>
    <w:rsid w:val="009916E2"/>
    <w:rsid w:val="009927F0"/>
    <w:rsid w:val="009929C1"/>
    <w:rsid w:val="00992C01"/>
    <w:rsid w:val="0099352C"/>
    <w:rsid w:val="0099619C"/>
    <w:rsid w:val="0099647E"/>
    <w:rsid w:val="00996624"/>
    <w:rsid w:val="00996869"/>
    <w:rsid w:val="009A04B6"/>
    <w:rsid w:val="009A1211"/>
    <w:rsid w:val="009A1BD7"/>
    <w:rsid w:val="009A2236"/>
    <w:rsid w:val="009A22EC"/>
    <w:rsid w:val="009A2331"/>
    <w:rsid w:val="009A30ED"/>
    <w:rsid w:val="009A4501"/>
    <w:rsid w:val="009A507C"/>
    <w:rsid w:val="009A7F13"/>
    <w:rsid w:val="009B0407"/>
    <w:rsid w:val="009B079D"/>
    <w:rsid w:val="009B0A29"/>
    <w:rsid w:val="009B109D"/>
    <w:rsid w:val="009B48E9"/>
    <w:rsid w:val="009B4ABB"/>
    <w:rsid w:val="009B4AE1"/>
    <w:rsid w:val="009B5670"/>
    <w:rsid w:val="009B740C"/>
    <w:rsid w:val="009C0C24"/>
    <w:rsid w:val="009C0C65"/>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102A"/>
    <w:rsid w:val="009D40B8"/>
    <w:rsid w:val="009D4309"/>
    <w:rsid w:val="009D435E"/>
    <w:rsid w:val="009D49BE"/>
    <w:rsid w:val="009D4DCE"/>
    <w:rsid w:val="009D5197"/>
    <w:rsid w:val="009D76DC"/>
    <w:rsid w:val="009D7A8D"/>
    <w:rsid w:val="009E0B10"/>
    <w:rsid w:val="009E2069"/>
    <w:rsid w:val="009E262A"/>
    <w:rsid w:val="009E34DF"/>
    <w:rsid w:val="009E37AC"/>
    <w:rsid w:val="009E3D93"/>
    <w:rsid w:val="009E6F7B"/>
    <w:rsid w:val="009E78EB"/>
    <w:rsid w:val="009E79F8"/>
    <w:rsid w:val="009E7BA4"/>
    <w:rsid w:val="009E7CD8"/>
    <w:rsid w:val="009F112E"/>
    <w:rsid w:val="009F1DEA"/>
    <w:rsid w:val="009F210D"/>
    <w:rsid w:val="009F2CA6"/>
    <w:rsid w:val="009F2E82"/>
    <w:rsid w:val="00A00784"/>
    <w:rsid w:val="00A00CD2"/>
    <w:rsid w:val="00A019EE"/>
    <w:rsid w:val="00A01F2D"/>
    <w:rsid w:val="00A02330"/>
    <w:rsid w:val="00A0385A"/>
    <w:rsid w:val="00A03CD5"/>
    <w:rsid w:val="00A0628C"/>
    <w:rsid w:val="00A07CC2"/>
    <w:rsid w:val="00A110D5"/>
    <w:rsid w:val="00A116AF"/>
    <w:rsid w:val="00A1179B"/>
    <w:rsid w:val="00A1431F"/>
    <w:rsid w:val="00A17CA7"/>
    <w:rsid w:val="00A20703"/>
    <w:rsid w:val="00A20979"/>
    <w:rsid w:val="00A20B9C"/>
    <w:rsid w:val="00A22E7E"/>
    <w:rsid w:val="00A248CB"/>
    <w:rsid w:val="00A24A55"/>
    <w:rsid w:val="00A25D9D"/>
    <w:rsid w:val="00A26D9A"/>
    <w:rsid w:val="00A300A1"/>
    <w:rsid w:val="00A347EF"/>
    <w:rsid w:val="00A3487E"/>
    <w:rsid w:val="00A34AE6"/>
    <w:rsid w:val="00A354D4"/>
    <w:rsid w:val="00A356DD"/>
    <w:rsid w:val="00A35D2F"/>
    <w:rsid w:val="00A36032"/>
    <w:rsid w:val="00A40A62"/>
    <w:rsid w:val="00A416D8"/>
    <w:rsid w:val="00A41881"/>
    <w:rsid w:val="00A42CB8"/>
    <w:rsid w:val="00A42FD5"/>
    <w:rsid w:val="00A436E7"/>
    <w:rsid w:val="00A43FFA"/>
    <w:rsid w:val="00A45C04"/>
    <w:rsid w:val="00A46EB3"/>
    <w:rsid w:val="00A53360"/>
    <w:rsid w:val="00A53698"/>
    <w:rsid w:val="00A54D35"/>
    <w:rsid w:val="00A54F84"/>
    <w:rsid w:val="00A56705"/>
    <w:rsid w:val="00A575E2"/>
    <w:rsid w:val="00A57D03"/>
    <w:rsid w:val="00A57DAC"/>
    <w:rsid w:val="00A602C9"/>
    <w:rsid w:val="00A60410"/>
    <w:rsid w:val="00A60471"/>
    <w:rsid w:val="00A62605"/>
    <w:rsid w:val="00A62724"/>
    <w:rsid w:val="00A64684"/>
    <w:rsid w:val="00A6509A"/>
    <w:rsid w:val="00A66074"/>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82D80"/>
    <w:rsid w:val="00A82E9F"/>
    <w:rsid w:val="00A833A3"/>
    <w:rsid w:val="00A853BA"/>
    <w:rsid w:val="00A85D5F"/>
    <w:rsid w:val="00A864E6"/>
    <w:rsid w:val="00A87BD8"/>
    <w:rsid w:val="00A90E4C"/>
    <w:rsid w:val="00A9164D"/>
    <w:rsid w:val="00A91A4C"/>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79CD"/>
    <w:rsid w:val="00AB0723"/>
    <w:rsid w:val="00AB0AAF"/>
    <w:rsid w:val="00AB0D97"/>
    <w:rsid w:val="00AB10E9"/>
    <w:rsid w:val="00AB1318"/>
    <w:rsid w:val="00AB23D2"/>
    <w:rsid w:val="00AB23F9"/>
    <w:rsid w:val="00AB28AC"/>
    <w:rsid w:val="00AB40B7"/>
    <w:rsid w:val="00AB4DF7"/>
    <w:rsid w:val="00AB6C12"/>
    <w:rsid w:val="00AB7384"/>
    <w:rsid w:val="00AC06A3"/>
    <w:rsid w:val="00AC0D15"/>
    <w:rsid w:val="00AC0DB5"/>
    <w:rsid w:val="00AC1751"/>
    <w:rsid w:val="00AC26F2"/>
    <w:rsid w:val="00AC2832"/>
    <w:rsid w:val="00AC31A3"/>
    <w:rsid w:val="00AC4CED"/>
    <w:rsid w:val="00AC4F43"/>
    <w:rsid w:val="00AC63DF"/>
    <w:rsid w:val="00AC6A51"/>
    <w:rsid w:val="00AC6CAB"/>
    <w:rsid w:val="00AD0841"/>
    <w:rsid w:val="00AD10F5"/>
    <w:rsid w:val="00AD171D"/>
    <w:rsid w:val="00AD2992"/>
    <w:rsid w:val="00AD2AD0"/>
    <w:rsid w:val="00AD4483"/>
    <w:rsid w:val="00AD5351"/>
    <w:rsid w:val="00AD56E5"/>
    <w:rsid w:val="00AD5C79"/>
    <w:rsid w:val="00AD6144"/>
    <w:rsid w:val="00AD6DD4"/>
    <w:rsid w:val="00AD7315"/>
    <w:rsid w:val="00AE040C"/>
    <w:rsid w:val="00AE0BA6"/>
    <w:rsid w:val="00AE0F00"/>
    <w:rsid w:val="00AE579F"/>
    <w:rsid w:val="00AE66E8"/>
    <w:rsid w:val="00AF0ABB"/>
    <w:rsid w:val="00AF172B"/>
    <w:rsid w:val="00AF229F"/>
    <w:rsid w:val="00AF25CC"/>
    <w:rsid w:val="00AF3EA4"/>
    <w:rsid w:val="00AF45FF"/>
    <w:rsid w:val="00AF464C"/>
    <w:rsid w:val="00AF4D00"/>
    <w:rsid w:val="00AF593E"/>
    <w:rsid w:val="00AF70B2"/>
    <w:rsid w:val="00B003BC"/>
    <w:rsid w:val="00B00866"/>
    <w:rsid w:val="00B00FEB"/>
    <w:rsid w:val="00B01A58"/>
    <w:rsid w:val="00B01E15"/>
    <w:rsid w:val="00B0207E"/>
    <w:rsid w:val="00B03492"/>
    <w:rsid w:val="00B0359A"/>
    <w:rsid w:val="00B035A1"/>
    <w:rsid w:val="00B03B0E"/>
    <w:rsid w:val="00B04912"/>
    <w:rsid w:val="00B06905"/>
    <w:rsid w:val="00B07B34"/>
    <w:rsid w:val="00B117BE"/>
    <w:rsid w:val="00B170FC"/>
    <w:rsid w:val="00B1769F"/>
    <w:rsid w:val="00B211E9"/>
    <w:rsid w:val="00B22788"/>
    <w:rsid w:val="00B26BDE"/>
    <w:rsid w:val="00B30D68"/>
    <w:rsid w:val="00B31744"/>
    <w:rsid w:val="00B31A00"/>
    <w:rsid w:val="00B31EBB"/>
    <w:rsid w:val="00B321C8"/>
    <w:rsid w:val="00B32402"/>
    <w:rsid w:val="00B35CBD"/>
    <w:rsid w:val="00B3690B"/>
    <w:rsid w:val="00B3711D"/>
    <w:rsid w:val="00B37D4B"/>
    <w:rsid w:val="00B41DBE"/>
    <w:rsid w:val="00B429F6"/>
    <w:rsid w:val="00B43163"/>
    <w:rsid w:val="00B43A9B"/>
    <w:rsid w:val="00B440D7"/>
    <w:rsid w:val="00B44780"/>
    <w:rsid w:val="00B51886"/>
    <w:rsid w:val="00B51DA6"/>
    <w:rsid w:val="00B53BDA"/>
    <w:rsid w:val="00B5421C"/>
    <w:rsid w:val="00B54987"/>
    <w:rsid w:val="00B5638F"/>
    <w:rsid w:val="00B5743C"/>
    <w:rsid w:val="00B614BB"/>
    <w:rsid w:val="00B61AC4"/>
    <w:rsid w:val="00B61FDB"/>
    <w:rsid w:val="00B64426"/>
    <w:rsid w:val="00B65960"/>
    <w:rsid w:val="00B66AA8"/>
    <w:rsid w:val="00B707AA"/>
    <w:rsid w:val="00B722EE"/>
    <w:rsid w:val="00B72411"/>
    <w:rsid w:val="00B72B33"/>
    <w:rsid w:val="00B73738"/>
    <w:rsid w:val="00B7524A"/>
    <w:rsid w:val="00B763A1"/>
    <w:rsid w:val="00B76A6A"/>
    <w:rsid w:val="00B776BA"/>
    <w:rsid w:val="00B77CA2"/>
    <w:rsid w:val="00B77E22"/>
    <w:rsid w:val="00B80D4D"/>
    <w:rsid w:val="00B81199"/>
    <w:rsid w:val="00B812AF"/>
    <w:rsid w:val="00B82A89"/>
    <w:rsid w:val="00B84413"/>
    <w:rsid w:val="00B8457C"/>
    <w:rsid w:val="00B8484D"/>
    <w:rsid w:val="00B87204"/>
    <w:rsid w:val="00B8745D"/>
    <w:rsid w:val="00B87580"/>
    <w:rsid w:val="00B90512"/>
    <w:rsid w:val="00B911C3"/>
    <w:rsid w:val="00B913EA"/>
    <w:rsid w:val="00B9155F"/>
    <w:rsid w:val="00B91FA9"/>
    <w:rsid w:val="00B955D1"/>
    <w:rsid w:val="00B97C67"/>
    <w:rsid w:val="00BA153C"/>
    <w:rsid w:val="00BA1D75"/>
    <w:rsid w:val="00BA23D1"/>
    <w:rsid w:val="00BA28C9"/>
    <w:rsid w:val="00BA6D1F"/>
    <w:rsid w:val="00BB07BC"/>
    <w:rsid w:val="00BB14CF"/>
    <w:rsid w:val="00BB25FD"/>
    <w:rsid w:val="00BB3CAC"/>
    <w:rsid w:val="00BB3D6F"/>
    <w:rsid w:val="00BB41E0"/>
    <w:rsid w:val="00BB6460"/>
    <w:rsid w:val="00BB659D"/>
    <w:rsid w:val="00BB7638"/>
    <w:rsid w:val="00BB7F60"/>
    <w:rsid w:val="00BC1098"/>
    <w:rsid w:val="00BC1ED4"/>
    <w:rsid w:val="00BC2955"/>
    <w:rsid w:val="00BC2BB8"/>
    <w:rsid w:val="00BC3AEA"/>
    <w:rsid w:val="00BC404B"/>
    <w:rsid w:val="00BC4984"/>
    <w:rsid w:val="00BC5340"/>
    <w:rsid w:val="00BC544D"/>
    <w:rsid w:val="00BC7909"/>
    <w:rsid w:val="00BC7DDA"/>
    <w:rsid w:val="00BD06C9"/>
    <w:rsid w:val="00BD0922"/>
    <w:rsid w:val="00BD169F"/>
    <w:rsid w:val="00BD18A4"/>
    <w:rsid w:val="00BD2D98"/>
    <w:rsid w:val="00BD5703"/>
    <w:rsid w:val="00BD7048"/>
    <w:rsid w:val="00BD7BCF"/>
    <w:rsid w:val="00BE0038"/>
    <w:rsid w:val="00BE259A"/>
    <w:rsid w:val="00BE2CE5"/>
    <w:rsid w:val="00BE2DB6"/>
    <w:rsid w:val="00BE388F"/>
    <w:rsid w:val="00BE3CC0"/>
    <w:rsid w:val="00BE4244"/>
    <w:rsid w:val="00BE57CD"/>
    <w:rsid w:val="00BE5959"/>
    <w:rsid w:val="00BE5BA1"/>
    <w:rsid w:val="00BF030C"/>
    <w:rsid w:val="00BF19C4"/>
    <w:rsid w:val="00BF24D5"/>
    <w:rsid w:val="00BF5836"/>
    <w:rsid w:val="00BF5C47"/>
    <w:rsid w:val="00BF7927"/>
    <w:rsid w:val="00BF79D8"/>
    <w:rsid w:val="00C0138C"/>
    <w:rsid w:val="00C030A3"/>
    <w:rsid w:val="00C043D2"/>
    <w:rsid w:val="00C04A1B"/>
    <w:rsid w:val="00C0585A"/>
    <w:rsid w:val="00C06306"/>
    <w:rsid w:val="00C06512"/>
    <w:rsid w:val="00C06C69"/>
    <w:rsid w:val="00C077B2"/>
    <w:rsid w:val="00C07804"/>
    <w:rsid w:val="00C10C7E"/>
    <w:rsid w:val="00C12D5D"/>
    <w:rsid w:val="00C1424E"/>
    <w:rsid w:val="00C15010"/>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A56"/>
    <w:rsid w:val="00C37C5A"/>
    <w:rsid w:val="00C4206A"/>
    <w:rsid w:val="00C44FBC"/>
    <w:rsid w:val="00C4775B"/>
    <w:rsid w:val="00C5062A"/>
    <w:rsid w:val="00C548A9"/>
    <w:rsid w:val="00C54B80"/>
    <w:rsid w:val="00C56620"/>
    <w:rsid w:val="00C601AE"/>
    <w:rsid w:val="00C60734"/>
    <w:rsid w:val="00C62AA3"/>
    <w:rsid w:val="00C62D3B"/>
    <w:rsid w:val="00C63A40"/>
    <w:rsid w:val="00C64305"/>
    <w:rsid w:val="00C648AA"/>
    <w:rsid w:val="00C64CE7"/>
    <w:rsid w:val="00C65927"/>
    <w:rsid w:val="00C6613F"/>
    <w:rsid w:val="00C66E75"/>
    <w:rsid w:val="00C702D6"/>
    <w:rsid w:val="00C710F9"/>
    <w:rsid w:val="00C71E67"/>
    <w:rsid w:val="00C723FC"/>
    <w:rsid w:val="00C73785"/>
    <w:rsid w:val="00C74BFA"/>
    <w:rsid w:val="00C7566C"/>
    <w:rsid w:val="00C7620B"/>
    <w:rsid w:val="00C7663E"/>
    <w:rsid w:val="00C76E12"/>
    <w:rsid w:val="00C80AE8"/>
    <w:rsid w:val="00C815E6"/>
    <w:rsid w:val="00C82383"/>
    <w:rsid w:val="00C82DF4"/>
    <w:rsid w:val="00C82F7A"/>
    <w:rsid w:val="00C8342A"/>
    <w:rsid w:val="00C845F9"/>
    <w:rsid w:val="00C85002"/>
    <w:rsid w:val="00C8514D"/>
    <w:rsid w:val="00C85F77"/>
    <w:rsid w:val="00C8608F"/>
    <w:rsid w:val="00C86711"/>
    <w:rsid w:val="00C87081"/>
    <w:rsid w:val="00C87C02"/>
    <w:rsid w:val="00C87CD2"/>
    <w:rsid w:val="00C90CF5"/>
    <w:rsid w:val="00C926E9"/>
    <w:rsid w:val="00C926F3"/>
    <w:rsid w:val="00C93769"/>
    <w:rsid w:val="00C94005"/>
    <w:rsid w:val="00C94434"/>
    <w:rsid w:val="00CA0008"/>
    <w:rsid w:val="00CA0AF7"/>
    <w:rsid w:val="00CA2BCD"/>
    <w:rsid w:val="00CA4162"/>
    <w:rsid w:val="00CA5EDD"/>
    <w:rsid w:val="00CA65D8"/>
    <w:rsid w:val="00CA6BC2"/>
    <w:rsid w:val="00CB10B0"/>
    <w:rsid w:val="00CB156E"/>
    <w:rsid w:val="00CB1748"/>
    <w:rsid w:val="00CB3276"/>
    <w:rsid w:val="00CB32FE"/>
    <w:rsid w:val="00CB3841"/>
    <w:rsid w:val="00CB46FA"/>
    <w:rsid w:val="00CB54E0"/>
    <w:rsid w:val="00CB5870"/>
    <w:rsid w:val="00CB5F91"/>
    <w:rsid w:val="00CB60D0"/>
    <w:rsid w:val="00CC0914"/>
    <w:rsid w:val="00CC16E8"/>
    <w:rsid w:val="00CC3465"/>
    <w:rsid w:val="00CC3FA8"/>
    <w:rsid w:val="00CC453D"/>
    <w:rsid w:val="00CC4C2B"/>
    <w:rsid w:val="00CC54C6"/>
    <w:rsid w:val="00CC7BBC"/>
    <w:rsid w:val="00CC7E0D"/>
    <w:rsid w:val="00CD00A2"/>
    <w:rsid w:val="00CD3ADF"/>
    <w:rsid w:val="00CD4477"/>
    <w:rsid w:val="00CD4BE9"/>
    <w:rsid w:val="00CE0407"/>
    <w:rsid w:val="00CE07E7"/>
    <w:rsid w:val="00CE17F8"/>
    <w:rsid w:val="00CE1E6A"/>
    <w:rsid w:val="00CE3ABD"/>
    <w:rsid w:val="00CE3CF7"/>
    <w:rsid w:val="00CE4050"/>
    <w:rsid w:val="00CE532B"/>
    <w:rsid w:val="00CE58C2"/>
    <w:rsid w:val="00CE5E77"/>
    <w:rsid w:val="00CE6686"/>
    <w:rsid w:val="00CE6D2B"/>
    <w:rsid w:val="00CE734C"/>
    <w:rsid w:val="00CE7D1C"/>
    <w:rsid w:val="00CE7DBD"/>
    <w:rsid w:val="00CF2748"/>
    <w:rsid w:val="00CF29E4"/>
    <w:rsid w:val="00CF2F43"/>
    <w:rsid w:val="00CF3CE2"/>
    <w:rsid w:val="00CF40F6"/>
    <w:rsid w:val="00CF743F"/>
    <w:rsid w:val="00CF7763"/>
    <w:rsid w:val="00D00213"/>
    <w:rsid w:val="00D00E32"/>
    <w:rsid w:val="00D033CF"/>
    <w:rsid w:val="00D0385D"/>
    <w:rsid w:val="00D0689E"/>
    <w:rsid w:val="00D06A13"/>
    <w:rsid w:val="00D06C42"/>
    <w:rsid w:val="00D10997"/>
    <w:rsid w:val="00D1167F"/>
    <w:rsid w:val="00D11E09"/>
    <w:rsid w:val="00D12AB0"/>
    <w:rsid w:val="00D133B4"/>
    <w:rsid w:val="00D1512D"/>
    <w:rsid w:val="00D24430"/>
    <w:rsid w:val="00D25A72"/>
    <w:rsid w:val="00D27CD9"/>
    <w:rsid w:val="00D30731"/>
    <w:rsid w:val="00D30C73"/>
    <w:rsid w:val="00D32AC4"/>
    <w:rsid w:val="00D334D5"/>
    <w:rsid w:val="00D34A00"/>
    <w:rsid w:val="00D34BCE"/>
    <w:rsid w:val="00D35624"/>
    <w:rsid w:val="00D35893"/>
    <w:rsid w:val="00D36C59"/>
    <w:rsid w:val="00D36C9E"/>
    <w:rsid w:val="00D37F6D"/>
    <w:rsid w:val="00D442E8"/>
    <w:rsid w:val="00D449CA"/>
    <w:rsid w:val="00D44E3A"/>
    <w:rsid w:val="00D45BD6"/>
    <w:rsid w:val="00D46653"/>
    <w:rsid w:val="00D46707"/>
    <w:rsid w:val="00D50428"/>
    <w:rsid w:val="00D5046F"/>
    <w:rsid w:val="00D50B13"/>
    <w:rsid w:val="00D50B97"/>
    <w:rsid w:val="00D51761"/>
    <w:rsid w:val="00D53598"/>
    <w:rsid w:val="00D53AC4"/>
    <w:rsid w:val="00D53B44"/>
    <w:rsid w:val="00D53EEF"/>
    <w:rsid w:val="00D56846"/>
    <w:rsid w:val="00D57A2D"/>
    <w:rsid w:val="00D61230"/>
    <w:rsid w:val="00D612FD"/>
    <w:rsid w:val="00D61B5B"/>
    <w:rsid w:val="00D62619"/>
    <w:rsid w:val="00D642EE"/>
    <w:rsid w:val="00D64B19"/>
    <w:rsid w:val="00D64F00"/>
    <w:rsid w:val="00D659EB"/>
    <w:rsid w:val="00D66934"/>
    <w:rsid w:val="00D703ED"/>
    <w:rsid w:val="00D75BBD"/>
    <w:rsid w:val="00D80639"/>
    <w:rsid w:val="00D80DE0"/>
    <w:rsid w:val="00D81C05"/>
    <w:rsid w:val="00D81F62"/>
    <w:rsid w:val="00D825E1"/>
    <w:rsid w:val="00D82952"/>
    <w:rsid w:val="00D85A1F"/>
    <w:rsid w:val="00D85F37"/>
    <w:rsid w:val="00D85F5A"/>
    <w:rsid w:val="00D920BC"/>
    <w:rsid w:val="00D94C0E"/>
    <w:rsid w:val="00D95B52"/>
    <w:rsid w:val="00D968DB"/>
    <w:rsid w:val="00D97FC0"/>
    <w:rsid w:val="00DA4538"/>
    <w:rsid w:val="00DA546F"/>
    <w:rsid w:val="00DA5ACF"/>
    <w:rsid w:val="00DA5FA5"/>
    <w:rsid w:val="00DA66BA"/>
    <w:rsid w:val="00DA6BF6"/>
    <w:rsid w:val="00DA6F1A"/>
    <w:rsid w:val="00DA7442"/>
    <w:rsid w:val="00DB09C0"/>
    <w:rsid w:val="00DB1232"/>
    <w:rsid w:val="00DB4D79"/>
    <w:rsid w:val="00DB5965"/>
    <w:rsid w:val="00DB5EDD"/>
    <w:rsid w:val="00DB6C91"/>
    <w:rsid w:val="00DB7262"/>
    <w:rsid w:val="00DB7BAE"/>
    <w:rsid w:val="00DC147D"/>
    <w:rsid w:val="00DC21EF"/>
    <w:rsid w:val="00DC317A"/>
    <w:rsid w:val="00DC3C01"/>
    <w:rsid w:val="00DC3C4D"/>
    <w:rsid w:val="00DC51A5"/>
    <w:rsid w:val="00DC69FE"/>
    <w:rsid w:val="00DC7461"/>
    <w:rsid w:val="00DC7467"/>
    <w:rsid w:val="00DD1D58"/>
    <w:rsid w:val="00DD2A10"/>
    <w:rsid w:val="00DD39F2"/>
    <w:rsid w:val="00DD4548"/>
    <w:rsid w:val="00DD5066"/>
    <w:rsid w:val="00DD6275"/>
    <w:rsid w:val="00DE00CD"/>
    <w:rsid w:val="00DE0564"/>
    <w:rsid w:val="00DE2D47"/>
    <w:rsid w:val="00DE48DB"/>
    <w:rsid w:val="00DE6D45"/>
    <w:rsid w:val="00DE7D08"/>
    <w:rsid w:val="00DF0C7C"/>
    <w:rsid w:val="00DF0DC3"/>
    <w:rsid w:val="00DF15D9"/>
    <w:rsid w:val="00DF2BCD"/>
    <w:rsid w:val="00DF3F08"/>
    <w:rsid w:val="00DF44F2"/>
    <w:rsid w:val="00DF5E63"/>
    <w:rsid w:val="00DF6CE5"/>
    <w:rsid w:val="00DF71FC"/>
    <w:rsid w:val="00DF723F"/>
    <w:rsid w:val="00DF7D53"/>
    <w:rsid w:val="00E01E46"/>
    <w:rsid w:val="00E023A3"/>
    <w:rsid w:val="00E024B6"/>
    <w:rsid w:val="00E03130"/>
    <w:rsid w:val="00E03B9F"/>
    <w:rsid w:val="00E042E7"/>
    <w:rsid w:val="00E052D0"/>
    <w:rsid w:val="00E05BF5"/>
    <w:rsid w:val="00E067DE"/>
    <w:rsid w:val="00E1037E"/>
    <w:rsid w:val="00E108EE"/>
    <w:rsid w:val="00E11782"/>
    <w:rsid w:val="00E12BAC"/>
    <w:rsid w:val="00E13968"/>
    <w:rsid w:val="00E13CC0"/>
    <w:rsid w:val="00E13FCC"/>
    <w:rsid w:val="00E145FF"/>
    <w:rsid w:val="00E14647"/>
    <w:rsid w:val="00E153D3"/>
    <w:rsid w:val="00E17F80"/>
    <w:rsid w:val="00E20092"/>
    <w:rsid w:val="00E21450"/>
    <w:rsid w:val="00E217A6"/>
    <w:rsid w:val="00E21BF4"/>
    <w:rsid w:val="00E2224E"/>
    <w:rsid w:val="00E2274B"/>
    <w:rsid w:val="00E23487"/>
    <w:rsid w:val="00E243B2"/>
    <w:rsid w:val="00E24D3A"/>
    <w:rsid w:val="00E2531B"/>
    <w:rsid w:val="00E30D8E"/>
    <w:rsid w:val="00E3161B"/>
    <w:rsid w:val="00E31BD8"/>
    <w:rsid w:val="00E323C9"/>
    <w:rsid w:val="00E3251A"/>
    <w:rsid w:val="00E3305F"/>
    <w:rsid w:val="00E33596"/>
    <w:rsid w:val="00E337A6"/>
    <w:rsid w:val="00E3388D"/>
    <w:rsid w:val="00E367EC"/>
    <w:rsid w:val="00E379CA"/>
    <w:rsid w:val="00E37AFB"/>
    <w:rsid w:val="00E40394"/>
    <w:rsid w:val="00E41D48"/>
    <w:rsid w:val="00E42D11"/>
    <w:rsid w:val="00E46BC7"/>
    <w:rsid w:val="00E477E0"/>
    <w:rsid w:val="00E5021D"/>
    <w:rsid w:val="00E51042"/>
    <w:rsid w:val="00E52229"/>
    <w:rsid w:val="00E53478"/>
    <w:rsid w:val="00E5620A"/>
    <w:rsid w:val="00E57225"/>
    <w:rsid w:val="00E57476"/>
    <w:rsid w:val="00E60123"/>
    <w:rsid w:val="00E614F8"/>
    <w:rsid w:val="00E630BD"/>
    <w:rsid w:val="00E635D9"/>
    <w:rsid w:val="00E644AD"/>
    <w:rsid w:val="00E64B6D"/>
    <w:rsid w:val="00E65366"/>
    <w:rsid w:val="00E65B1F"/>
    <w:rsid w:val="00E65CB1"/>
    <w:rsid w:val="00E66E0F"/>
    <w:rsid w:val="00E72031"/>
    <w:rsid w:val="00E731A4"/>
    <w:rsid w:val="00E734DB"/>
    <w:rsid w:val="00E73E5E"/>
    <w:rsid w:val="00E76258"/>
    <w:rsid w:val="00E764B0"/>
    <w:rsid w:val="00E7709E"/>
    <w:rsid w:val="00E8040A"/>
    <w:rsid w:val="00E80E67"/>
    <w:rsid w:val="00E81377"/>
    <w:rsid w:val="00E82336"/>
    <w:rsid w:val="00E830E8"/>
    <w:rsid w:val="00E8336D"/>
    <w:rsid w:val="00E8362B"/>
    <w:rsid w:val="00E85C27"/>
    <w:rsid w:val="00E869CF"/>
    <w:rsid w:val="00E870D8"/>
    <w:rsid w:val="00E87853"/>
    <w:rsid w:val="00E87B88"/>
    <w:rsid w:val="00E90EC9"/>
    <w:rsid w:val="00E91407"/>
    <w:rsid w:val="00E91DEF"/>
    <w:rsid w:val="00E91EE3"/>
    <w:rsid w:val="00E94515"/>
    <w:rsid w:val="00E947E1"/>
    <w:rsid w:val="00E97150"/>
    <w:rsid w:val="00E9729E"/>
    <w:rsid w:val="00E972D3"/>
    <w:rsid w:val="00EA0073"/>
    <w:rsid w:val="00EA07F0"/>
    <w:rsid w:val="00EA4E7A"/>
    <w:rsid w:val="00EA6125"/>
    <w:rsid w:val="00EA7438"/>
    <w:rsid w:val="00EB1ED5"/>
    <w:rsid w:val="00EB3CB6"/>
    <w:rsid w:val="00EB5D3B"/>
    <w:rsid w:val="00EB68E0"/>
    <w:rsid w:val="00EC0251"/>
    <w:rsid w:val="00EC02C2"/>
    <w:rsid w:val="00EC0E12"/>
    <w:rsid w:val="00EC22DF"/>
    <w:rsid w:val="00EC2D36"/>
    <w:rsid w:val="00EC34C8"/>
    <w:rsid w:val="00EC44E2"/>
    <w:rsid w:val="00EC4A8A"/>
    <w:rsid w:val="00EC4D1A"/>
    <w:rsid w:val="00EC53FE"/>
    <w:rsid w:val="00EC6158"/>
    <w:rsid w:val="00EC6C46"/>
    <w:rsid w:val="00EC6FD6"/>
    <w:rsid w:val="00EC7E72"/>
    <w:rsid w:val="00ED0259"/>
    <w:rsid w:val="00ED0392"/>
    <w:rsid w:val="00ED0D67"/>
    <w:rsid w:val="00ED12B9"/>
    <w:rsid w:val="00ED1E22"/>
    <w:rsid w:val="00ED2CE0"/>
    <w:rsid w:val="00ED2F5F"/>
    <w:rsid w:val="00ED53C7"/>
    <w:rsid w:val="00ED5C0C"/>
    <w:rsid w:val="00ED7E34"/>
    <w:rsid w:val="00EE0388"/>
    <w:rsid w:val="00EE0B71"/>
    <w:rsid w:val="00EE11EC"/>
    <w:rsid w:val="00EE1CF8"/>
    <w:rsid w:val="00EE4A1F"/>
    <w:rsid w:val="00EE4BF8"/>
    <w:rsid w:val="00EE6EE9"/>
    <w:rsid w:val="00EE75C2"/>
    <w:rsid w:val="00EE7BF6"/>
    <w:rsid w:val="00EF00E2"/>
    <w:rsid w:val="00EF01F9"/>
    <w:rsid w:val="00EF0322"/>
    <w:rsid w:val="00EF08F2"/>
    <w:rsid w:val="00EF09FF"/>
    <w:rsid w:val="00EF0F60"/>
    <w:rsid w:val="00EF1C5D"/>
    <w:rsid w:val="00EF23FE"/>
    <w:rsid w:val="00EF2B04"/>
    <w:rsid w:val="00EF7B00"/>
    <w:rsid w:val="00F0025D"/>
    <w:rsid w:val="00F012C5"/>
    <w:rsid w:val="00F02253"/>
    <w:rsid w:val="00F053F9"/>
    <w:rsid w:val="00F05FE5"/>
    <w:rsid w:val="00F06F33"/>
    <w:rsid w:val="00F07BE6"/>
    <w:rsid w:val="00F10E78"/>
    <w:rsid w:val="00F10ED5"/>
    <w:rsid w:val="00F1152B"/>
    <w:rsid w:val="00F12AC6"/>
    <w:rsid w:val="00F14AA0"/>
    <w:rsid w:val="00F16051"/>
    <w:rsid w:val="00F20009"/>
    <w:rsid w:val="00F21F35"/>
    <w:rsid w:val="00F248A7"/>
    <w:rsid w:val="00F25ADB"/>
    <w:rsid w:val="00F25DCB"/>
    <w:rsid w:val="00F26789"/>
    <w:rsid w:val="00F31161"/>
    <w:rsid w:val="00F315CF"/>
    <w:rsid w:val="00F31DD7"/>
    <w:rsid w:val="00F348E3"/>
    <w:rsid w:val="00F36E0B"/>
    <w:rsid w:val="00F37036"/>
    <w:rsid w:val="00F37454"/>
    <w:rsid w:val="00F37EF4"/>
    <w:rsid w:val="00F37FE9"/>
    <w:rsid w:val="00F4041B"/>
    <w:rsid w:val="00F40AEE"/>
    <w:rsid w:val="00F41147"/>
    <w:rsid w:val="00F41879"/>
    <w:rsid w:val="00F42846"/>
    <w:rsid w:val="00F43B03"/>
    <w:rsid w:val="00F44A14"/>
    <w:rsid w:val="00F459A7"/>
    <w:rsid w:val="00F47611"/>
    <w:rsid w:val="00F501E9"/>
    <w:rsid w:val="00F516BF"/>
    <w:rsid w:val="00F5186D"/>
    <w:rsid w:val="00F51FCB"/>
    <w:rsid w:val="00F5252E"/>
    <w:rsid w:val="00F544B4"/>
    <w:rsid w:val="00F56396"/>
    <w:rsid w:val="00F571FD"/>
    <w:rsid w:val="00F57DDC"/>
    <w:rsid w:val="00F60515"/>
    <w:rsid w:val="00F60C27"/>
    <w:rsid w:val="00F61022"/>
    <w:rsid w:val="00F63313"/>
    <w:rsid w:val="00F634A6"/>
    <w:rsid w:val="00F63769"/>
    <w:rsid w:val="00F65680"/>
    <w:rsid w:val="00F65B6E"/>
    <w:rsid w:val="00F66062"/>
    <w:rsid w:val="00F66B76"/>
    <w:rsid w:val="00F67AA1"/>
    <w:rsid w:val="00F67BE7"/>
    <w:rsid w:val="00F71120"/>
    <w:rsid w:val="00F725C4"/>
    <w:rsid w:val="00F72869"/>
    <w:rsid w:val="00F72EC2"/>
    <w:rsid w:val="00F730F0"/>
    <w:rsid w:val="00F740D0"/>
    <w:rsid w:val="00F75188"/>
    <w:rsid w:val="00F76B59"/>
    <w:rsid w:val="00F7765C"/>
    <w:rsid w:val="00F77985"/>
    <w:rsid w:val="00F77CEC"/>
    <w:rsid w:val="00F818E7"/>
    <w:rsid w:val="00F84AA7"/>
    <w:rsid w:val="00F84EDA"/>
    <w:rsid w:val="00F877B7"/>
    <w:rsid w:val="00F900E7"/>
    <w:rsid w:val="00F923E3"/>
    <w:rsid w:val="00F926E0"/>
    <w:rsid w:val="00F93CD3"/>
    <w:rsid w:val="00F9442B"/>
    <w:rsid w:val="00F94642"/>
    <w:rsid w:val="00F96DF6"/>
    <w:rsid w:val="00F96EFC"/>
    <w:rsid w:val="00F97443"/>
    <w:rsid w:val="00F97A41"/>
    <w:rsid w:val="00FA0587"/>
    <w:rsid w:val="00FA18E0"/>
    <w:rsid w:val="00FA2ACC"/>
    <w:rsid w:val="00FA3620"/>
    <w:rsid w:val="00FA45F0"/>
    <w:rsid w:val="00FA5311"/>
    <w:rsid w:val="00FA59C9"/>
    <w:rsid w:val="00FA66E8"/>
    <w:rsid w:val="00FA6F6F"/>
    <w:rsid w:val="00FB03C6"/>
    <w:rsid w:val="00FB0B8B"/>
    <w:rsid w:val="00FB112B"/>
    <w:rsid w:val="00FB15D0"/>
    <w:rsid w:val="00FB1FAA"/>
    <w:rsid w:val="00FB3087"/>
    <w:rsid w:val="00FB3508"/>
    <w:rsid w:val="00FB4322"/>
    <w:rsid w:val="00FB5BFF"/>
    <w:rsid w:val="00FB6A09"/>
    <w:rsid w:val="00FB6EE0"/>
    <w:rsid w:val="00FB7976"/>
    <w:rsid w:val="00FC02E8"/>
    <w:rsid w:val="00FC0B9D"/>
    <w:rsid w:val="00FC1461"/>
    <w:rsid w:val="00FC2253"/>
    <w:rsid w:val="00FC2E4C"/>
    <w:rsid w:val="00FC3BED"/>
    <w:rsid w:val="00FC40BB"/>
    <w:rsid w:val="00FC49CE"/>
    <w:rsid w:val="00FC5368"/>
    <w:rsid w:val="00FC60D9"/>
    <w:rsid w:val="00FC678E"/>
    <w:rsid w:val="00FC6A78"/>
    <w:rsid w:val="00FC73D8"/>
    <w:rsid w:val="00FC79E4"/>
    <w:rsid w:val="00FD0767"/>
    <w:rsid w:val="00FD19A4"/>
    <w:rsid w:val="00FD3DF3"/>
    <w:rsid w:val="00FD64A6"/>
    <w:rsid w:val="00FD73E9"/>
    <w:rsid w:val="00FD7746"/>
    <w:rsid w:val="00FE2433"/>
    <w:rsid w:val="00FE4D59"/>
    <w:rsid w:val="00FE5CBE"/>
    <w:rsid w:val="00FF0A70"/>
    <w:rsid w:val="00FF2C15"/>
    <w:rsid w:val="00FF2C4F"/>
    <w:rsid w:val="00FF3376"/>
    <w:rsid w:val="00FF58B1"/>
    <w:rsid w:val="00FF62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A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lang w:val="x-none" w:eastAsia="x-none"/>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Заголовок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rsid w:val="006F7A2A"/>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el-cherkassy.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7DC3-5FC7-41F0-B649-FC20C6A3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8640</Words>
  <Characters>49249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57774</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2019-09-13T06:18:00Z</dcterms:created>
  <dcterms:modified xsi:type="dcterms:W3CDTF">2019-12-18T05:56:00Z</dcterms:modified>
  <cp:contentStatus/>
</cp:coreProperties>
</file>