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6DF9" w14:textId="125F4868" w:rsidR="00BD17F0" w:rsidRPr="00165DE8" w:rsidRDefault="001F3CA3" w:rsidP="00BD17F0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</w:t>
      </w:r>
      <w:r w:rsidR="00BD17F0" w:rsidRPr="00165DE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представителей </w:t>
      </w:r>
      <w:r w:rsidR="00BD17F0" w:rsidRPr="00165D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BD17F0" w:rsidRPr="00165DE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Садгород муниципального района Кинель-Черкасский Самарской области </w:t>
      </w:r>
      <w:r w:rsidR="00A327B7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четвертого </w:t>
      </w:r>
      <w:r w:rsidR="00BD17F0" w:rsidRPr="00165DE8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14:paraId="5ADED9A0" w14:textId="77777777" w:rsidR="00BD17F0" w:rsidRPr="00165DE8" w:rsidRDefault="00BD17F0" w:rsidP="00BD17F0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DE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324FA5BE" w14:textId="654F6116" w:rsidR="00BD17F0" w:rsidRPr="00165DE8" w:rsidRDefault="00BD17F0" w:rsidP="00BD17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E8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7610F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165D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610F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165DE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944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65DE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</w:t>
      </w:r>
      <w:r w:rsidR="00EF4E9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65D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761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65DE8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17610F">
        <w:rPr>
          <w:rFonts w:ascii="Times New Roman" w:eastAsia="Times New Roman" w:hAnsi="Times New Roman" w:cs="Times New Roman"/>
          <w:sz w:val="28"/>
          <w:szCs w:val="28"/>
        </w:rPr>
        <w:t xml:space="preserve"> 5-3</w:t>
      </w:r>
      <w:r w:rsidRPr="00165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642F7" w14:textId="77777777" w:rsidR="00BD17F0" w:rsidRPr="00EF4E98" w:rsidRDefault="00BD17F0" w:rsidP="00BD17F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E98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14:paraId="0393C883" w14:textId="77777777" w:rsidR="00BD17F0" w:rsidRPr="00EF4E98" w:rsidRDefault="00BD17F0" w:rsidP="00BD17F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E98">
        <w:rPr>
          <w:rFonts w:ascii="Times New Roman" w:eastAsia="Times New Roman" w:hAnsi="Times New Roman" w:cs="Times New Roman"/>
          <w:sz w:val="24"/>
          <w:szCs w:val="24"/>
        </w:rPr>
        <w:t>Собранием представителей</w:t>
      </w:r>
    </w:p>
    <w:p w14:paraId="578007B4" w14:textId="77777777" w:rsidR="00BD17F0" w:rsidRPr="00EF4E98" w:rsidRDefault="00BD17F0" w:rsidP="00BD17F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E98">
        <w:rPr>
          <w:rFonts w:ascii="Times New Roman" w:eastAsia="Times New Roman" w:hAnsi="Times New Roman" w:cs="Times New Roman"/>
          <w:sz w:val="24"/>
          <w:szCs w:val="24"/>
        </w:rPr>
        <w:t>сельского поселения Садгород</w:t>
      </w:r>
    </w:p>
    <w:p w14:paraId="65B4747B" w14:textId="77777777" w:rsidR="00BD17F0" w:rsidRPr="00EF4E98" w:rsidRDefault="00BD17F0" w:rsidP="00BD17F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E98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Кинель-</w:t>
      </w:r>
    </w:p>
    <w:p w14:paraId="56E588B2" w14:textId="77777777" w:rsidR="00BD17F0" w:rsidRPr="00EF4E98" w:rsidRDefault="00BD17F0" w:rsidP="00BD17F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E98">
        <w:rPr>
          <w:rFonts w:ascii="Times New Roman" w:eastAsia="Times New Roman" w:hAnsi="Times New Roman" w:cs="Times New Roman"/>
          <w:sz w:val="24"/>
          <w:szCs w:val="24"/>
        </w:rPr>
        <w:t>Черкасский Самарской области</w:t>
      </w:r>
    </w:p>
    <w:p w14:paraId="3EB9F1BA" w14:textId="36524D23" w:rsidR="00BD17F0" w:rsidRPr="00EF4E98" w:rsidRDefault="00BD17F0" w:rsidP="00BD17F0">
      <w:pPr>
        <w:spacing w:after="0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4E9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7610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EF4E9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7610F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EF4E98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F9442E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  <w:r w:rsidRPr="00EF4E9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F4E98" w:rsidRPr="00EF4E9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7610F">
        <w:rPr>
          <w:rFonts w:ascii="Times New Roman" w:eastAsia="Times New Roman" w:hAnsi="Times New Roman" w:cs="Times New Roman"/>
          <w:sz w:val="24"/>
          <w:szCs w:val="24"/>
        </w:rPr>
        <w:t>5-3</w:t>
      </w:r>
    </w:p>
    <w:p w14:paraId="7E7B36F8" w14:textId="77777777" w:rsidR="00BD17F0" w:rsidRPr="00EF4E98" w:rsidRDefault="00BD17F0" w:rsidP="00BD17F0">
      <w:pPr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D17F0" w:rsidRPr="00165DE8" w14:paraId="6ABA19E1" w14:textId="77777777" w:rsidTr="00BD17F0">
        <w:tc>
          <w:tcPr>
            <w:tcW w:w="10173" w:type="dxa"/>
          </w:tcPr>
          <w:p w14:paraId="57F8D675" w14:textId="318F821C" w:rsidR="00BD17F0" w:rsidRPr="00165DE8" w:rsidRDefault="00BD17F0" w:rsidP="0017610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65DE8">
              <w:rPr>
                <w:rFonts w:eastAsia="Calibri"/>
                <w:b/>
                <w:sz w:val="28"/>
                <w:szCs w:val="28"/>
              </w:rPr>
              <w:t xml:space="preserve">«О </w:t>
            </w:r>
            <w:proofErr w:type="gramStart"/>
            <w:r w:rsidRPr="00165DE8">
              <w:rPr>
                <w:rFonts w:eastAsia="Calibri"/>
                <w:b/>
                <w:sz w:val="28"/>
                <w:szCs w:val="28"/>
              </w:rPr>
              <w:t>прогнозе  социально</w:t>
            </w:r>
            <w:proofErr w:type="gramEnd"/>
            <w:r w:rsidRPr="00165DE8">
              <w:rPr>
                <w:rFonts w:eastAsia="Calibri"/>
                <w:b/>
                <w:sz w:val="28"/>
                <w:szCs w:val="28"/>
              </w:rPr>
              <w:t xml:space="preserve"> – экономического развития сельского поселения                                    Садгород  муниципального района Кинель – Черкасский Самарской области </w:t>
            </w:r>
            <w:r w:rsidRPr="00165DE8">
              <w:rPr>
                <w:b/>
                <w:sz w:val="28"/>
                <w:szCs w:val="28"/>
              </w:rPr>
              <w:t>на  20</w:t>
            </w:r>
            <w:r w:rsidR="001316CB">
              <w:rPr>
                <w:b/>
                <w:sz w:val="28"/>
                <w:szCs w:val="28"/>
              </w:rPr>
              <w:t>2</w:t>
            </w:r>
            <w:r w:rsidR="00F9442E">
              <w:rPr>
                <w:b/>
                <w:sz w:val="28"/>
                <w:szCs w:val="28"/>
              </w:rPr>
              <w:t>1</w:t>
            </w:r>
            <w:r w:rsidRPr="00165DE8">
              <w:rPr>
                <w:b/>
                <w:sz w:val="28"/>
                <w:szCs w:val="28"/>
              </w:rPr>
              <w:t xml:space="preserve"> год и плановый период 20</w:t>
            </w:r>
            <w:r w:rsidR="001316CB">
              <w:rPr>
                <w:b/>
                <w:sz w:val="28"/>
                <w:szCs w:val="28"/>
              </w:rPr>
              <w:t>2</w:t>
            </w:r>
            <w:r w:rsidR="00F9442E">
              <w:rPr>
                <w:b/>
                <w:sz w:val="28"/>
                <w:szCs w:val="28"/>
              </w:rPr>
              <w:t>2</w:t>
            </w:r>
            <w:r w:rsidRPr="00165DE8">
              <w:rPr>
                <w:b/>
                <w:sz w:val="28"/>
                <w:szCs w:val="28"/>
              </w:rPr>
              <w:t xml:space="preserve"> и 202</w:t>
            </w:r>
            <w:r w:rsidR="00F9442E">
              <w:rPr>
                <w:b/>
                <w:sz w:val="28"/>
                <w:szCs w:val="28"/>
              </w:rPr>
              <w:t>3</w:t>
            </w:r>
            <w:r w:rsidRPr="00165DE8">
              <w:rPr>
                <w:b/>
                <w:sz w:val="28"/>
                <w:szCs w:val="28"/>
              </w:rPr>
              <w:t xml:space="preserve"> годов».</w:t>
            </w:r>
          </w:p>
          <w:p w14:paraId="004824D8" w14:textId="77777777" w:rsidR="00BD17F0" w:rsidRPr="00165DE8" w:rsidRDefault="00BD17F0" w:rsidP="0041320F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007FBB6A" w14:textId="6C71037D" w:rsidR="00BD17F0" w:rsidRPr="00165DE8" w:rsidRDefault="00BD17F0" w:rsidP="00BD17F0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165DE8">
        <w:rPr>
          <w:sz w:val="28"/>
          <w:szCs w:val="28"/>
        </w:rPr>
        <w:t>Рассмотрев представленные Главой  сельского поселения Садгород  муниципального района Кинель – Черкасский   Самарской области  прогноз  социально-экономического развития  сельского поселения Садгород муниципального района  Кинель – Черкасский  Самарской области  на  20</w:t>
      </w:r>
      <w:r w:rsidR="001316CB">
        <w:rPr>
          <w:sz w:val="28"/>
          <w:szCs w:val="28"/>
        </w:rPr>
        <w:t>2</w:t>
      </w:r>
      <w:r w:rsidR="00F9442E">
        <w:rPr>
          <w:sz w:val="28"/>
          <w:szCs w:val="28"/>
        </w:rPr>
        <w:t>1</w:t>
      </w:r>
      <w:r w:rsidRPr="00165DE8">
        <w:rPr>
          <w:sz w:val="28"/>
          <w:szCs w:val="28"/>
        </w:rPr>
        <w:t xml:space="preserve"> год и плановый период 20</w:t>
      </w:r>
      <w:r w:rsidR="001316CB">
        <w:rPr>
          <w:sz w:val="28"/>
          <w:szCs w:val="28"/>
        </w:rPr>
        <w:t>2</w:t>
      </w:r>
      <w:r w:rsidR="00F9442E">
        <w:rPr>
          <w:sz w:val="28"/>
          <w:szCs w:val="28"/>
        </w:rPr>
        <w:t>2</w:t>
      </w:r>
      <w:r w:rsidRPr="00165DE8">
        <w:rPr>
          <w:sz w:val="28"/>
          <w:szCs w:val="28"/>
        </w:rPr>
        <w:t xml:space="preserve"> и 202</w:t>
      </w:r>
      <w:r w:rsidR="00F9442E">
        <w:rPr>
          <w:sz w:val="28"/>
          <w:szCs w:val="28"/>
        </w:rPr>
        <w:t>3</w:t>
      </w:r>
      <w:r w:rsidRPr="00165DE8">
        <w:rPr>
          <w:sz w:val="28"/>
          <w:szCs w:val="28"/>
        </w:rPr>
        <w:t xml:space="preserve"> годов, Собрание представителей  сельского поселения Садгород муниципального района Кинель – Черкасский   Самарской области</w:t>
      </w:r>
    </w:p>
    <w:p w14:paraId="3F4577DF" w14:textId="77777777" w:rsidR="00BD17F0" w:rsidRPr="00165DE8" w:rsidRDefault="00BD17F0" w:rsidP="00BD17F0">
      <w:pPr>
        <w:pStyle w:val="a4"/>
        <w:ind w:firstLine="567"/>
        <w:jc w:val="center"/>
        <w:rPr>
          <w:sz w:val="28"/>
          <w:szCs w:val="28"/>
        </w:rPr>
      </w:pPr>
      <w:r w:rsidRPr="00165DE8">
        <w:rPr>
          <w:sz w:val="28"/>
          <w:szCs w:val="28"/>
        </w:rPr>
        <w:t>РЕШИЛО:</w:t>
      </w:r>
    </w:p>
    <w:p w14:paraId="67147FDA" w14:textId="77777777" w:rsidR="00BD17F0" w:rsidRPr="00165DE8" w:rsidRDefault="00BD17F0" w:rsidP="00BD17F0">
      <w:pPr>
        <w:pStyle w:val="a4"/>
        <w:ind w:firstLine="567"/>
        <w:rPr>
          <w:sz w:val="28"/>
          <w:szCs w:val="28"/>
        </w:rPr>
      </w:pPr>
    </w:p>
    <w:p w14:paraId="1879AB55" w14:textId="717CE498" w:rsidR="00BD17F0" w:rsidRPr="00165DE8" w:rsidRDefault="00BD17F0" w:rsidP="00BD17F0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5DE8">
        <w:rPr>
          <w:sz w:val="28"/>
          <w:szCs w:val="28"/>
        </w:rPr>
        <w:t xml:space="preserve">Принять к </w:t>
      </w:r>
      <w:proofErr w:type="gramStart"/>
      <w:r w:rsidRPr="00165DE8">
        <w:rPr>
          <w:sz w:val="28"/>
          <w:szCs w:val="28"/>
        </w:rPr>
        <w:t>сведению  прогноз</w:t>
      </w:r>
      <w:proofErr w:type="gramEnd"/>
      <w:r w:rsidRPr="00165DE8">
        <w:rPr>
          <w:sz w:val="28"/>
          <w:szCs w:val="28"/>
        </w:rPr>
        <w:t xml:space="preserve">  социально-экономического развития  сельского поселения Садгород муниципального района Кинель - Черкасский  Самарской области на  20</w:t>
      </w:r>
      <w:r w:rsidR="001316CB">
        <w:rPr>
          <w:sz w:val="28"/>
          <w:szCs w:val="28"/>
        </w:rPr>
        <w:t>2</w:t>
      </w:r>
      <w:r w:rsidR="00F9442E">
        <w:rPr>
          <w:sz w:val="28"/>
          <w:szCs w:val="28"/>
        </w:rPr>
        <w:t>1</w:t>
      </w:r>
      <w:r w:rsidRPr="00165DE8">
        <w:rPr>
          <w:sz w:val="28"/>
          <w:szCs w:val="28"/>
        </w:rPr>
        <w:t xml:space="preserve"> год и плановый период 20</w:t>
      </w:r>
      <w:r w:rsidR="001316CB">
        <w:rPr>
          <w:sz w:val="28"/>
          <w:szCs w:val="28"/>
        </w:rPr>
        <w:t>2</w:t>
      </w:r>
      <w:r w:rsidR="00F9442E">
        <w:rPr>
          <w:sz w:val="28"/>
          <w:szCs w:val="28"/>
        </w:rPr>
        <w:t>2</w:t>
      </w:r>
      <w:r w:rsidR="00165DE8" w:rsidRPr="00165DE8">
        <w:rPr>
          <w:sz w:val="28"/>
          <w:szCs w:val="28"/>
        </w:rPr>
        <w:t xml:space="preserve"> и 202</w:t>
      </w:r>
      <w:r w:rsidR="00F9442E">
        <w:rPr>
          <w:sz w:val="28"/>
          <w:szCs w:val="28"/>
        </w:rPr>
        <w:t>3</w:t>
      </w:r>
      <w:r w:rsidRPr="00165DE8">
        <w:rPr>
          <w:sz w:val="28"/>
          <w:szCs w:val="28"/>
        </w:rPr>
        <w:t xml:space="preserve"> годов.    </w:t>
      </w:r>
    </w:p>
    <w:p w14:paraId="0EAEAD41" w14:textId="77777777" w:rsidR="00BD17F0" w:rsidRPr="00165DE8" w:rsidRDefault="00BD17F0" w:rsidP="00BD17F0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5DE8">
        <w:rPr>
          <w:sz w:val="28"/>
          <w:szCs w:val="28"/>
        </w:rPr>
        <w:t xml:space="preserve">    Настоящее решение вступает в силу со дня его подписания.</w:t>
      </w:r>
    </w:p>
    <w:p w14:paraId="5E395421" w14:textId="77777777" w:rsidR="00BD17F0" w:rsidRPr="00165DE8" w:rsidRDefault="00BD17F0" w:rsidP="00BD17F0">
      <w:pPr>
        <w:pStyle w:val="a4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240"/>
      </w:tblGrid>
      <w:tr w:rsidR="00BD17F0" w:rsidRPr="00165DE8" w14:paraId="4734DDFD" w14:textId="77777777" w:rsidTr="0041320F">
        <w:tc>
          <w:tcPr>
            <w:tcW w:w="6228" w:type="dxa"/>
          </w:tcPr>
          <w:p w14:paraId="2404A363" w14:textId="77777777" w:rsidR="0017610F" w:rsidRDefault="0017610F" w:rsidP="0041320F">
            <w:pPr>
              <w:pStyle w:val="a4"/>
              <w:rPr>
                <w:sz w:val="28"/>
                <w:szCs w:val="28"/>
              </w:rPr>
            </w:pPr>
          </w:p>
          <w:p w14:paraId="585D54B2" w14:textId="414C37C7" w:rsidR="00BD17F0" w:rsidRPr="00165DE8" w:rsidRDefault="00BD17F0" w:rsidP="0041320F">
            <w:pPr>
              <w:pStyle w:val="a4"/>
              <w:rPr>
                <w:sz w:val="28"/>
                <w:szCs w:val="28"/>
              </w:rPr>
            </w:pPr>
            <w:r w:rsidRPr="00165DE8">
              <w:rPr>
                <w:sz w:val="28"/>
                <w:szCs w:val="28"/>
              </w:rPr>
              <w:t>Председатель</w:t>
            </w:r>
          </w:p>
          <w:p w14:paraId="0F872149" w14:textId="77777777" w:rsidR="00BD17F0" w:rsidRPr="00165DE8" w:rsidRDefault="00BD17F0" w:rsidP="0041320F">
            <w:pPr>
              <w:pStyle w:val="a4"/>
              <w:rPr>
                <w:sz w:val="28"/>
                <w:szCs w:val="28"/>
              </w:rPr>
            </w:pPr>
            <w:r w:rsidRPr="00165DE8">
              <w:rPr>
                <w:sz w:val="28"/>
                <w:szCs w:val="28"/>
              </w:rPr>
              <w:t>Собрания представителей</w:t>
            </w:r>
          </w:p>
          <w:p w14:paraId="4E14A138" w14:textId="77777777" w:rsidR="00BD17F0" w:rsidRPr="00165DE8" w:rsidRDefault="00BD17F0" w:rsidP="0041320F">
            <w:pPr>
              <w:pStyle w:val="a4"/>
              <w:rPr>
                <w:sz w:val="28"/>
                <w:szCs w:val="28"/>
              </w:rPr>
            </w:pPr>
            <w:r w:rsidRPr="00165DE8">
              <w:rPr>
                <w:sz w:val="28"/>
                <w:szCs w:val="28"/>
              </w:rPr>
              <w:t>сельского поселения Садгород</w:t>
            </w:r>
          </w:p>
        </w:tc>
        <w:tc>
          <w:tcPr>
            <w:tcW w:w="3240" w:type="dxa"/>
          </w:tcPr>
          <w:p w14:paraId="0879C7ED" w14:textId="77777777" w:rsidR="00BD17F0" w:rsidRPr="00165DE8" w:rsidRDefault="00BD17F0" w:rsidP="0041320F">
            <w:pPr>
              <w:pStyle w:val="a4"/>
              <w:jc w:val="right"/>
              <w:rPr>
                <w:sz w:val="28"/>
                <w:szCs w:val="28"/>
              </w:rPr>
            </w:pPr>
          </w:p>
          <w:p w14:paraId="42F775C3" w14:textId="77777777" w:rsidR="00BD17F0" w:rsidRPr="00165DE8" w:rsidRDefault="00BD17F0" w:rsidP="0041320F">
            <w:pPr>
              <w:pStyle w:val="a4"/>
              <w:jc w:val="right"/>
              <w:rPr>
                <w:sz w:val="28"/>
                <w:szCs w:val="28"/>
              </w:rPr>
            </w:pPr>
          </w:p>
          <w:p w14:paraId="5F7D3209" w14:textId="77777777" w:rsidR="0017610F" w:rsidRDefault="00BD17F0" w:rsidP="0041320F">
            <w:pPr>
              <w:pStyle w:val="a4"/>
              <w:jc w:val="center"/>
              <w:rPr>
                <w:sz w:val="28"/>
                <w:szCs w:val="28"/>
              </w:rPr>
            </w:pPr>
            <w:r w:rsidRPr="00165DE8">
              <w:rPr>
                <w:sz w:val="28"/>
                <w:szCs w:val="28"/>
              </w:rPr>
              <w:t xml:space="preserve">      </w:t>
            </w:r>
          </w:p>
          <w:p w14:paraId="2A6D8931" w14:textId="60FCDB7D" w:rsidR="00BD17F0" w:rsidRPr="00165DE8" w:rsidRDefault="00BD17F0" w:rsidP="0041320F">
            <w:pPr>
              <w:pStyle w:val="a4"/>
              <w:jc w:val="center"/>
              <w:rPr>
                <w:sz w:val="28"/>
                <w:szCs w:val="28"/>
              </w:rPr>
            </w:pPr>
            <w:r w:rsidRPr="00165DE8">
              <w:rPr>
                <w:sz w:val="28"/>
                <w:szCs w:val="28"/>
              </w:rPr>
              <w:t xml:space="preserve">   </w:t>
            </w:r>
            <w:proofErr w:type="spellStart"/>
            <w:r w:rsidR="00F9442E">
              <w:rPr>
                <w:sz w:val="28"/>
                <w:szCs w:val="28"/>
              </w:rPr>
              <w:t>В.В.Симакин</w:t>
            </w:r>
            <w:proofErr w:type="spellEnd"/>
          </w:p>
        </w:tc>
      </w:tr>
    </w:tbl>
    <w:p w14:paraId="52350DCC" w14:textId="77777777" w:rsidR="00BD17F0" w:rsidRPr="00165DE8" w:rsidRDefault="00BD17F0" w:rsidP="00BD17F0">
      <w:pPr>
        <w:rPr>
          <w:rFonts w:ascii="Times New Roman" w:hAnsi="Times New Roman" w:cs="Times New Roman"/>
          <w:sz w:val="28"/>
          <w:szCs w:val="28"/>
        </w:rPr>
      </w:pPr>
    </w:p>
    <w:p w14:paraId="585F319C" w14:textId="77777777" w:rsidR="00BD17F0" w:rsidRDefault="00BD17F0" w:rsidP="00BD17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FF1A18" w14:textId="77777777" w:rsidR="001316CB" w:rsidRPr="00165DE8" w:rsidRDefault="001316CB" w:rsidP="00BD17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F0FFBF" w14:textId="77777777" w:rsidR="00DF44DE" w:rsidRPr="00165DE8" w:rsidRDefault="00DF44DE" w:rsidP="00A327B7">
      <w:pPr>
        <w:rPr>
          <w:rFonts w:ascii="Times New Roman" w:hAnsi="Times New Roman" w:cs="Times New Roman"/>
          <w:sz w:val="28"/>
          <w:szCs w:val="28"/>
        </w:rPr>
      </w:pPr>
    </w:p>
    <w:sectPr w:rsidR="00DF44DE" w:rsidRPr="00165DE8" w:rsidSect="00BD17F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4538B"/>
    <w:multiLevelType w:val="hybridMultilevel"/>
    <w:tmpl w:val="3B5E194A"/>
    <w:lvl w:ilvl="0" w:tplc="0FE8A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7F0"/>
    <w:rsid w:val="000D20C0"/>
    <w:rsid w:val="0013145B"/>
    <w:rsid w:val="001316CB"/>
    <w:rsid w:val="00165DE8"/>
    <w:rsid w:val="0017610F"/>
    <w:rsid w:val="001F3CA3"/>
    <w:rsid w:val="004064D3"/>
    <w:rsid w:val="0042116C"/>
    <w:rsid w:val="00510B7A"/>
    <w:rsid w:val="005A1BB6"/>
    <w:rsid w:val="00891679"/>
    <w:rsid w:val="00A327B7"/>
    <w:rsid w:val="00AF2E34"/>
    <w:rsid w:val="00B716F2"/>
    <w:rsid w:val="00BD17F0"/>
    <w:rsid w:val="00C1685C"/>
    <w:rsid w:val="00DF44DE"/>
    <w:rsid w:val="00EF4E98"/>
    <w:rsid w:val="00F9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CEE0"/>
  <w15:docId w15:val="{6E43AF53-99E0-4476-854D-3D10A8DA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BD17F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qFormat/>
    <w:rsid w:val="00BD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165DE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65D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165DE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65DE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165D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65DE8"/>
    <w:pPr>
      <w:ind w:left="720"/>
      <w:contextualSpacing/>
    </w:pPr>
    <w:rPr>
      <w:rFonts w:cs="Times New Roman"/>
      <w:lang w:eastAsia="en-US"/>
    </w:rPr>
  </w:style>
  <w:style w:type="paragraph" w:customStyle="1" w:styleId="ConsPlusNonformat">
    <w:name w:val="ConsPlusNonformat"/>
    <w:link w:val="ConsPlusNonformat0"/>
    <w:rsid w:val="000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0D20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F793-9BB6-475B-94EA-3D192E1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2017-11-21T11:15:00Z</dcterms:created>
  <dcterms:modified xsi:type="dcterms:W3CDTF">2020-12-10T11:45:00Z</dcterms:modified>
</cp:coreProperties>
</file>