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0" w:rsidRPr="004C57EA" w:rsidRDefault="00B21820" w:rsidP="00B21820">
      <w:pPr>
        <w:jc w:val="right"/>
      </w:pPr>
    </w:p>
    <w:p w:rsidR="00B21820" w:rsidRPr="004C57EA" w:rsidRDefault="00B21820" w:rsidP="00B21820"/>
    <w:p w:rsidR="00B21820" w:rsidRPr="004C57EA" w:rsidRDefault="00B21820" w:rsidP="00B21820">
      <w:pPr>
        <w:jc w:val="center"/>
      </w:pPr>
      <w:r w:rsidRPr="004C57EA">
        <w:t>Сведения</w:t>
      </w:r>
    </w:p>
    <w:p w:rsidR="00B21820" w:rsidRPr="004C57EA" w:rsidRDefault="00B21820" w:rsidP="00B21820">
      <w:pPr>
        <w:jc w:val="center"/>
      </w:pPr>
      <w:r w:rsidRPr="004C57EA">
        <w:t>о доходах,  имуществе и обязательствах имущественного характера</w:t>
      </w:r>
    </w:p>
    <w:p w:rsidR="000A06A3" w:rsidRDefault="00B21820" w:rsidP="00B21820">
      <w:pPr>
        <w:jc w:val="center"/>
      </w:pPr>
      <w:r w:rsidRPr="004C57EA">
        <w:t xml:space="preserve">лиц, замещающих должности муниципальной  службы  </w:t>
      </w:r>
      <w:r w:rsidR="000A06A3">
        <w:t>в администрациях сельских поселений</w:t>
      </w:r>
      <w:r w:rsidRPr="004C57EA">
        <w:t xml:space="preserve"> Кинель-Черкасского района</w:t>
      </w:r>
    </w:p>
    <w:p w:rsidR="00B21820" w:rsidRPr="004C57EA" w:rsidRDefault="00B21820" w:rsidP="00B21820">
      <w:pPr>
        <w:jc w:val="center"/>
        <w:rPr>
          <w:b/>
        </w:rPr>
      </w:pPr>
      <w:r w:rsidRPr="004C57EA">
        <w:t xml:space="preserve"> Самарской области и членов их семей</w:t>
      </w:r>
    </w:p>
    <w:p w:rsidR="00B21820" w:rsidRPr="004C57EA" w:rsidRDefault="00B21820" w:rsidP="00B21820">
      <w:pPr>
        <w:jc w:val="center"/>
      </w:pPr>
      <w:r w:rsidRPr="004C57EA">
        <w:t>за период с 1 января  201</w:t>
      </w:r>
      <w:r w:rsidR="00AC2953">
        <w:t>7</w:t>
      </w:r>
      <w:r w:rsidRPr="004C57EA">
        <w:t xml:space="preserve"> г. по 31 декабря 201</w:t>
      </w:r>
      <w:r w:rsidR="00AC2953">
        <w:t>7</w:t>
      </w:r>
      <w:r w:rsidRPr="004C57EA"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66"/>
        <w:gridCol w:w="1569"/>
        <w:gridCol w:w="1134"/>
        <w:gridCol w:w="1077"/>
        <w:gridCol w:w="1474"/>
        <w:gridCol w:w="1418"/>
        <w:gridCol w:w="850"/>
        <w:gridCol w:w="1118"/>
        <w:gridCol w:w="2426"/>
      </w:tblGrid>
      <w:tr w:rsidR="006272EB" w:rsidRPr="00231023" w:rsidTr="009D5058">
        <w:tc>
          <w:tcPr>
            <w:tcW w:w="1526" w:type="dxa"/>
            <w:vMerge w:val="restart"/>
          </w:tcPr>
          <w:p w:rsidR="006272EB" w:rsidRPr="00231023" w:rsidRDefault="006272EB" w:rsidP="00231023">
            <w:pPr>
              <w:tabs>
                <w:tab w:val="left" w:pos="1800"/>
              </w:tabs>
              <w:ind w:right="-108"/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Ф.И.О..</w:t>
            </w:r>
          </w:p>
          <w:p w:rsidR="006272EB" w:rsidRPr="00231023" w:rsidRDefault="006272EB" w:rsidP="00231023">
            <w:pPr>
              <w:tabs>
                <w:tab w:val="left" w:pos="1800"/>
              </w:tabs>
              <w:ind w:right="4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72EB" w:rsidRPr="00231023" w:rsidRDefault="006272EB" w:rsidP="00231023">
            <w:pPr>
              <w:tabs>
                <w:tab w:val="left" w:pos="1800"/>
              </w:tabs>
              <w:ind w:right="-108"/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266" w:type="dxa"/>
            <w:vMerge w:val="restart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Декларирова</w:t>
            </w:r>
            <w:r w:rsidR="00BB1E87" w:rsidRPr="00231023">
              <w:rPr>
                <w:sz w:val="16"/>
                <w:szCs w:val="16"/>
              </w:rPr>
              <w:t>н-</w:t>
            </w:r>
            <w:r w:rsidRPr="00231023">
              <w:rPr>
                <w:sz w:val="16"/>
                <w:szCs w:val="16"/>
              </w:rPr>
              <w:t>ный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годовой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доход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за 201</w:t>
            </w:r>
            <w:r w:rsidR="00AC2953">
              <w:rPr>
                <w:sz w:val="16"/>
                <w:szCs w:val="16"/>
              </w:rPr>
              <w:t>7</w:t>
            </w:r>
            <w:r w:rsidRPr="00231023">
              <w:rPr>
                <w:sz w:val="16"/>
                <w:szCs w:val="16"/>
              </w:rPr>
              <w:t xml:space="preserve"> год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(руб.)</w:t>
            </w:r>
          </w:p>
        </w:tc>
        <w:tc>
          <w:tcPr>
            <w:tcW w:w="5254" w:type="dxa"/>
            <w:gridSpan w:val="4"/>
          </w:tcPr>
          <w:p w:rsidR="006272EB" w:rsidRPr="00231023" w:rsidRDefault="006272EB" w:rsidP="00231023">
            <w:pPr>
              <w:jc w:val="center"/>
              <w:rPr>
                <w:sz w:val="28"/>
                <w:szCs w:val="28"/>
              </w:rPr>
            </w:pPr>
            <w:r w:rsidRPr="00231023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6272EB" w:rsidRPr="00231023" w:rsidRDefault="006272EB" w:rsidP="00231023">
            <w:pPr>
              <w:jc w:val="center"/>
              <w:rPr>
                <w:sz w:val="28"/>
                <w:szCs w:val="28"/>
              </w:rPr>
            </w:pPr>
            <w:r w:rsidRPr="00231023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26" w:type="dxa"/>
            <w:vMerge w:val="restart"/>
          </w:tcPr>
          <w:p w:rsidR="006272EB" w:rsidRPr="00231023" w:rsidRDefault="006272EB" w:rsidP="00231023">
            <w:pPr>
              <w:jc w:val="both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 xml:space="preserve">Сведения об источниках получения </w:t>
            </w:r>
            <w:r w:rsidR="00FC0D2A" w:rsidRPr="00231023">
              <w:rPr>
                <w:sz w:val="16"/>
                <w:szCs w:val="16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супруги(супруга) за три последних года, предшествующих</w:t>
            </w:r>
            <w:r w:rsidR="00BB1E87" w:rsidRPr="00231023">
              <w:rPr>
                <w:sz w:val="16"/>
                <w:szCs w:val="16"/>
              </w:rPr>
              <w:t xml:space="preserve"> совершению</w:t>
            </w:r>
            <w:r w:rsidR="00FC0D2A" w:rsidRPr="00231023">
              <w:rPr>
                <w:sz w:val="16"/>
                <w:szCs w:val="16"/>
              </w:rPr>
              <w:t xml:space="preserve"> сделки, представленные в соответствии с Федеральным законом от 03.12.2012 № 230-ФЗ</w:t>
            </w:r>
          </w:p>
        </w:tc>
      </w:tr>
      <w:tr w:rsidR="006272EB" w:rsidRPr="00231023" w:rsidTr="00791967">
        <w:tc>
          <w:tcPr>
            <w:tcW w:w="1526" w:type="dxa"/>
            <w:vMerge/>
          </w:tcPr>
          <w:p w:rsidR="006272EB" w:rsidRPr="00231023" w:rsidRDefault="006272EB" w:rsidP="00F04F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Площадь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(кв.м)</w:t>
            </w:r>
          </w:p>
        </w:tc>
        <w:tc>
          <w:tcPr>
            <w:tcW w:w="1077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4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Транспортные средства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Площадь</w:t>
            </w:r>
          </w:p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(кв.м)</w:t>
            </w:r>
          </w:p>
        </w:tc>
        <w:tc>
          <w:tcPr>
            <w:tcW w:w="1118" w:type="dxa"/>
          </w:tcPr>
          <w:p w:rsidR="006272EB" w:rsidRPr="00231023" w:rsidRDefault="006272EB" w:rsidP="00231023">
            <w:pPr>
              <w:jc w:val="center"/>
              <w:rPr>
                <w:sz w:val="16"/>
                <w:szCs w:val="16"/>
              </w:rPr>
            </w:pPr>
            <w:r w:rsidRPr="0023102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426" w:type="dxa"/>
            <w:vMerge/>
          </w:tcPr>
          <w:p w:rsidR="006272EB" w:rsidRPr="00231023" w:rsidRDefault="006272EB" w:rsidP="00DD7100">
            <w:pPr>
              <w:rPr>
                <w:sz w:val="28"/>
                <w:szCs w:val="28"/>
              </w:rPr>
            </w:pPr>
          </w:p>
        </w:tc>
      </w:tr>
      <w:tr w:rsidR="009D5058" w:rsidRPr="00231023" w:rsidTr="00791967">
        <w:tc>
          <w:tcPr>
            <w:tcW w:w="1526" w:type="dxa"/>
          </w:tcPr>
          <w:p w:rsidR="009D5058" w:rsidRPr="00791967" w:rsidRDefault="009D5058" w:rsidP="00120570">
            <w:r w:rsidRPr="00791967">
              <w:t>Зайцева Татьяна Евгеньевна</w:t>
            </w:r>
          </w:p>
        </w:tc>
        <w:tc>
          <w:tcPr>
            <w:tcW w:w="1276" w:type="dxa"/>
          </w:tcPr>
          <w:p w:rsidR="009D5058" w:rsidRPr="00791967" w:rsidRDefault="009D5058" w:rsidP="00120570">
            <w:pPr>
              <w:jc w:val="center"/>
            </w:pPr>
            <w:r w:rsidRPr="00791967">
              <w:t>Глава  сельского поселения Садгород</w:t>
            </w:r>
          </w:p>
        </w:tc>
        <w:tc>
          <w:tcPr>
            <w:tcW w:w="1266" w:type="dxa"/>
          </w:tcPr>
          <w:p w:rsidR="009D5058" w:rsidRPr="00791967" w:rsidRDefault="00AC2953" w:rsidP="00120570">
            <w:pPr>
              <w:jc w:val="center"/>
            </w:pPr>
            <w:r>
              <w:t>402635,25</w:t>
            </w:r>
          </w:p>
        </w:tc>
        <w:tc>
          <w:tcPr>
            <w:tcW w:w="1569" w:type="dxa"/>
          </w:tcPr>
          <w:p w:rsidR="009D5058" w:rsidRPr="00791967" w:rsidRDefault="009D5058" w:rsidP="00120570">
            <w:r w:rsidRPr="00791967">
              <w:t xml:space="preserve">земельный участок с/х 113/8703 доля; </w:t>
            </w:r>
          </w:p>
          <w:p w:rsidR="009D5058" w:rsidRPr="00791967" w:rsidRDefault="009D5058" w:rsidP="00120570">
            <w:r w:rsidRPr="00791967">
              <w:t>земельный участок 1/5 доля;</w:t>
            </w:r>
          </w:p>
          <w:p w:rsidR="009D5058" w:rsidRPr="00791967" w:rsidRDefault="009D5058" w:rsidP="00120570">
            <w:r w:rsidRPr="00791967">
              <w:t>жилой дом 1/10 доли;</w:t>
            </w:r>
          </w:p>
          <w:p w:rsidR="009D5058" w:rsidRPr="00791967" w:rsidRDefault="009D5058" w:rsidP="00120570">
            <w:r w:rsidRPr="00791967">
              <w:t>трехкомнатная квартира</w:t>
            </w:r>
          </w:p>
        </w:tc>
        <w:tc>
          <w:tcPr>
            <w:tcW w:w="1134" w:type="dxa"/>
          </w:tcPr>
          <w:p w:rsidR="009D5058" w:rsidRPr="00791967" w:rsidRDefault="009D5058" w:rsidP="00120570">
            <w:pPr>
              <w:jc w:val="center"/>
            </w:pPr>
            <w:r w:rsidRPr="00791967">
              <w:t>8703000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1800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68,5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52,9</w:t>
            </w:r>
          </w:p>
        </w:tc>
        <w:tc>
          <w:tcPr>
            <w:tcW w:w="1077" w:type="dxa"/>
          </w:tcPr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/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>
            <w:pPr>
              <w:jc w:val="center"/>
            </w:pPr>
          </w:p>
        </w:tc>
        <w:tc>
          <w:tcPr>
            <w:tcW w:w="1474" w:type="dxa"/>
          </w:tcPr>
          <w:p w:rsidR="009D5058" w:rsidRPr="00791967" w:rsidRDefault="009D5058" w:rsidP="00120570">
            <w:pPr>
              <w:jc w:val="center"/>
            </w:pPr>
            <w:r w:rsidRPr="00791967">
              <w:t>-</w:t>
            </w:r>
          </w:p>
        </w:tc>
        <w:tc>
          <w:tcPr>
            <w:tcW w:w="1418" w:type="dxa"/>
          </w:tcPr>
          <w:p w:rsidR="009D5058" w:rsidRPr="00791967" w:rsidRDefault="009D5058" w:rsidP="00120570">
            <w:r w:rsidRPr="00791967">
              <w:t>приусадебный участок</w:t>
            </w:r>
          </w:p>
          <w:p w:rsidR="009D5058" w:rsidRPr="00791967" w:rsidRDefault="009D5058" w:rsidP="00120570">
            <w:r w:rsidRPr="00791967">
              <w:t>жилой дом</w:t>
            </w:r>
          </w:p>
          <w:p w:rsidR="009D5058" w:rsidRPr="00791967" w:rsidRDefault="009D5058" w:rsidP="00120570"/>
          <w:p w:rsidR="009D5058" w:rsidRPr="00791967" w:rsidRDefault="009D5058" w:rsidP="00120570">
            <w:pPr>
              <w:jc w:val="center"/>
            </w:pPr>
          </w:p>
        </w:tc>
        <w:tc>
          <w:tcPr>
            <w:tcW w:w="850" w:type="dxa"/>
          </w:tcPr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r w:rsidRPr="00791967">
              <w:t>1500</w:t>
            </w:r>
          </w:p>
          <w:p w:rsidR="009D5058" w:rsidRPr="00791967" w:rsidRDefault="009D5058" w:rsidP="00120570"/>
          <w:p w:rsidR="009D5058" w:rsidRPr="00791967" w:rsidRDefault="009D5058" w:rsidP="00120570"/>
          <w:p w:rsidR="009D5058" w:rsidRPr="00791967" w:rsidRDefault="009D5058" w:rsidP="00120570">
            <w:r w:rsidRPr="00791967">
              <w:t>147,7</w:t>
            </w:r>
          </w:p>
        </w:tc>
        <w:tc>
          <w:tcPr>
            <w:tcW w:w="1118" w:type="dxa"/>
          </w:tcPr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/>
          <w:p w:rsidR="009D5058" w:rsidRPr="00791967" w:rsidRDefault="009D5058" w:rsidP="00120570"/>
          <w:p w:rsidR="009D5058" w:rsidRPr="00791967" w:rsidRDefault="009D5058" w:rsidP="00120570"/>
          <w:p w:rsidR="009D5058" w:rsidRPr="00791967" w:rsidRDefault="009D5058" w:rsidP="00D416AF">
            <w:pPr>
              <w:jc w:val="center"/>
            </w:pPr>
            <w:r w:rsidRPr="00791967">
              <w:t>Россия</w:t>
            </w:r>
          </w:p>
        </w:tc>
        <w:tc>
          <w:tcPr>
            <w:tcW w:w="2426" w:type="dxa"/>
          </w:tcPr>
          <w:p w:rsidR="009D5058" w:rsidRPr="00791967" w:rsidRDefault="009D5058" w:rsidP="00120570">
            <w:pPr>
              <w:jc w:val="center"/>
            </w:pPr>
            <w:r w:rsidRPr="00791967">
              <w:t>-</w:t>
            </w:r>
          </w:p>
        </w:tc>
      </w:tr>
      <w:tr w:rsidR="009D5058" w:rsidRPr="00231023" w:rsidTr="00791967">
        <w:tc>
          <w:tcPr>
            <w:tcW w:w="1526" w:type="dxa"/>
          </w:tcPr>
          <w:p w:rsidR="009D5058" w:rsidRPr="00791967" w:rsidRDefault="009D5058" w:rsidP="00120570">
            <w:r w:rsidRPr="00791967">
              <w:t>Супруг</w:t>
            </w:r>
          </w:p>
        </w:tc>
        <w:tc>
          <w:tcPr>
            <w:tcW w:w="1276" w:type="dxa"/>
          </w:tcPr>
          <w:p w:rsidR="009D5058" w:rsidRPr="00791967" w:rsidRDefault="009D5058" w:rsidP="00120570">
            <w:pPr>
              <w:jc w:val="center"/>
            </w:pPr>
            <w:r w:rsidRPr="00791967">
              <w:t>-</w:t>
            </w:r>
          </w:p>
        </w:tc>
        <w:tc>
          <w:tcPr>
            <w:tcW w:w="1266" w:type="dxa"/>
          </w:tcPr>
          <w:p w:rsidR="009D5058" w:rsidRPr="00791967" w:rsidRDefault="00AC2953" w:rsidP="00791967">
            <w:pPr>
              <w:jc w:val="center"/>
            </w:pPr>
            <w:r>
              <w:t>323640,00</w:t>
            </w:r>
          </w:p>
        </w:tc>
        <w:tc>
          <w:tcPr>
            <w:tcW w:w="1569" w:type="dxa"/>
          </w:tcPr>
          <w:p w:rsidR="009D5058" w:rsidRPr="00791967" w:rsidRDefault="009D5058" w:rsidP="00120570">
            <w:r w:rsidRPr="00791967">
              <w:t>приусадебный участок</w:t>
            </w:r>
          </w:p>
          <w:p w:rsidR="009D5058" w:rsidRPr="00791967" w:rsidRDefault="009D5058" w:rsidP="00120570">
            <w:r w:rsidRPr="00791967">
              <w:t>жилой дом</w:t>
            </w:r>
          </w:p>
          <w:p w:rsidR="009D5058" w:rsidRPr="00791967" w:rsidRDefault="009D5058" w:rsidP="00120570"/>
          <w:p w:rsidR="009D5058" w:rsidRPr="00791967" w:rsidRDefault="009D5058" w:rsidP="00120570"/>
        </w:tc>
        <w:tc>
          <w:tcPr>
            <w:tcW w:w="1134" w:type="dxa"/>
          </w:tcPr>
          <w:p w:rsidR="009D5058" w:rsidRPr="00791967" w:rsidRDefault="009D5058" w:rsidP="00120570">
            <w:pPr>
              <w:jc w:val="center"/>
            </w:pPr>
            <w:r w:rsidRPr="00791967">
              <w:t>1500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147,7</w:t>
            </w:r>
          </w:p>
          <w:p w:rsidR="009D5058" w:rsidRPr="00791967" w:rsidRDefault="009D5058" w:rsidP="00120570">
            <w:pPr>
              <w:jc w:val="center"/>
            </w:pPr>
          </w:p>
        </w:tc>
        <w:tc>
          <w:tcPr>
            <w:tcW w:w="1077" w:type="dxa"/>
          </w:tcPr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  <w:r w:rsidRPr="00791967">
              <w:t>Россия</w:t>
            </w:r>
          </w:p>
          <w:p w:rsidR="009D5058" w:rsidRPr="00791967" w:rsidRDefault="009D5058" w:rsidP="00120570">
            <w:pPr>
              <w:jc w:val="center"/>
            </w:pPr>
          </w:p>
          <w:p w:rsidR="009D5058" w:rsidRPr="00791967" w:rsidRDefault="009D5058" w:rsidP="00120570">
            <w:pPr>
              <w:jc w:val="center"/>
            </w:pPr>
          </w:p>
        </w:tc>
        <w:tc>
          <w:tcPr>
            <w:tcW w:w="1474" w:type="dxa"/>
          </w:tcPr>
          <w:p w:rsidR="009D5058" w:rsidRPr="00791967" w:rsidRDefault="009D5058" w:rsidP="00120570">
            <w:r w:rsidRPr="00791967">
              <w:t>УАЗ-23602 2008г.</w:t>
            </w:r>
          </w:p>
        </w:tc>
        <w:tc>
          <w:tcPr>
            <w:tcW w:w="1418" w:type="dxa"/>
          </w:tcPr>
          <w:p w:rsidR="009D5058" w:rsidRPr="00791967" w:rsidRDefault="009D5058" w:rsidP="00120570">
            <w:pPr>
              <w:jc w:val="center"/>
            </w:pPr>
            <w:r w:rsidRPr="00791967">
              <w:t>-</w:t>
            </w:r>
          </w:p>
        </w:tc>
        <w:tc>
          <w:tcPr>
            <w:tcW w:w="850" w:type="dxa"/>
          </w:tcPr>
          <w:p w:rsidR="009D5058" w:rsidRPr="00791967" w:rsidRDefault="009D5058" w:rsidP="00120570">
            <w:r w:rsidRPr="00791967">
              <w:t>-</w:t>
            </w:r>
          </w:p>
        </w:tc>
        <w:tc>
          <w:tcPr>
            <w:tcW w:w="1118" w:type="dxa"/>
          </w:tcPr>
          <w:p w:rsidR="009D5058" w:rsidRPr="00791967" w:rsidRDefault="009D5058" w:rsidP="00120570">
            <w:r w:rsidRPr="00791967">
              <w:t>-</w:t>
            </w:r>
          </w:p>
        </w:tc>
        <w:tc>
          <w:tcPr>
            <w:tcW w:w="2426" w:type="dxa"/>
          </w:tcPr>
          <w:p w:rsidR="009D5058" w:rsidRPr="00791967" w:rsidRDefault="009D5058" w:rsidP="00120570">
            <w:pPr>
              <w:jc w:val="center"/>
            </w:pPr>
            <w:r w:rsidRPr="00791967">
              <w:t>-</w:t>
            </w:r>
          </w:p>
        </w:tc>
      </w:tr>
      <w:tr w:rsidR="009D5058" w:rsidRPr="00231023" w:rsidTr="00791967">
        <w:trPr>
          <w:trHeight w:val="1651"/>
        </w:trPr>
        <w:tc>
          <w:tcPr>
            <w:tcW w:w="1526" w:type="dxa"/>
          </w:tcPr>
          <w:p w:rsidR="009D5058" w:rsidRPr="00231023" w:rsidRDefault="00AC2953" w:rsidP="00700875">
            <w:r>
              <w:lastRenderedPageBreak/>
              <w:t>Половинкина Алина Дмитриевна</w:t>
            </w:r>
          </w:p>
        </w:tc>
        <w:tc>
          <w:tcPr>
            <w:tcW w:w="1276" w:type="dxa"/>
          </w:tcPr>
          <w:p w:rsidR="009D5058" w:rsidRPr="00231023" w:rsidRDefault="009D5058" w:rsidP="00231023">
            <w:pPr>
              <w:jc w:val="center"/>
            </w:pPr>
            <w:r>
              <w:t>Ведущий специалист</w:t>
            </w:r>
          </w:p>
        </w:tc>
        <w:tc>
          <w:tcPr>
            <w:tcW w:w="1266" w:type="dxa"/>
          </w:tcPr>
          <w:p w:rsidR="009D5058" w:rsidRPr="00AC2953" w:rsidRDefault="00AC2953" w:rsidP="0073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155241,46</w:t>
            </w:r>
          </w:p>
        </w:tc>
        <w:tc>
          <w:tcPr>
            <w:tcW w:w="1569" w:type="dxa"/>
          </w:tcPr>
          <w:p w:rsidR="009D5058" w:rsidRDefault="009D5058" w:rsidP="00231023">
            <w:pPr>
              <w:jc w:val="center"/>
            </w:pPr>
            <w:r>
              <w:t>Квартира</w:t>
            </w:r>
          </w:p>
          <w:p w:rsidR="009D5058" w:rsidRPr="00231023" w:rsidRDefault="00AC2953" w:rsidP="00231023">
            <w:pPr>
              <w:jc w:val="center"/>
            </w:pPr>
            <w:r>
              <w:t xml:space="preserve">Долевая собственность </w:t>
            </w:r>
          </w:p>
        </w:tc>
        <w:tc>
          <w:tcPr>
            <w:tcW w:w="1134" w:type="dxa"/>
          </w:tcPr>
          <w:p w:rsidR="009D5058" w:rsidRDefault="00AC2953" w:rsidP="000A06A3">
            <w:pPr>
              <w:jc w:val="center"/>
            </w:pPr>
            <w:r>
              <w:t>43,3</w:t>
            </w:r>
          </w:p>
          <w:p w:rsidR="009D5058" w:rsidRPr="00925485" w:rsidRDefault="009D5058" w:rsidP="000A06A3">
            <w:pPr>
              <w:jc w:val="center"/>
            </w:pPr>
          </w:p>
        </w:tc>
        <w:tc>
          <w:tcPr>
            <w:tcW w:w="1077" w:type="dxa"/>
          </w:tcPr>
          <w:p w:rsidR="009D5058" w:rsidRDefault="009D5058" w:rsidP="000A06A3">
            <w:pPr>
              <w:jc w:val="center"/>
            </w:pPr>
            <w:r>
              <w:t>Россия</w:t>
            </w:r>
          </w:p>
          <w:p w:rsidR="009D5058" w:rsidRPr="00925485" w:rsidRDefault="009D5058" w:rsidP="000A06A3">
            <w:pPr>
              <w:jc w:val="center"/>
            </w:pPr>
          </w:p>
        </w:tc>
        <w:tc>
          <w:tcPr>
            <w:tcW w:w="1474" w:type="dxa"/>
          </w:tcPr>
          <w:p w:rsidR="009D5058" w:rsidRPr="00231023" w:rsidRDefault="009D5058" w:rsidP="0023102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D5058" w:rsidRPr="00925485" w:rsidRDefault="00AC2953" w:rsidP="00AC2953">
            <w:r>
              <w:t>-</w:t>
            </w:r>
          </w:p>
        </w:tc>
        <w:tc>
          <w:tcPr>
            <w:tcW w:w="850" w:type="dxa"/>
          </w:tcPr>
          <w:p w:rsidR="009D5058" w:rsidRPr="004C094E" w:rsidRDefault="00AC2953" w:rsidP="004C094E">
            <w:r>
              <w:t>-</w:t>
            </w:r>
          </w:p>
        </w:tc>
        <w:tc>
          <w:tcPr>
            <w:tcW w:w="1118" w:type="dxa"/>
          </w:tcPr>
          <w:p w:rsidR="009D5058" w:rsidRPr="004C094E" w:rsidRDefault="00AC2953" w:rsidP="004C094E">
            <w:r>
              <w:t>-</w:t>
            </w:r>
          </w:p>
        </w:tc>
        <w:tc>
          <w:tcPr>
            <w:tcW w:w="2426" w:type="dxa"/>
          </w:tcPr>
          <w:p w:rsidR="009D5058" w:rsidRDefault="009D5058" w:rsidP="00231023"/>
          <w:p w:rsidR="009D5058" w:rsidRPr="00231023" w:rsidRDefault="009D5058" w:rsidP="00231023">
            <w:pPr>
              <w:jc w:val="center"/>
            </w:pPr>
          </w:p>
        </w:tc>
      </w:tr>
      <w:tr w:rsidR="009D5058" w:rsidRPr="00231023" w:rsidTr="00791967">
        <w:tc>
          <w:tcPr>
            <w:tcW w:w="1526" w:type="dxa"/>
          </w:tcPr>
          <w:p w:rsidR="009D5058" w:rsidRDefault="009D5058" w:rsidP="00700875">
            <w:r>
              <w:t>Супруг</w:t>
            </w:r>
          </w:p>
        </w:tc>
        <w:tc>
          <w:tcPr>
            <w:tcW w:w="1276" w:type="dxa"/>
          </w:tcPr>
          <w:p w:rsidR="009D5058" w:rsidRDefault="009D5058" w:rsidP="00231023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9D5058" w:rsidRPr="009D5058" w:rsidRDefault="00AC2953" w:rsidP="00C65359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D5058" w:rsidRDefault="009D5058" w:rsidP="00925485">
            <w:r>
              <w:t>квартира</w:t>
            </w:r>
          </w:p>
          <w:p w:rsidR="009D5058" w:rsidRPr="00925485" w:rsidRDefault="00AC2953" w:rsidP="00925485">
            <w:r>
              <w:t>Долевая собственность</w:t>
            </w:r>
          </w:p>
        </w:tc>
        <w:tc>
          <w:tcPr>
            <w:tcW w:w="1134" w:type="dxa"/>
          </w:tcPr>
          <w:p w:rsidR="009D5058" w:rsidRPr="004375BB" w:rsidRDefault="00AC2953" w:rsidP="00AC2953">
            <w:pPr>
              <w:jc w:val="center"/>
            </w:pPr>
            <w:r>
              <w:t>43,3</w:t>
            </w:r>
          </w:p>
        </w:tc>
        <w:tc>
          <w:tcPr>
            <w:tcW w:w="1077" w:type="dxa"/>
          </w:tcPr>
          <w:p w:rsidR="009D5058" w:rsidRDefault="009D5058" w:rsidP="000A06A3">
            <w:pPr>
              <w:jc w:val="center"/>
            </w:pPr>
            <w:r>
              <w:t>Россия</w:t>
            </w:r>
          </w:p>
          <w:p w:rsidR="009D5058" w:rsidRDefault="009D5058" w:rsidP="000A06A3">
            <w:pPr>
              <w:jc w:val="center"/>
            </w:pPr>
          </w:p>
          <w:p w:rsidR="009D5058" w:rsidRPr="004375BB" w:rsidRDefault="009D5058" w:rsidP="000A06A3">
            <w:pPr>
              <w:jc w:val="center"/>
            </w:pPr>
          </w:p>
        </w:tc>
        <w:tc>
          <w:tcPr>
            <w:tcW w:w="1474" w:type="dxa"/>
          </w:tcPr>
          <w:p w:rsidR="009D5058" w:rsidRPr="0037557E" w:rsidRDefault="00AC2953" w:rsidP="0092127B">
            <w:r>
              <w:t>ШевролеКруз 2012г</w:t>
            </w:r>
          </w:p>
        </w:tc>
        <w:tc>
          <w:tcPr>
            <w:tcW w:w="1418" w:type="dxa"/>
          </w:tcPr>
          <w:p w:rsidR="009D5058" w:rsidRPr="00110CAC" w:rsidRDefault="009D5058" w:rsidP="00110CA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5058" w:rsidRPr="00110CAC" w:rsidRDefault="009D5058" w:rsidP="00110CAC">
            <w:r>
              <w:t>-</w:t>
            </w:r>
          </w:p>
        </w:tc>
        <w:tc>
          <w:tcPr>
            <w:tcW w:w="1118" w:type="dxa"/>
          </w:tcPr>
          <w:p w:rsidR="009D5058" w:rsidRPr="00110CAC" w:rsidRDefault="009D5058" w:rsidP="00110CAC">
            <w:r>
              <w:t>-</w:t>
            </w:r>
          </w:p>
        </w:tc>
        <w:tc>
          <w:tcPr>
            <w:tcW w:w="2426" w:type="dxa"/>
          </w:tcPr>
          <w:p w:rsidR="009D5058" w:rsidRPr="004375BB" w:rsidRDefault="009D5058" w:rsidP="004375BB">
            <w:pPr>
              <w:jc w:val="center"/>
            </w:pPr>
            <w:r>
              <w:t>-</w:t>
            </w:r>
          </w:p>
        </w:tc>
      </w:tr>
    </w:tbl>
    <w:p w:rsidR="00C30C12" w:rsidRDefault="00C30C12" w:rsidP="00DD7100">
      <w:pPr>
        <w:rPr>
          <w:sz w:val="28"/>
          <w:szCs w:val="28"/>
        </w:rPr>
      </w:pPr>
    </w:p>
    <w:p w:rsidR="00C30C12" w:rsidRDefault="00C30C12" w:rsidP="00DD7100">
      <w:pPr>
        <w:rPr>
          <w:sz w:val="28"/>
          <w:szCs w:val="28"/>
        </w:rPr>
      </w:pPr>
    </w:p>
    <w:p w:rsidR="00C30C12" w:rsidRDefault="00C30C12" w:rsidP="00DD7100">
      <w:pPr>
        <w:rPr>
          <w:sz w:val="28"/>
          <w:szCs w:val="28"/>
        </w:rPr>
      </w:pPr>
    </w:p>
    <w:p w:rsidR="00C30C12" w:rsidRPr="0034102E" w:rsidRDefault="0034102E" w:rsidP="00DD7100">
      <w:r>
        <w:t xml:space="preserve">                 </w:t>
      </w:r>
      <w:r w:rsidR="00AC2953">
        <w:rPr>
          <w:u w:val="single"/>
        </w:rPr>
        <w:t>Половинкина А.Д.</w:t>
      </w:r>
      <w:r w:rsidR="00BD50C7" w:rsidRPr="0034102E">
        <w:t>________________________</w:t>
      </w:r>
    </w:p>
    <w:p w:rsidR="00C30C12" w:rsidRPr="00BD50C7" w:rsidRDefault="00BD50C7" w:rsidP="00BD50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34102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BD50C7">
        <w:rPr>
          <w:sz w:val="16"/>
          <w:szCs w:val="16"/>
        </w:rPr>
        <w:t>(Ф.И.О. подпись)</w:t>
      </w:r>
    </w:p>
    <w:sectPr w:rsidR="00C30C12" w:rsidRPr="00BD50C7" w:rsidSect="00BD50C7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78" w:rsidRDefault="00125A78" w:rsidP="00B25868">
      <w:r>
        <w:separator/>
      </w:r>
    </w:p>
  </w:endnote>
  <w:endnote w:type="continuationSeparator" w:id="1">
    <w:p w:rsidR="00125A78" w:rsidRDefault="00125A78" w:rsidP="00B2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78" w:rsidRDefault="00125A78" w:rsidP="00B25868">
      <w:r>
        <w:separator/>
      </w:r>
    </w:p>
  </w:footnote>
  <w:footnote w:type="continuationSeparator" w:id="1">
    <w:p w:rsidR="00125A78" w:rsidRDefault="00125A78" w:rsidP="00B2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D1"/>
    <w:rsid w:val="00021D3A"/>
    <w:rsid w:val="00032649"/>
    <w:rsid w:val="00041CE4"/>
    <w:rsid w:val="000422F7"/>
    <w:rsid w:val="00047904"/>
    <w:rsid w:val="00054517"/>
    <w:rsid w:val="00086285"/>
    <w:rsid w:val="000868D7"/>
    <w:rsid w:val="0009493E"/>
    <w:rsid w:val="000A06A3"/>
    <w:rsid w:val="000A11CF"/>
    <w:rsid w:val="000A7895"/>
    <w:rsid w:val="000B758E"/>
    <w:rsid w:val="000C2893"/>
    <w:rsid w:val="000C625E"/>
    <w:rsid w:val="000D339A"/>
    <w:rsid w:val="000F0B33"/>
    <w:rsid w:val="0010220A"/>
    <w:rsid w:val="00104363"/>
    <w:rsid w:val="00110CAC"/>
    <w:rsid w:val="00114587"/>
    <w:rsid w:val="00117A1D"/>
    <w:rsid w:val="00120A71"/>
    <w:rsid w:val="00125A78"/>
    <w:rsid w:val="00134690"/>
    <w:rsid w:val="00134F82"/>
    <w:rsid w:val="001409F5"/>
    <w:rsid w:val="00153F90"/>
    <w:rsid w:val="0015533F"/>
    <w:rsid w:val="00187730"/>
    <w:rsid w:val="00187B89"/>
    <w:rsid w:val="001A6B5C"/>
    <w:rsid w:val="001C5C33"/>
    <w:rsid w:val="001C7014"/>
    <w:rsid w:val="001E419C"/>
    <w:rsid w:val="001E6A86"/>
    <w:rsid w:val="001F1039"/>
    <w:rsid w:val="001F6AC6"/>
    <w:rsid w:val="0020236A"/>
    <w:rsid w:val="00207DBD"/>
    <w:rsid w:val="002139C3"/>
    <w:rsid w:val="002262D0"/>
    <w:rsid w:val="002306C4"/>
    <w:rsid w:val="00231023"/>
    <w:rsid w:val="002349A2"/>
    <w:rsid w:val="00240F9D"/>
    <w:rsid w:val="0025187F"/>
    <w:rsid w:val="00255352"/>
    <w:rsid w:val="0026226F"/>
    <w:rsid w:val="00262A0D"/>
    <w:rsid w:val="00273BB4"/>
    <w:rsid w:val="00281546"/>
    <w:rsid w:val="00290447"/>
    <w:rsid w:val="002928A3"/>
    <w:rsid w:val="00293DC4"/>
    <w:rsid w:val="00295947"/>
    <w:rsid w:val="0029671B"/>
    <w:rsid w:val="002A4D46"/>
    <w:rsid w:val="002C3BED"/>
    <w:rsid w:val="002C5AA6"/>
    <w:rsid w:val="002E25ED"/>
    <w:rsid w:val="00330776"/>
    <w:rsid w:val="00332F2D"/>
    <w:rsid w:val="0034102E"/>
    <w:rsid w:val="003440D6"/>
    <w:rsid w:val="00352722"/>
    <w:rsid w:val="00352727"/>
    <w:rsid w:val="0037002D"/>
    <w:rsid w:val="00374FA9"/>
    <w:rsid w:val="0037557E"/>
    <w:rsid w:val="003A2214"/>
    <w:rsid w:val="003B627F"/>
    <w:rsid w:val="003C3EAF"/>
    <w:rsid w:val="003C6040"/>
    <w:rsid w:val="003D3712"/>
    <w:rsid w:val="003D60CC"/>
    <w:rsid w:val="003F27D3"/>
    <w:rsid w:val="003F38C5"/>
    <w:rsid w:val="003F68DA"/>
    <w:rsid w:val="004120AC"/>
    <w:rsid w:val="00413CEB"/>
    <w:rsid w:val="00413CF1"/>
    <w:rsid w:val="00414F8F"/>
    <w:rsid w:val="00415B68"/>
    <w:rsid w:val="00417B95"/>
    <w:rsid w:val="00436033"/>
    <w:rsid w:val="004375BB"/>
    <w:rsid w:val="00437D2B"/>
    <w:rsid w:val="0044596D"/>
    <w:rsid w:val="00445E9D"/>
    <w:rsid w:val="00447114"/>
    <w:rsid w:val="004647B9"/>
    <w:rsid w:val="004746BC"/>
    <w:rsid w:val="0048305A"/>
    <w:rsid w:val="00484A74"/>
    <w:rsid w:val="004939AE"/>
    <w:rsid w:val="004B5EB4"/>
    <w:rsid w:val="004C094E"/>
    <w:rsid w:val="004C57EA"/>
    <w:rsid w:val="004D3695"/>
    <w:rsid w:val="004D466F"/>
    <w:rsid w:val="004F355B"/>
    <w:rsid w:val="004F606E"/>
    <w:rsid w:val="0051631D"/>
    <w:rsid w:val="00526AB4"/>
    <w:rsid w:val="005646A2"/>
    <w:rsid w:val="00565DEB"/>
    <w:rsid w:val="00570196"/>
    <w:rsid w:val="00594BFB"/>
    <w:rsid w:val="005C1CC2"/>
    <w:rsid w:val="005D2E3A"/>
    <w:rsid w:val="00605FE9"/>
    <w:rsid w:val="006069F3"/>
    <w:rsid w:val="006259B8"/>
    <w:rsid w:val="006272EB"/>
    <w:rsid w:val="00663964"/>
    <w:rsid w:val="006650E8"/>
    <w:rsid w:val="0066715F"/>
    <w:rsid w:val="00677386"/>
    <w:rsid w:val="006B376F"/>
    <w:rsid w:val="006C4AD1"/>
    <w:rsid w:val="00700875"/>
    <w:rsid w:val="00720049"/>
    <w:rsid w:val="00736224"/>
    <w:rsid w:val="007755EF"/>
    <w:rsid w:val="00791967"/>
    <w:rsid w:val="007A6FA5"/>
    <w:rsid w:val="007B5179"/>
    <w:rsid w:val="007B5F2A"/>
    <w:rsid w:val="007C68D1"/>
    <w:rsid w:val="007D3A62"/>
    <w:rsid w:val="007D6706"/>
    <w:rsid w:val="007E1617"/>
    <w:rsid w:val="008105FC"/>
    <w:rsid w:val="00822888"/>
    <w:rsid w:val="00823E90"/>
    <w:rsid w:val="00833115"/>
    <w:rsid w:val="008366BE"/>
    <w:rsid w:val="00850E36"/>
    <w:rsid w:val="00854016"/>
    <w:rsid w:val="00862F6A"/>
    <w:rsid w:val="0087210D"/>
    <w:rsid w:val="008779E9"/>
    <w:rsid w:val="0088056D"/>
    <w:rsid w:val="008A276F"/>
    <w:rsid w:val="008A36AA"/>
    <w:rsid w:val="008C1FE2"/>
    <w:rsid w:val="008C3F47"/>
    <w:rsid w:val="00900C1A"/>
    <w:rsid w:val="00916E31"/>
    <w:rsid w:val="0092127B"/>
    <w:rsid w:val="0092412E"/>
    <w:rsid w:val="0092419B"/>
    <w:rsid w:val="00925485"/>
    <w:rsid w:val="0093347C"/>
    <w:rsid w:val="00943D08"/>
    <w:rsid w:val="00955EAC"/>
    <w:rsid w:val="00971825"/>
    <w:rsid w:val="0098227D"/>
    <w:rsid w:val="00991232"/>
    <w:rsid w:val="009B22A4"/>
    <w:rsid w:val="009D13D2"/>
    <w:rsid w:val="009D1816"/>
    <w:rsid w:val="009D1EFD"/>
    <w:rsid w:val="009D5058"/>
    <w:rsid w:val="009E51D2"/>
    <w:rsid w:val="00A15ED1"/>
    <w:rsid w:val="00A36066"/>
    <w:rsid w:val="00A37078"/>
    <w:rsid w:val="00A37B06"/>
    <w:rsid w:val="00A43D52"/>
    <w:rsid w:val="00A512D2"/>
    <w:rsid w:val="00A6090C"/>
    <w:rsid w:val="00A63137"/>
    <w:rsid w:val="00A73FB4"/>
    <w:rsid w:val="00A8335F"/>
    <w:rsid w:val="00A945D4"/>
    <w:rsid w:val="00AA0880"/>
    <w:rsid w:val="00AA1964"/>
    <w:rsid w:val="00AA59B0"/>
    <w:rsid w:val="00AC2953"/>
    <w:rsid w:val="00AC684E"/>
    <w:rsid w:val="00AD5802"/>
    <w:rsid w:val="00AE4B12"/>
    <w:rsid w:val="00B21820"/>
    <w:rsid w:val="00B24556"/>
    <w:rsid w:val="00B25868"/>
    <w:rsid w:val="00B3040A"/>
    <w:rsid w:val="00B35C57"/>
    <w:rsid w:val="00B54763"/>
    <w:rsid w:val="00B60F0A"/>
    <w:rsid w:val="00B804D6"/>
    <w:rsid w:val="00B84CEC"/>
    <w:rsid w:val="00B872B6"/>
    <w:rsid w:val="00BB1E87"/>
    <w:rsid w:val="00BC2F64"/>
    <w:rsid w:val="00BD2FC3"/>
    <w:rsid w:val="00BD3724"/>
    <w:rsid w:val="00BD50C7"/>
    <w:rsid w:val="00BF53A9"/>
    <w:rsid w:val="00C01286"/>
    <w:rsid w:val="00C2386F"/>
    <w:rsid w:val="00C23DDA"/>
    <w:rsid w:val="00C30C12"/>
    <w:rsid w:val="00C46E6A"/>
    <w:rsid w:val="00C51F16"/>
    <w:rsid w:val="00C53B52"/>
    <w:rsid w:val="00C65359"/>
    <w:rsid w:val="00C74C23"/>
    <w:rsid w:val="00C74CCB"/>
    <w:rsid w:val="00C81F41"/>
    <w:rsid w:val="00C857D2"/>
    <w:rsid w:val="00CA061B"/>
    <w:rsid w:val="00CB4873"/>
    <w:rsid w:val="00CC1139"/>
    <w:rsid w:val="00CC689F"/>
    <w:rsid w:val="00CD0385"/>
    <w:rsid w:val="00CD0782"/>
    <w:rsid w:val="00CF1CE8"/>
    <w:rsid w:val="00CF1D69"/>
    <w:rsid w:val="00D12D6D"/>
    <w:rsid w:val="00D15955"/>
    <w:rsid w:val="00D17038"/>
    <w:rsid w:val="00D416AF"/>
    <w:rsid w:val="00D43488"/>
    <w:rsid w:val="00D475BA"/>
    <w:rsid w:val="00D47A20"/>
    <w:rsid w:val="00D56947"/>
    <w:rsid w:val="00D67DA3"/>
    <w:rsid w:val="00D76DDB"/>
    <w:rsid w:val="00D931D6"/>
    <w:rsid w:val="00D96117"/>
    <w:rsid w:val="00D97296"/>
    <w:rsid w:val="00DD60D7"/>
    <w:rsid w:val="00DD7100"/>
    <w:rsid w:val="00DE49A1"/>
    <w:rsid w:val="00DE57F1"/>
    <w:rsid w:val="00DF065C"/>
    <w:rsid w:val="00E12EAB"/>
    <w:rsid w:val="00E13A98"/>
    <w:rsid w:val="00E16A9B"/>
    <w:rsid w:val="00E21B59"/>
    <w:rsid w:val="00E21EBC"/>
    <w:rsid w:val="00E277B5"/>
    <w:rsid w:val="00E4038B"/>
    <w:rsid w:val="00E57635"/>
    <w:rsid w:val="00E762A0"/>
    <w:rsid w:val="00E85633"/>
    <w:rsid w:val="00E92ECE"/>
    <w:rsid w:val="00EA510C"/>
    <w:rsid w:val="00EF3412"/>
    <w:rsid w:val="00EF38AB"/>
    <w:rsid w:val="00F04F66"/>
    <w:rsid w:val="00F1046C"/>
    <w:rsid w:val="00F12D4F"/>
    <w:rsid w:val="00F179CF"/>
    <w:rsid w:val="00F20905"/>
    <w:rsid w:val="00F31780"/>
    <w:rsid w:val="00F54A03"/>
    <w:rsid w:val="00F66876"/>
    <w:rsid w:val="00F815CE"/>
    <w:rsid w:val="00F819E8"/>
    <w:rsid w:val="00F84397"/>
    <w:rsid w:val="00F87653"/>
    <w:rsid w:val="00F9324E"/>
    <w:rsid w:val="00FA286B"/>
    <w:rsid w:val="00FC0D2A"/>
    <w:rsid w:val="00FC48C9"/>
    <w:rsid w:val="00FD0348"/>
    <w:rsid w:val="00FD0799"/>
    <w:rsid w:val="00FD4179"/>
    <w:rsid w:val="00FE6486"/>
    <w:rsid w:val="00FE73B9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45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25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5868"/>
    <w:rPr>
      <w:sz w:val="24"/>
      <w:szCs w:val="24"/>
    </w:rPr>
  </w:style>
  <w:style w:type="paragraph" w:styleId="a7">
    <w:name w:val="footer"/>
    <w:basedOn w:val="a"/>
    <w:link w:val="a8"/>
    <w:rsid w:val="00B25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5868"/>
    <w:rPr>
      <w:sz w:val="24"/>
      <w:szCs w:val="24"/>
    </w:rPr>
  </w:style>
  <w:style w:type="paragraph" w:customStyle="1" w:styleId="ConsPlusNormal">
    <w:name w:val="ConsPlusNormal"/>
    <w:rsid w:val="000326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SamForum.ws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SamLab.ws</dc:creator>
  <cp:lastModifiedBy>Admin</cp:lastModifiedBy>
  <cp:revision>2</cp:revision>
  <cp:lastPrinted>2016-03-18T06:52:00Z</cp:lastPrinted>
  <dcterms:created xsi:type="dcterms:W3CDTF">2018-05-18T11:26:00Z</dcterms:created>
  <dcterms:modified xsi:type="dcterms:W3CDTF">2018-05-18T11:26:00Z</dcterms:modified>
</cp:coreProperties>
</file>